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7F336" w14:textId="77777777" w:rsidR="00905CDC" w:rsidRDefault="00905CDC" w:rsidP="00905CDC">
      <w:pPr>
        <w:jc w:val="center"/>
        <w:rPr>
          <w:rFonts w:ascii="Cavolini" w:hAnsi="Cavolini" w:cs="Cavolini"/>
          <w:b/>
          <w:sz w:val="24"/>
          <w:szCs w:val="24"/>
        </w:rPr>
      </w:pPr>
      <w:r>
        <w:rPr>
          <w:rFonts w:ascii="Cavolini" w:hAnsi="Cavolini" w:cs="Cavolini"/>
          <w:b/>
          <w:noProof/>
          <w:sz w:val="24"/>
          <w:szCs w:val="24"/>
        </w:rPr>
        <w:drawing>
          <wp:inline distT="0" distB="0" distL="0" distR="0" wp14:anchorId="06431C83" wp14:editId="57A98B68">
            <wp:extent cx="1882066" cy="182880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C.PNG"/>
                    <pic:cNvPicPr/>
                  </pic:nvPicPr>
                  <pic:blipFill>
                    <a:blip r:embed="rId10">
                      <a:extLst>
                        <a:ext uri="{28A0092B-C50C-407E-A947-70E740481C1C}">
                          <a14:useLocalDpi xmlns:a14="http://schemas.microsoft.com/office/drawing/2010/main" val="0"/>
                        </a:ext>
                      </a:extLst>
                    </a:blip>
                    <a:stretch>
                      <a:fillRect/>
                    </a:stretch>
                  </pic:blipFill>
                  <pic:spPr>
                    <a:xfrm>
                      <a:off x="0" y="0"/>
                      <a:ext cx="1910319" cy="1856254"/>
                    </a:xfrm>
                    <a:prstGeom prst="rect">
                      <a:avLst/>
                    </a:prstGeom>
                  </pic:spPr>
                </pic:pic>
              </a:graphicData>
            </a:graphic>
          </wp:inline>
        </w:drawing>
      </w:r>
    </w:p>
    <w:p w14:paraId="322A3CE1" w14:textId="77777777" w:rsidR="00905CDC" w:rsidRDefault="00905CDC" w:rsidP="00905CDC">
      <w:pPr>
        <w:jc w:val="center"/>
        <w:rPr>
          <w:rFonts w:ascii="Cavolini" w:hAnsi="Cavolini" w:cs="Cavolini"/>
          <w:b/>
          <w:sz w:val="24"/>
          <w:szCs w:val="24"/>
        </w:rPr>
      </w:pPr>
    </w:p>
    <w:p w14:paraId="196E4A8C" w14:textId="77777777" w:rsidR="00905CDC" w:rsidRDefault="00905CDC" w:rsidP="00905CDC">
      <w:pPr>
        <w:jc w:val="center"/>
        <w:rPr>
          <w:rFonts w:ascii="Cavolini" w:hAnsi="Cavolini" w:cs="Cavolini"/>
          <w:b/>
          <w:sz w:val="24"/>
          <w:szCs w:val="24"/>
        </w:rPr>
      </w:pPr>
    </w:p>
    <w:p w14:paraId="372EA949" w14:textId="77777777" w:rsidR="00905CDC" w:rsidRDefault="00905CDC" w:rsidP="00905CDC">
      <w:pPr>
        <w:jc w:val="center"/>
        <w:rPr>
          <w:rFonts w:ascii="Cavolini" w:hAnsi="Cavolini" w:cs="Cavolini"/>
          <w:b/>
          <w:sz w:val="24"/>
          <w:szCs w:val="24"/>
        </w:rPr>
      </w:pPr>
    </w:p>
    <w:p w14:paraId="142139DA" w14:textId="77777777" w:rsidR="00905CDC" w:rsidRDefault="00905CDC" w:rsidP="00905CDC">
      <w:pPr>
        <w:jc w:val="center"/>
        <w:rPr>
          <w:rFonts w:ascii="Cavolini" w:hAnsi="Cavolini" w:cs="Cavolini"/>
          <w:b/>
          <w:sz w:val="24"/>
          <w:szCs w:val="24"/>
        </w:rPr>
      </w:pPr>
    </w:p>
    <w:p w14:paraId="59B51BFD" w14:textId="77777777" w:rsidR="00905CDC" w:rsidRDefault="00905CDC" w:rsidP="00905CDC">
      <w:pPr>
        <w:jc w:val="center"/>
        <w:rPr>
          <w:rFonts w:ascii="Cavolini" w:hAnsi="Cavolini" w:cs="Cavolini"/>
          <w:b/>
          <w:sz w:val="24"/>
          <w:szCs w:val="24"/>
        </w:rPr>
      </w:pPr>
    </w:p>
    <w:p w14:paraId="13FF90CE" w14:textId="77777777" w:rsidR="00905CDC" w:rsidRPr="0081759A" w:rsidRDefault="00905CDC" w:rsidP="00905CDC">
      <w:pPr>
        <w:ind w:left="3" w:hanging="5"/>
        <w:jc w:val="center"/>
        <w:rPr>
          <w:rFonts w:ascii="Cavolini" w:eastAsia="Comic Sans MS" w:hAnsi="Cavolini" w:cs="Cavolini"/>
          <w:b/>
          <w:sz w:val="48"/>
          <w:szCs w:val="48"/>
        </w:rPr>
      </w:pPr>
      <w:r w:rsidRPr="0081759A">
        <w:rPr>
          <w:rFonts w:ascii="Cavolini" w:eastAsia="Comic Sans MS" w:hAnsi="Cavolini" w:cs="Cavolini"/>
          <w:b/>
          <w:sz w:val="48"/>
          <w:szCs w:val="48"/>
        </w:rPr>
        <w:t>Aberdare Town Church in Wales Primary School</w:t>
      </w:r>
    </w:p>
    <w:p w14:paraId="4E62E4C9" w14:textId="77777777" w:rsidR="00905CDC" w:rsidRPr="0081759A" w:rsidRDefault="00905CDC" w:rsidP="00905CDC">
      <w:pPr>
        <w:ind w:left="3" w:hanging="5"/>
        <w:jc w:val="center"/>
        <w:rPr>
          <w:rFonts w:ascii="Cavolini" w:eastAsia="Comic Sans MS" w:hAnsi="Cavolini" w:cs="Cavolini"/>
          <w:b/>
          <w:sz w:val="48"/>
          <w:szCs w:val="48"/>
        </w:rPr>
      </w:pPr>
    </w:p>
    <w:p w14:paraId="42EFC477" w14:textId="77777777" w:rsidR="00905CDC" w:rsidRPr="0081759A" w:rsidRDefault="00905CDC" w:rsidP="00905CDC">
      <w:pPr>
        <w:ind w:left="3" w:hanging="5"/>
        <w:jc w:val="center"/>
        <w:rPr>
          <w:rFonts w:ascii="Cavolini" w:eastAsia="Comic Sans MS" w:hAnsi="Cavolini" w:cs="Cavolini"/>
          <w:b/>
          <w:sz w:val="48"/>
          <w:szCs w:val="48"/>
        </w:rPr>
      </w:pPr>
    </w:p>
    <w:p w14:paraId="0350F415" w14:textId="77777777" w:rsidR="00905CDC" w:rsidRDefault="00905CDC" w:rsidP="00905CDC">
      <w:pPr>
        <w:ind w:left="3" w:hanging="5"/>
        <w:jc w:val="center"/>
        <w:rPr>
          <w:rFonts w:ascii="Comic Sans MS" w:eastAsia="Comic Sans MS" w:hAnsi="Comic Sans MS" w:cs="Comic Sans MS"/>
          <w:sz w:val="36"/>
          <w:szCs w:val="36"/>
          <w:u w:val="single"/>
        </w:rPr>
      </w:pPr>
      <w:r>
        <w:rPr>
          <w:rFonts w:ascii="Cavolini" w:eastAsia="Comic Sans MS" w:hAnsi="Cavolini" w:cs="Cavolini"/>
          <w:b/>
          <w:sz w:val="48"/>
          <w:szCs w:val="48"/>
        </w:rPr>
        <w:t>Additional Learning Needs</w:t>
      </w:r>
      <w:r w:rsidRPr="0081759A">
        <w:rPr>
          <w:rFonts w:ascii="Cavolini" w:eastAsia="Comic Sans MS" w:hAnsi="Cavolini" w:cs="Cavolini"/>
          <w:b/>
          <w:sz w:val="48"/>
          <w:szCs w:val="48"/>
        </w:rPr>
        <w:t xml:space="preserve"> Policy</w:t>
      </w:r>
    </w:p>
    <w:p w14:paraId="53B07DDA" w14:textId="77777777" w:rsidR="00905CDC" w:rsidRDefault="00905CDC" w:rsidP="00905CDC">
      <w:pPr>
        <w:ind w:left="2" w:hanging="4"/>
        <w:jc w:val="center"/>
        <w:rPr>
          <w:rFonts w:ascii="Comic Sans MS" w:eastAsia="Comic Sans MS" w:hAnsi="Comic Sans MS" w:cs="Comic Sans MS"/>
          <w:sz w:val="36"/>
          <w:szCs w:val="36"/>
          <w:u w:val="single"/>
        </w:rPr>
      </w:pPr>
    </w:p>
    <w:p w14:paraId="34D90531" w14:textId="77777777" w:rsidR="00905CDC" w:rsidRDefault="00905CDC" w:rsidP="00905CDC">
      <w:pPr>
        <w:ind w:left="2" w:hanging="4"/>
        <w:jc w:val="center"/>
        <w:rPr>
          <w:rFonts w:ascii="Comic Sans MS" w:eastAsia="Comic Sans MS" w:hAnsi="Comic Sans MS" w:cs="Comic Sans MS"/>
          <w:sz w:val="36"/>
          <w:szCs w:val="36"/>
          <w:u w:val="single"/>
        </w:rPr>
      </w:pPr>
    </w:p>
    <w:p w14:paraId="04A8EFFD" w14:textId="77777777" w:rsidR="00905CDC" w:rsidRDefault="00905CDC" w:rsidP="00905CDC">
      <w:pPr>
        <w:ind w:left="2" w:hanging="4"/>
        <w:jc w:val="center"/>
        <w:rPr>
          <w:rFonts w:ascii="Comic Sans MS" w:eastAsia="Comic Sans MS" w:hAnsi="Comic Sans MS" w:cs="Comic Sans MS"/>
          <w:sz w:val="36"/>
          <w:szCs w:val="36"/>
          <w:u w:val="singl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905CDC" w:rsidRPr="0081759A" w14:paraId="1F7C6651"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00B5F73" w14:textId="77777777" w:rsidR="00905CDC" w:rsidRPr="0081759A" w:rsidRDefault="00905CDC" w:rsidP="004A6BAF">
            <w:pPr>
              <w:spacing w:line="240" w:lineRule="auto"/>
              <w:ind w:hanging="2"/>
              <w:jc w:val="center"/>
              <w:textAlignment w:val="baseline"/>
              <w:rPr>
                <w:rFonts w:ascii="Segoe UI" w:hAnsi="Segoe UI" w:cs="Segoe UI"/>
                <w:sz w:val="18"/>
                <w:szCs w:val="18"/>
              </w:rPr>
            </w:pPr>
            <w:r w:rsidRPr="0081759A">
              <w:rPr>
                <w:rFonts w:ascii="Cavolini" w:hAnsi="Cavolini" w:cs="Cavolini"/>
              </w:rPr>
              <w:t>Signed Headteacher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2F59B4DE" w14:textId="77777777" w:rsidR="00905CDC" w:rsidRPr="0081759A" w:rsidRDefault="00905CDC" w:rsidP="004A6BAF">
            <w:pPr>
              <w:spacing w:line="240" w:lineRule="auto"/>
              <w:jc w:val="center"/>
              <w:textAlignment w:val="baseline"/>
              <w:rPr>
                <w:rFonts w:ascii="Segoe UI" w:hAnsi="Segoe UI" w:cs="Segoe UI"/>
                <w:sz w:val="18"/>
                <w:szCs w:val="18"/>
              </w:rPr>
            </w:pPr>
            <w:r w:rsidRPr="0081759A">
              <w:rPr>
                <w:rFonts w:ascii="Cavolini" w:hAnsi="Cavolini" w:cs="Cavolini"/>
              </w:rPr>
              <w:t>Mrs C Walters </w:t>
            </w:r>
          </w:p>
        </w:tc>
      </w:tr>
      <w:tr w:rsidR="00905CDC" w:rsidRPr="0081759A" w14:paraId="4A7EA3CE"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26DF7B6" w14:textId="77777777" w:rsidR="00905CDC" w:rsidRPr="0081759A" w:rsidRDefault="00905CDC" w:rsidP="004A6BAF">
            <w:pPr>
              <w:spacing w:line="240" w:lineRule="auto"/>
              <w:jc w:val="center"/>
              <w:textAlignment w:val="baseline"/>
              <w:rPr>
                <w:rFonts w:ascii="Segoe UI" w:hAnsi="Segoe UI" w:cs="Segoe UI"/>
                <w:sz w:val="18"/>
                <w:szCs w:val="18"/>
              </w:rPr>
            </w:pPr>
            <w:r w:rsidRPr="0081759A">
              <w:rPr>
                <w:rFonts w:ascii="Cavolini" w:hAnsi="Cavolini" w:cs="Cavolini"/>
              </w:rPr>
              <w:t>Signed Chair of Governors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4FC4C321" w14:textId="77777777" w:rsidR="00905CDC" w:rsidRPr="0081759A" w:rsidRDefault="00905CDC" w:rsidP="004A6BAF">
            <w:pPr>
              <w:spacing w:line="240" w:lineRule="auto"/>
              <w:jc w:val="center"/>
              <w:textAlignment w:val="baseline"/>
              <w:rPr>
                <w:rFonts w:ascii="Segoe UI" w:hAnsi="Segoe UI" w:cs="Segoe UI"/>
                <w:sz w:val="18"/>
                <w:szCs w:val="18"/>
              </w:rPr>
            </w:pPr>
            <w:r w:rsidRPr="0081759A">
              <w:rPr>
                <w:rFonts w:ascii="Cavolini" w:hAnsi="Cavolini" w:cs="Cavolini"/>
              </w:rPr>
              <w:t>Mrs J Close </w:t>
            </w:r>
          </w:p>
        </w:tc>
      </w:tr>
      <w:tr w:rsidR="00905CDC" w:rsidRPr="0081759A" w14:paraId="47E918E3"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75EE602" w14:textId="77777777" w:rsidR="00905CDC" w:rsidRPr="0081759A" w:rsidRDefault="00905CDC" w:rsidP="004A6BAF">
            <w:pPr>
              <w:spacing w:line="240" w:lineRule="auto"/>
              <w:jc w:val="center"/>
              <w:textAlignment w:val="baseline"/>
              <w:rPr>
                <w:rFonts w:ascii="Segoe UI" w:hAnsi="Segoe UI" w:cs="Segoe UI"/>
                <w:sz w:val="18"/>
                <w:szCs w:val="18"/>
              </w:rPr>
            </w:pPr>
            <w:r w:rsidRPr="0081759A">
              <w:rPr>
                <w:rFonts w:ascii="Cavolini" w:hAnsi="Cavolini" w:cs="Cavolini"/>
              </w:rPr>
              <w:t>Date ratified by Governor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EAAC235" w14:textId="45AEC8C8" w:rsidR="00905CDC" w:rsidRPr="0081759A" w:rsidRDefault="00624AB0" w:rsidP="004A6BAF">
            <w:pPr>
              <w:spacing w:line="240" w:lineRule="auto"/>
              <w:jc w:val="center"/>
              <w:textAlignment w:val="baseline"/>
              <w:rPr>
                <w:rFonts w:ascii="Segoe UI" w:hAnsi="Segoe UI" w:cs="Segoe UI"/>
                <w:sz w:val="18"/>
                <w:szCs w:val="18"/>
              </w:rPr>
            </w:pPr>
            <w:r>
              <w:rPr>
                <w:rFonts w:ascii="Cavolini" w:hAnsi="Cavolini" w:cs="Cavolini"/>
              </w:rPr>
              <w:t>26</w:t>
            </w:r>
            <w:r w:rsidRPr="00624AB0">
              <w:rPr>
                <w:rFonts w:ascii="Cavolini" w:hAnsi="Cavolini" w:cs="Cavolini"/>
                <w:vertAlign w:val="superscript"/>
              </w:rPr>
              <w:t>th</w:t>
            </w:r>
            <w:r>
              <w:rPr>
                <w:rFonts w:ascii="Cavolini" w:hAnsi="Cavolini" w:cs="Cavolini"/>
              </w:rPr>
              <w:t xml:space="preserve"> November 2024</w:t>
            </w:r>
            <w:bookmarkStart w:id="0" w:name="_GoBack"/>
            <w:bookmarkEnd w:id="0"/>
            <w:r w:rsidR="00905CDC" w:rsidRPr="0081759A">
              <w:rPr>
                <w:rFonts w:ascii="Cavolini" w:hAnsi="Cavolini" w:cs="Cavolini"/>
              </w:rPr>
              <w:t> </w:t>
            </w:r>
          </w:p>
        </w:tc>
      </w:tr>
      <w:tr w:rsidR="00905CDC" w:rsidRPr="0081759A" w14:paraId="749D7D6F" w14:textId="77777777" w:rsidTr="004A6BAF">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46C87B1" w14:textId="77777777" w:rsidR="00905CDC" w:rsidRPr="0081759A" w:rsidRDefault="00905CDC" w:rsidP="004A6BAF">
            <w:pPr>
              <w:spacing w:line="240" w:lineRule="auto"/>
              <w:jc w:val="center"/>
              <w:textAlignment w:val="baseline"/>
              <w:rPr>
                <w:rFonts w:ascii="Segoe UI" w:hAnsi="Segoe UI" w:cs="Segoe UI"/>
                <w:sz w:val="18"/>
                <w:szCs w:val="18"/>
              </w:rPr>
            </w:pPr>
            <w:r w:rsidRPr="0081759A">
              <w:rPr>
                <w:rFonts w:ascii="Cavolini" w:hAnsi="Cavolini" w:cs="Cavolini"/>
              </w:rPr>
              <w:t>Review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29E7939" w14:textId="77777777" w:rsidR="00905CDC" w:rsidRPr="0081759A" w:rsidRDefault="00905CDC" w:rsidP="004A6BAF">
            <w:pPr>
              <w:spacing w:line="240" w:lineRule="auto"/>
              <w:jc w:val="center"/>
              <w:textAlignment w:val="baseline"/>
              <w:rPr>
                <w:rFonts w:ascii="Segoe UI" w:hAnsi="Segoe UI" w:cs="Segoe UI"/>
                <w:sz w:val="18"/>
                <w:szCs w:val="18"/>
              </w:rPr>
            </w:pPr>
            <w:r>
              <w:rPr>
                <w:rFonts w:ascii="Cavolini" w:hAnsi="Cavolini" w:cs="Cavolini"/>
              </w:rPr>
              <w:t>Autumn 2026</w:t>
            </w:r>
            <w:r w:rsidRPr="0081759A">
              <w:rPr>
                <w:rFonts w:ascii="Cavolini" w:hAnsi="Cavolini" w:cs="Cavolini"/>
              </w:rPr>
              <w:t> </w:t>
            </w:r>
          </w:p>
        </w:tc>
      </w:tr>
    </w:tbl>
    <w:p w14:paraId="58E20395" w14:textId="77777777" w:rsidR="00905CDC" w:rsidRDefault="00905CDC" w:rsidP="00905CDC">
      <w:pPr>
        <w:ind w:left="1" w:hanging="3"/>
        <w:jc w:val="center"/>
        <w:rPr>
          <w:rFonts w:ascii="Cavolini" w:eastAsia="Comic Sans MS" w:hAnsi="Cavolini" w:cs="Cavolini"/>
          <w:b/>
          <w:sz w:val="28"/>
          <w:szCs w:val="28"/>
        </w:rPr>
      </w:pPr>
    </w:p>
    <w:p w14:paraId="71B0597F" w14:textId="77777777" w:rsidR="000E3EB2" w:rsidRPr="00905CDC" w:rsidRDefault="000E3EB2" w:rsidP="00905CDC">
      <w:pPr>
        <w:jc w:val="center"/>
        <w:rPr>
          <w:rFonts w:ascii="Cavolini" w:hAnsi="Cavolini" w:cs="Cavolini"/>
          <w:b/>
          <w:sz w:val="24"/>
          <w:szCs w:val="24"/>
        </w:rPr>
      </w:pPr>
      <w:r w:rsidRPr="00905CDC">
        <w:rPr>
          <w:rFonts w:ascii="Cavolini" w:hAnsi="Cavolini" w:cs="Cavolini"/>
          <w:b/>
          <w:sz w:val="24"/>
          <w:szCs w:val="24"/>
        </w:rPr>
        <w:lastRenderedPageBreak/>
        <w:t>Additional Learning Needs Policy</w:t>
      </w:r>
    </w:p>
    <w:p w14:paraId="15664C55"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This policy has been reviewed and updated in line with the Additional Learning Needs and Educational Tribunal (Wales) Act 2018 (ALNET). </w:t>
      </w:r>
    </w:p>
    <w:p w14:paraId="108B21A3" w14:textId="77777777" w:rsidR="000E3EB2" w:rsidRPr="00905CDC" w:rsidRDefault="000E3EB2">
      <w:pPr>
        <w:rPr>
          <w:rFonts w:ascii="Cavolini" w:hAnsi="Cavolini" w:cs="Cavolini"/>
          <w:b/>
          <w:sz w:val="24"/>
          <w:szCs w:val="24"/>
        </w:rPr>
      </w:pPr>
      <w:r w:rsidRPr="00905CDC">
        <w:rPr>
          <w:rFonts w:ascii="Cavolini" w:hAnsi="Cavolini" w:cs="Cavolini"/>
          <w:b/>
          <w:sz w:val="24"/>
          <w:szCs w:val="24"/>
        </w:rPr>
        <w:t>Introduction</w:t>
      </w:r>
    </w:p>
    <w:p w14:paraId="44962C00"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Aberdare Town Church in Wales Primary School provides a broad and balanced curriculum for all our learners. Our Curriculum in Aberdare Town Church in Wales Primary School and associated Curriculum for Wales 2022 is our initial starting point for our planning that meets the specific needs of individuals and groups of children. </w:t>
      </w:r>
    </w:p>
    <w:p w14:paraId="5022E845" w14:textId="77777777" w:rsidR="000E3EB2" w:rsidRPr="00905CDC" w:rsidRDefault="000E3EB2">
      <w:pPr>
        <w:rPr>
          <w:rFonts w:ascii="Cavolini" w:hAnsi="Cavolini" w:cs="Cavolini"/>
          <w:sz w:val="24"/>
          <w:szCs w:val="24"/>
        </w:rPr>
      </w:pPr>
      <w:r w:rsidRPr="00905CDC">
        <w:rPr>
          <w:rFonts w:ascii="Cavolini" w:hAnsi="Cavolini" w:cs="Cavolini"/>
          <w:sz w:val="24"/>
          <w:szCs w:val="24"/>
        </w:rPr>
        <w:t>When planning, teachers set suitable learning targets and appropriate challenges that respond to children's diverse learning needs. Some of our children may experience barriers to learning that require particular action from our school. These actions and requirements are likely to arise as a result of a child having an Additional Learning Need(s).</w:t>
      </w:r>
    </w:p>
    <w:p w14:paraId="66358AF6"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Teachers take account of these additional needs and provide appropriate provision and </w:t>
      </w:r>
      <w:proofErr w:type="gramStart"/>
      <w:r w:rsidRPr="00905CDC">
        <w:rPr>
          <w:rFonts w:ascii="Cavolini" w:hAnsi="Cavolini" w:cs="Cavolini"/>
          <w:sz w:val="24"/>
          <w:szCs w:val="24"/>
        </w:rPr>
        <w:t>make adjustments</w:t>
      </w:r>
      <w:proofErr w:type="gramEnd"/>
      <w:r w:rsidRPr="00905CDC">
        <w:rPr>
          <w:rFonts w:ascii="Cavolini" w:hAnsi="Cavolini" w:cs="Cavolini"/>
          <w:sz w:val="24"/>
          <w:szCs w:val="24"/>
        </w:rPr>
        <w:t xml:space="preserve">, where necessary, to support individuals or groups of children and thus enable them to participate effectively in curriculum and assessment activities. Such children may need support or provision that is in addition to the provision and support universally available to our learners. </w:t>
      </w:r>
    </w:p>
    <w:p w14:paraId="2F20EEC9"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Children may experience barriers to learning either continually throughout their time at Aberdare Town Church in Wales Primary School or on a short-term, temporary basis. This policy ensures that curriculum planning and assessment for children with Additional Learning Needs takes account of the type, duration and extent of the need experienced by the child. </w:t>
      </w:r>
    </w:p>
    <w:p w14:paraId="1D7572AF"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Aberdare Town Church in Wales Primary School recognises that children with disabilities or a medical diagnosis may experience some barriers to learning that require Additional Learning Provisions (ALP). However, not all children defined as disabled or with a medical diagnosis will require such Additional Provision. </w:t>
      </w:r>
    </w:p>
    <w:p w14:paraId="3DBD5900"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A child with asthma or diabetes, or a diagnosis of Autistic Spectrum Disorder (ASD) for example, may not have Additional Learning Needs, but may still have rights and require reasonable adjustment under the Equality Act 2010. We will assess each child </w:t>
      </w:r>
      <w:r w:rsidRPr="00905CDC">
        <w:rPr>
          <w:rFonts w:ascii="Cavolini" w:hAnsi="Cavolini" w:cs="Cavolini"/>
          <w:sz w:val="24"/>
          <w:szCs w:val="24"/>
        </w:rPr>
        <w:lastRenderedPageBreak/>
        <w:t>as required and make the appropriate provision based on their identified needs.</w:t>
      </w:r>
    </w:p>
    <w:p w14:paraId="240C1C09" w14:textId="77777777" w:rsidR="000E3EB2" w:rsidRPr="00905CDC" w:rsidRDefault="000E3EB2">
      <w:pPr>
        <w:rPr>
          <w:rFonts w:ascii="Cavolini" w:hAnsi="Cavolini" w:cs="Cavolini"/>
          <w:b/>
          <w:sz w:val="24"/>
          <w:szCs w:val="24"/>
        </w:rPr>
      </w:pPr>
      <w:r w:rsidRPr="00905CDC">
        <w:rPr>
          <w:rFonts w:ascii="Cavolini" w:hAnsi="Cavolini" w:cs="Cavolini"/>
          <w:sz w:val="24"/>
          <w:szCs w:val="24"/>
        </w:rPr>
        <w:t xml:space="preserve"> </w:t>
      </w:r>
      <w:r w:rsidRPr="00905CDC">
        <w:rPr>
          <w:rFonts w:ascii="Cavolini" w:hAnsi="Cavolini" w:cs="Cavolini"/>
          <w:b/>
          <w:sz w:val="24"/>
          <w:szCs w:val="24"/>
        </w:rPr>
        <w:t>Aims and Objectives</w:t>
      </w:r>
    </w:p>
    <w:p w14:paraId="7F9C403C" w14:textId="77777777" w:rsidR="000E3EB2" w:rsidRPr="00905CDC" w:rsidRDefault="000E3EB2">
      <w:pPr>
        <w:rPr>
          <w:rFonts w:ascii="Cavolini" w:hAnsi="Cavolini" w:cs="Cavolini"/>
          <w:sz w:val="24"/>
          <w:szCs w:val="24"/>
        </w:rPr>
      </w:pPr>
      <w:r w:rsidRPr="00905CDC">
        <w:rPr>
          <w:rFonts w:ascii="Cavolini" w:hAnsi="Cavolini" w:cs="Cavolini"/>
          <w:sz w:val="24"/>
          <w:szCs w:val="24"/>
        </w:rPr>
        <w:t>The aims and objectives of this policy are:</w:t>
      </w:r>
    </w:p>
    <w:p w14:paraId="28593C21"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 to create an environment that meets the Additional Learning Needs of each child</w:t>
      </w:r>
    </w:p>
    <w:p w14:paraId="02647B0F" w14:textId="77777777" w:rsidR="00905CDC" w:rsidRDefault="000E3EB2">
      <w:pPr>
        <w:rPr>
          <w:rFonts w:ascii="Cavolini" w:hAnsi="Cavolini" w:cs="Cavolini"/>
          <w:sz w:val="24"/>
          <w:szCs w:val="24"/>
        </w:rPr>
      </w:pPr>
      <w:r w:rsidRPr="00905CDC">
        <w:rPr>
          <w:rFonts w:ascii="Cavolini" w:hAnsi="Cavolini" w:cs="Cavolini"/>
          <w:sz w:val="24"/>
          <w:szCs w:val="24"/>
        </w:rPr>
        <w:t xml:space="preserve"> • to ensure that the Additional Learning Needs of children are identified, assessed and provided for</w:t>
      </w:r>
    </w:p>
    <w:p w14:paraId="63D1A359"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 to make clear the expectations of all partners in the process </w:t>
      </w:r>
    </w:p>
    <w:p w14:paraId="7C747050"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to identify the roles and responsibilities of staff in providing for children's Additional Learning Needs (ALN) </w:t>
      </w:r>
    </w:p>
    <w:p w14:paraId="1A059BE2"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 to enable all children to have full access to all elements of the Curriculum in Aberdare Town Church in Wales Primary School</w:t>
      </w:r>
    </w:p>
    <w:p w14:paraId="6439F974"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 to ensure that parents or carers are able to play their part in supporting their child's education and learning journey</w:t>
      </w:r>
    </w:p>
    <w:p w14:paraId="1F23B481"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 to ensure that our children have a voice in this process</w:t>
      </w:r>
    </w:p>
    <w:p w14:paraId="37D078C7"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w:t>
      </w:r>
      <w:r w:rsidRPr="00905CDC">
        <w:rPr>
          <w:rFonts w:ascii="Cavolini" w:hAnsi="Cavolini" w:cs="Cavolini"/>
          <w:b/>
          <w:sz w:val="24"/>
          <w:szCs w:val="24"/>
        </w:rPr>
        <w:t>The Additional Learning Needs Co-Ordinator (</w:t>
      </w:r>
      <w:proofErr w:type="spellStart"/>
      <w:r w:rsidRPr="00905CDC">
        <w:rPr>
          <w:rFonts w:ascii="Cavolini" w:hAnsi="Cavolini" w:cs="Cavolini"/>
          <w:b/>
          <w:sz w:val="24"/>
          <w:szCs w:val="24"/>
        </w:rPr>
        <w:t>ALNCo</w:t>
      </w:r>
      <w:proofErr w:type="spellEnd"/>
      <w:r w:rsidRPr="00905CDC">
        <w:rPr>
          <w:rFonts w:ascii="Cavolini" w:hAnsi="Cavolini" w:cs="Cavolini"/>
          <w:sz w:val="24"/>
          <w:szCs w:val="24"/>
        </w:rPr>
        <w:t xml:space="preserve">) </w:t>
      </w:r>
    </w:p>
    <w:p w14:paraId="53B641CF" w14:textId="77777777" w:rsidR="000E3EB2" w:rsidRPr="00905CDC" w:rsidRDefault="000E3EB2">
      <w:pPr>
        <w:rPr>
          <w:rFonts w:ascii="Cavolini" w:hAnsi="Cavolini" w:cs="Cavolini"/>
          <w:sz w:val="24"/>
          <w:szCs w:val="24"/>
        </w:rPr>
      </w:pPr>
      <w:r w:rsidRPr="00905CDC">
        <w:rPr>
          <w:rFonts w:ascii="Cavolini" w:hAnsi="Cavolini" w:cs="Cavolini"/>
          <w:sz w:val="24"/>
          <w:szCs w:val="24"/>
        </w:rPr>
        <w:t>The Additional Learning Needs Coordinator (</w:t>
      </w:r>
      <w:proofErr w:type="spellStart"/>
      <w:r w:rsidRPr="00905CDC">
        <w:rPr>
          <w:rFonts w:ascii="Cavolini" w:hAnsi="Cavolini" w:cs="Cavolini"/>
          <w:sz w:val="24"/>
          <w:szCs w:val="24"/>
        </w:rPr>
        <w:t>ALNCo</w:t>
      </w:r>
      <w:proofErr w:type="spellEnd"/>
      <w:r w:rsidRPr="00905CDC">
        <w:rPr>
          <w:rFonts w:ascii="Cavolini" w:hAnsi="Cavolini" w:cs="Cavolini"/>
          <w:sz w:val="24"/>
          <w:szCs w:val="24"/>
        </w:rPr>
        <w:t xml:space="preserve">) is now a statutory role within schools. Whilst all our practitioners are teachers of children and young people with Additional Learning Needs, the </w:t>
      </w:r>
      <w:proofErr w:type="spellStart"/>
      <w:r w:rsidRPr="00905CDC">
        <w:rPr>
          <w:rFonts w:ascii="Cavolini" w:hAnsi="Cavolini" w:cs="Cavolini"/>
          <w:sz w:val="24"/>
          <w:szCs w:val="24"/>
        </w:rPr>
        <w:t>ALNCo</w:t>
      </w:r>
      <w:proofErr w:type="spellEnd"/>
      <w:r w:rsidRPr="00905CDC">
        <w:rPr>
          <w:rFonts w:ascii="Cavolini" w:hAnsi="Cavolini" w:cs="Cavolini"/>
          <w:sz w:val="24"/>
          <w:szCs w:val="24"/>
        </w:rPr>
        <w:t xml:space="preserve"> provides strategic level support across the school.</w:t>
      </w:r>
    </w:p>
    <w:p w14:paraId="12078209"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At Aberdare Town Church in Wales Primary School the </w:t>
      </w:r>
      <w:proofErr w:type="spellStart"/>
      <w:r w:rsidRPr="00905CDC">
        <w:rPr>
          <w:rFonts w:ascii="Cavolini" w:hAnsi="Cavolini" w:cs="Cavolini"/>
          <w:sz w:val="24"/>
          <w:szCs w:val="24"/>
        </w:rPr>
        <w:t>ALNCo</w:t>
      </w:r>
      <w:proofErr w:type="spellEnd"/>
      <w:r w:rsidRPr="00905CDC">
        <w:rPr>
          <w:rFonts w:ascii="Cavolini" w:hAnsi="Cavolini" w:cs="Cavolini"/>
          <w:sz w:val="24"/>
          <w:szCs w:val="24"/>
        </w:rPr>
        <w:t>:</w:t>
      </w:r>
    </w:p>
    <w:p w14:paraId="451452F5"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 manages the day-to-day operation of the policy</w:t>
      </w:r>
    </w:p>
    <w:p w14:paraId="37BF69FB"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 co-ordinates the provision for and manages the responses to children's Additional Learning Need(s)</w:t>
      </w:r>
    </w:p>
    <w:p w14:paraId="45518804"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 supports and advises colleagues </w:t>
      </w:r>
    </w:p>
    <w:p w14:paraId="63DBE661" w14:textId="77777777" w:rsidR="000E3EB2" w:rsidRPr="00905CDC" w:rsidRDefault="000E3EB2">
      <w:pPr>
        <w:rPr>
          <w:rFonts w:ascii="Cavolini" w:hAnsi="Cavolini" w:cs="Cavolini"/>
          <w:sz w:val="24"/>
          <w:szCs w:val="24"/>
        </w:rPr>
      </w:pPr>
      <w:r w:rsidRPr="00905CDC">
        <w:rPr>
          <w:rFonts w:ascii="Cavolini" w:hAnsi="Cavolini" w:cs="Cavolini"/>
          <w:sz w:val="24"/>
          <w:szCs w:val="24"/>
        </w:rPr>
        <w:t>• oversees the records of all children with Additional Learning Needs</w:t>
      </w:r>
    </w:p>
    <w:p w14:paraId="06220AC8"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 acts as the link with parents and carers</w:t>
      </w:r>
    </w:p>
    <w:p w14:paraId="63045194"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 acts as the link with external agencies and other support partners </w:t>
      </w:r>
    </w:p>
    <w:p w14:paraId="37BA7A13" w14:textId="77777777" w:rsidR="000E3EB2" w:rsidRPr="00905CDC" w:rsidRDefault="000E3EB2">
      <w:pPr>
        <w:rPr>
          <w:rFonts w:ascii="Cavolini" w:hAnsi="Cavolini" w:cs="Cavolini"/>
          <w:sz w:val="24"/>
          <w:szCs w:val="24"/>
        </w:rPr>
      </w:pPr>
      <w:r w:rsidRPr="00905CDC">
        <w:rPr>
          <w:rFonts w:ascii="Cavolini" w:hAnsi="Cavolini" w:cs="Cavolini"/>
          <w:sz w:val="24"/>
          <w:szCs w:val="24"/>
        </w:rPr>
        <w:lastRenderedPageBreak/>
        <w:t xml:space="preserve">• monitors and evaluates any Additional Learning Provision, and reports to the Governing Body </w:t>
      </w:r>
    </w:p>
    <w:p w14:paraId="07EA068B"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manages a range of resources, both human and material, to enable appropriate provision to be made for children with Additional Learning Needs </w:t>
      </w:r>
    </w:p>
    <w:p w14:paraId="3809BB98"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contributes to the professional development of all staff. </w:t>
      </w:r>
    </w:p>
    <w:p w14:paraId="686E796D"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The </w:t>
      </w:r>
      <w:proofErr w:type="spellStart"/>
      <w:r w:rsidRPr="00905CDC">
        <w:rPr>
          <w:rFonts w:ascii="Cavolini" w:hAnsi="Cavolini" w:cs="Cavolini"/>
          <w:sz w:val="24"/>
          <w:szCs w:val="24"/>
        </w:rPr>
        <w:t>ALNCo</w:t>
      </w:r>
      <w:proofErr w:type="spellEnd"/>
      <w:r w:rsidRPr="00905CDC">
        <w:rPr>
          <w:rFonts w:ascii="Cavolini" w:hAnsi="Cavolini" w:cs="Cavolini"/>
          <w:sz w:val="24"/>
          <w:szCs w:val="24"/>
        </w:rPr>
        <w:t xml:space="preserve"> monitors the movement of children within the ALN system. The </w:t>
      </w:r>
      <w:proofErr w:type="spellStart"/>
      <w:r w:rsidRPr="00905CDC">
        <w:rPr>
          <w:rFonts w:ascii="Cavolini" w:hAnsi="Cavolini" w:cs="Cavolini"/>
          <w:sz w:val="24"/>
          <w:szCs w:val="24"/>
        </w:rPr>
        <w:t>ALNCo</w:t>
      </w:r>
      <w:proofErr w:type="spellEnd"/>
      <w:r w:rsidRPr="00905CDC">
        <w:rPr>
          <w:rFonts w:ascii="Cavolini" w:hAnsi="Cavolini" w:cs="Cavolini"/>
          <w:sz w:val="24"/>
          <w:szCs w:val="24"/>
        </w:rPr>
        <w:t xml:space="preserve"> provides Staff and Governors with regular summaries of the impact of the policy on the practice of the school. The </w:t>
      </w:r>
      <w:proofErr w:type="spellStart"/>
      <w:r w:rsidRPr="00905CDC">
        <w:rPr>
          <w:rFonts w:ascii="Cavolini" w:hAnsi="Cavolini" w:cs="Cavolini"/>
          <w:sz w:val="24"/>
          <w:szCs w:val="24"/>
        </w:rPr>
        <w:t>ALNCo</w:t>
      </w:r>
      <w:proofErr w:type="spellEnd"/>
      <w:r w:rsidRPr="00905CDC">
        <w:rPr>
          <w:rFonts w:ascii="Cavolini" w:hAnsi="Cavolini" w:cs="Cavolini"/>
          <w:sz w:val="24"/>
          <w:szCs w:val="24"/>
        </w:rPr>
        <w:t xml:space="preserve"> supports all staff working with children with Additional Learning Needs and assists with the completion of all necessary documentation. The </w:t>
      </w:r>
      <w:proofErr w:type="spellStart"/>
      <w:r w:rsidRPr="00905CDC">
        <w:rPr>
          <w:rFonts w:ascii="Cavolini" w:hAnsi="Cavolini" w:cs="Cavolini"/>
          <w:sz w:val="24"/>
          <w:szCs w:val="24"/>
        </w:rPr>
        <w:t>ALNCo</w:t>
      </w:r>
      <w:proofErr w:type="spellEnd"/>
      <w:r w:rsidRPr="00905CDC">
        <w:rPr>
          <w:rFonts w:ascii="Cavolini" w:hAnsi="Cavolini" w:cs="Cavolini"/>
          <w:sz w:val="24"/>
          <w:szCs w:val="24"/>
        </w:rPr>
        <w:t xml:space="preserve"> and the Headteacher hold regular meetings to review the work of the school in this area. Similarly, the </w:t>
      </w:r>
      <w:proofErr w:type="spellStart"/>
      <w:r w:rsidRPr="00905CDC">
        <w:rPr>
          <w:rFonts w:ascii="Cavolini" w:hAnsi="Cavolini" w:cs="Cavolini"/>
          <w:sz w:val="24"/>
          <w:szCs w:val="24"/>
        </w:rPr>
        <w:t>ALNCo</w:t>
      </w:r>
      <w:proofErr w:type="spellEnd"/>
      <w:r w:rsidRPr="00905CDC">
        <w:rPr>
          <w:rFonts w:ascii="Cavolini" w:hAnsi="Cavolini" w:cs="Cavolini"/>
          <w:sz w:val="24"/>
          <w:szCs w:val="24"/>
        </w:rPr>
        <w:t xml:space="preserve"> and the ALN Link Governor hold regular meetings. </w:t>
      </w:r>
    </w:p>
    <w:p w14:paraId="7135482D" w14:textId="77777777" w:rsidR="000E3EB2" w:rsidRPr="00905CDC" w:rsidRDefault="000E3EB2">
      <w:pPr>
        <w:rPr>
          <w:rFonts w:ascii="Cavolini" w:hAnsi="Cavolini" w:cs="Cavolini"/>
          <w:b/>
          <w:sz w:val="24"/>
          <w:szCs w:val="24"/>
        </w:rPr>
      </w:pPr>
      <w:r w:rsidRPr="00905CDC">
        <w:rPr>
          <w:rFonts w:ascii="Cavolini" w:hAnsi="Cavolini" w:cs="Cavolini"/>
          <w:b/>
          <w:sz w:val="24"/>
          <w:szCs w:val="24"/>
        </w:rPr>
        <w:t xml:space="preserve">Educational Inclusion </w:t>
      </w:r>
    </w:p>
    <w:p w14:paraId="241ED0AC"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At Aberdare Town Church in Wales Primary School, we ensure educational inclusion and provide a choice and voice to all our children, regardless of their need(s). We maintain high expectations of all our learners and instil high aspirations, during their time with us. We achieve this through working to remove the barriers to learning our children experience and increase participation. We want all our learners to feel that they are a valued and celebrated part of our school community. </w:t>
      </w:r>
    </w:p>
    <w:p w14:paraId="4D3826BB"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Through appropriate curricular provision, we respect the fact that children: </w:t>
      </w:r>
    </w:p>
    <w:p w14:paraId="7E32C260"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have different learning and behavioural needs and aspirations </w:t>
      </w:r>
    </w:p>
    <w:p w14:paraId="7C57D309" w14:textId="77777777" w:rsidR="000E3EB2" w:rsidRPr="00905CDC" w:rsidRDefault="000E3EB2">
      <w:pPr>
        <w:rPr>
          <w:rFonts w:ascii="Cavolini" w:hAnsi="Cavolini" w:cs="Cavolini"/>
          <w:sz w:val="24"/>
          <w:szCs w:val="24"/>
        </w:rPr>
      </w:pPr>
      <w:r w:rsidRPr="00905CDC">
        <w:rPr>
          <w:rFonts w:ascii="Cavolini" w:hAnsi="Cavolini" w:cs="Cavolini"/>
          <w:sz w:val="24"/>
          <w:szCs w:val="24"/>
        </w:rPr>
        <w:t>• require different strategies for learning</w:t>
      </w:r>
    </w:p>
    <w:p w14:paraId="5047EB57"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 acquire, assimilate and communicate information at different rates </w:t>
      </w:r>
    </w:p>
    <w:p w14:paraId="721C582C" w14:textId="77777777" w:rsidR="000E3EB2" w:rsidRPr="00905CDC" w:rsidRDefault="000E3EB2">
      <w:pPr>
        <w:rPr>
          <w:rFonts w:ascii="Cavolini" w:hAnsi="Cavolini" w:cs="Cavolini"/>
          <w:sz w:val="24"/>
          <w:szCs w:val="24"/>
        </w:rPr>
      </w:pPr>
      <w:r w:rsidRPr="00905CDC">
        <w:rPr>
          <w:rFonts w:ascii="Cavolini" w:hAnsi="Cavolini" w:cs="Cavolini"/>
          <w:sz w:val="24"/>
          <w:szCs w:val="24"/>
        </w:rPr>
        <w:t>• require a range of different teaching approaches, pedagogies and experiences</w:t>
      </w:r>
    </w:p>
    <w:p w14:paraId="446F7B95"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Practitioners respond to children's learning needs by: </w:t>
      </w:r>
    </w:p>
    <w:p w14:paraId="03E4D6AE" w14:textId="77777777" w:rsidR="000E3EB2" w:rsidRPr="00905CDC" w:rsidRDefault="000E3EB2">
      <w:pPr>
        <w:rPr>
          <w:rFonts w:ascii="Cavolini" w:hAnsi="Cavolini" w:cs="Cavolini"/>
          <w:sz w:val="24"/>
          <w:szCs w:val="24"/>
        </w:rPr>
      </w:pPr>
      <w:r w:rsidRPr="00905CDC">
        <w:rPr>
          <w:rFonts w:ascii="Cavolini" w:hAnsi="Cavolini" w:cs="Cavolini"/>
          <w:sz w:val="24"/>
          <w:szCs w:val="24"/>
        </w:rPr>
        <w:t>• providing high quality learning and teaching experiences and differentiation;</w:t>
      </w:r>
    </w:p>
    <w:p w14:paraId="7D0C72A0" w14:textId="77777777" w:rsidR="000E3EB2" w:rsidRPr="00905CDC" w:rsidRDefault="000E3EB2">
      <w:pPr>
        <w:rPr>
          <w:rFonts w:ascii="Cavolini" w:hAnsi="Cavolini" w:cs="Cavolini"/>
          <w:sz w:val="24"/>
          <w:szCs w:val="24"/>
        </w:rPr>
      </w:pPr>
      <w:r w:rsidRPr="00905CDC">
        <w:rPr>
          <w:rFonts w:ascii="Cavolini" w:hAnsi="Cavolini" w:cs="Cavolini"/>
          <w:sz w:val="24"/>
          <w:szCs w:val="24"/>
        </w:rPr>
        <w:lastRenderedPageBreak/>
        <w:t xml:space="preserve"> • planning to develop children's understanding through the use of a range of stimuli, all their senses and of varied experiences </w:t>
      </w:r>
    </w:p>
    <w:p w14:paraId="619664C6"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planning for children's full participation in learning, and in physical and practical activities </w:t>
      </w:r>
    </w:p>
    <w:p w14:paraId="61A4FB7C"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supporting children to manage their behaviour and develop positive attitudes to learning in order to take part in learning effectively and safely </w:t>
      </w:r>
    </w:p>
    <w:p w14:paraId="1150B20B" w14:textId="77777777" w:rsidR="000E3EB2" w:rsidRPr="00905CDC" w:rsidRDefault="000E3EB2">
      <w:pPr>
        <w:rPr>
          <w:rFonts w:ascii="Cavolini" w:hAnsi="Cavolini" w:cs="Cavolini"/>
          <w:sz w:val="24"/>
          <w:szCs w:val="24"/>
        </w:rPr>
      </w:pPr>
      <w:r w:rsidRPr="00905CDC">
        <w:rPr>
          <w:rFonts w:ascii="Cavolini" w:hAnsi="Cavolini" w:cs="Cavolini"/>
          <w:sz w:val="24"/>
          <w:szCs w:val="24"/>
        </w:rPr>
        <w:t>• helping individuals to regulate their emotions, particularly trauma or stress, and to take part in learning.</w:t>
      </w:r>
    </w:p>
    <w:p w14:paraId="5FCB1C59" w14:textId="77777777" w:rsidR="000E3EB2" w:rsidRPr="00905CDC" w:rsidRDefault="000E3EB2">
      <w:pPr>
        <w:rPr>
          <w:rFonts w:ascii="Cavolini" w:hAnsi="Cavolini" w:cs="Cavolini"/>
          <w:b/>
          <w:sz w:val="24"/>
          <w:szCs w:val="24"/>
        </w:rPr>
      </w:pPr>
      <w:r w:rsidRPr="00905CDC">
        <w:rPr>
          <w:rFonts w:ascii="Cavolini" w:hAnsi="Cavolini" w:cs="Cavolini"/>
          <w:sz w:val="24"/>
          <w:szCs w:val="24"/>
        </w:rPr>
        <w:t xml:space="preserve"> </w:t>
      </w:r>
      <w:r w:rsidRPr="00905CDC">
        <w:rPr>
          <w:rFonts w:ascii="Cavolini" w:hAnsi="Cavolini" w:cs="Cavolini"/>
          <w:b/>
          <w:sz w:val="24"/>
          <w:szCs w:val="24"/>
        </w:rPr>
        <w:t>Assessment of Needs</w:t>
      </w:r>
    </w:p>
    <w:p w14:paraId="0E0B5FB2"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We begin to assess all our children upon entry into our Nursery provision to gain an understanding of their previous foundations in learning. We use this information to provide starting points for the development of an appropriate curriculum for all our learners. We recognise that children have various starting points and experiences and therefore allow our children time to settle into our school before making any judgements about Additional Learning Needs. However, where children have previously been identified by external agencies or Non-Maintained settings, it may occasionally be necessary to place a child on the Additional Learning Needs (ALN) Register immediately.</w:t>
      </w:r>
    </w:p>
    <w:p w14:paraId="6562EF93"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 At Aberdare Town Church in Wales Primary School, we recognise that some children entering our Nursery provision may experience temporary barriers to their learning, particularly surrounding Speech, Language and Communication difficulties or Social and Emotional difficulties. We therefore ensure that support is in place, at a universal level during the Early Years to plug the gaps identified and thus remove such barriers to learning, without the need to place the child on the ALN Register. If, however, through our on-going assessments identify that a child may have a barrier to learning and requires Additional Learning Provision (ALP), we will, in conjunction with parents/carers and external support partners, place the child on the ALN Register. </w:t>
      </w:r>
    </w:p>
    <w:p w14:paraId="1F8DD849" w14:textId="77777777" w:rsidR="000E3EB2" w:rsidRPr="00905CDC" w:rsidRDefault="000E3EB2">
      <w:pPr>
        <w:rPr>
          <w:rFonts w:ascii="Cavolini" w:hAnsi="Cavolini" w:cs="Cavolini"/>
          <w:sz w:val="24"/>
          <w:szCs w:val="24"/>
        </w:rPr>
      </w:pPr>
      <w:r w:rsidRPr="00905CDC">
        <w:rPr>
          <w:rFonts w:ascii="Cavolini" w:hAnsi="Cavolini" w:cs="Cavolini"/>
          <w:sz w:val="24"/>
          <w:szCs w:val="24"/>
        </w:rPr>
        <w:t>At this point, the child will then be entitled to an Individual Development Plan (IDP). The class teacher, with the support of the Additional Learning Needs Co-Ordinator (</w:t>
      </w:r>
      <w:proofErr w:type="spellStart"/>
      <w:r w:rsidRPr="00905CDC">
        <w:rPr>
          <w:rFonts w:ascii="Cavolini" w:hAnsi="Cavolini" w:cs="Cavolini"/>
          <w:sz w:val="24"/>
          <w:szCs w:val="24"/>
        </w:rPr>
        <w:t>ALNCo</w:t>
      </w:r>
      <w:proofErr w:type="spellEnd"/>
      <w:r w:rsidRPr="00905CDC">
        <w:rPr>
          <w:rFonts w:ascii="Cavolini" w:hAnsi="Cavolini" w:cs="Cavolini"/>
          <w:sz w:val="24"/>
          <w:szCs w:val="24"/>
        </w:rPr>
        <w:t xml:space="preserve">) will identify various ways in which the child can be supported through </w:t>
      </w:r>
      <w:r w:rsidRPr="00905CDC">
        <w:rPr>
          <w:rFonts w:ascii="Cavolini" w:hAnsi="Cavolini" w:cs="Cavolini"/>
          <w:sz w:val="24"/>
          <w:szCs w:val="24"/>
        </w:rPr>
        <w:lastRenderedPageBreak/>
        <w:t>Enhanced Support and Additional Learning Provision, which may not be ordinarily available at a universal level.</w:t>
      </w:r>
    </w:p>
    <w:p w14:paraId="1FAF21FE" w14:textId="77777777" w:rsidR="000E3EB2" w:rsidRPr="00905CDC" w:rsidRDefault="000E3EB2">
      <w:pPr>
        <w:rPr>
          <w:rFonts w:ascii="Cavolini" w:hAnsi="Cavolini" w:cs="Cavolini"/>
          <w:b/>
          <w:sz w:val="24"/>
          <w:szCs w:val="24"/>
        </w:rPr>
      </w:pPr>
      <w:r w:rsidRPr="00905CDC">
        <w:rPr>
          <w:rFonts w:ascii="Cavolini" w:hAnsi="Cavolini" w:cs="Cavolini"/>
          <w:sz w:val="24"/>
          <w:szCs w:val="24"/>
        </w:rPr>
        <w:t xml:space="preserve"> </w:t>
      </w:r>
      <w:r w:rsidRPr="00905CDC">
        <w:rPr>
          <w:rFonts w:ascii="Cavolini" w:hAnsi="Cavolini" w:cs="Cavolini"/>
          <w:b/>
          <w:sz w:val="24"/>
          <w:szCs w:val="24"/>
        </w:rPr>
        <w:t xml:space="preserve">IDP Process </w:t>
      </w:r>
    </w:p>
    <w:p w14:paraId="1CB7CCF7"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At Aberdare Town Church in Wales Primary School, Person Centred Practice (PCP) is at the heart of all we do, in order to best meet the needs of our learners. When a child is first placed on the ALN Register and subsequently becomes eligible for an IDP, we will hold a PCP Meeting with pupils (where appropriate), parents/carers, school staff and any external support partners to work collaboratively in order to gather information and identify the ways in which to best support the child at school. </w:t>
      </w:r>
    </w:p>
    <w:p w14:paraId="523EE257"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The PCP approach places the child at the centre of discussions and from this we will create an ‘About Me’ Profile which describes what is important to the child, what is important for the child and how best to support them. </w:t>
      </w:r>
    </w:p>
    <w:p w14:paraId="517E0FCD" w14:textId="77777777" w:rsidR="000E3EB2" w:rsidRPr="00905CDC" w:rsidRDefault="000E3EB2">
      <w:pPr>
        <w:rPr>
          <w:rFonts w:ascii="Cavolini" w:hAnsi="Cavolini" w:cs="Cavolini"/>
          <w:sz w:val="24"/>
          <w:szCs w:val="24"/>
        </w:rPr>
      </w:pPr>
      <w:r w:rsidRPr="00905CDC">
        <w:rPr>
          <w:rFonts w:ascii="Cavolini" w:hAnsi="Cavolini" w:cs="Cavolini"/>
          <w:sz w:val="24"/>
          <w:szCs w:val="24"/>
        </w:rPr>
        <w:t xml:space="preserve">Following the PCP Meeting, the school will begin to write an Individual Development Plan for the child. The IDP will clearly describe the child’s Additional Learning Need(s), their barriers to learning and the Additional Learning Provision that is required in order to overcome these barriers. </w:t>
      </w:r>
    </w:p>
    <w:p w14:paraId="6C311066" w14:textId="77777777" w:rsidR="00905CDC" w:rsidRPr="00905CDC" w:rsidRDefault="000E3EB2">
      <w:pPr>
        <w:rPr>
          <w:rFonts w:ascii="Cavolini" w:hAnsi="Cavolini" w:cs="Cavolini"/>
          <w:sz w:val="24"/>
          <w:szCs w:val="24"/>
        </w:rPr>
      </w:pPr>
      <w:r w:rsidRPr="00905CDC">
        <w:rPr>
          <w:rFonts w:ascii="Cavolini" w:hAnsi="Cavolini" w:cs="Cavolini"/>
          <w:sz w:val="24"/>
          <w:szCs w:val="24"/>
        </w:rPr>
        <w:t xml:space="preserve">The IDP will contain a set of targets and the various strategies that school staff will use in order to support the child. The IDP will be reviewed on an annual basis, where all stakeholders will have the opportunities to review progress and adjust targets accordingly. </w:t>
      </w:r>
    </w:p>
    <w:p w14:paraId="314F0C98" w14:textId="77777777" w:rsidR="00905CDC" w:rsidRPr="00905CDC" w:rsidRDefault="000E3EB2">
      <w:pPr>
        <w:rPr>
          <w:rFonts w:ascii="Cavolini" w:hAnsi="Cavolini" w:cs="Cavolini"/>
          <w:sz w:val="24"/>
          <w:szCs w:val="24"/>
        </w:rPr>
      </w:pPr>
      <w:r w:rsidRPr="00905CDC">
        <w:rPr>
          <w:rFonts w:ascii="Cavolini" w:hAnsi="Cavolini" w:cs="Cavolini"/>
          <w:sz w:val="24"/>
          <w:szCs w:val="24"/>
        </w:rPr>
        <w:t xml:space="preserve">Typically, children will initially be provided with a School-Based IDP. A School-Based IDP is maintained by us at </w:t>
      </w:r>
      <w:r w:rsidR="00905CDC" w:rsidRPr="00905CDC">
        <w:rPr>
          <w:rFonts w:ascii="Cavolini" w:hAnsi="Cavolini" w:cs="Cavolini"/>
          <w:sz w:val="24"/>
          <w:szCs w:val="24"/>
        </w:rPr>
        <w:t>Aberdare Town Church in Wales Primary School</w:t>
      </w:r>
      <w:r w:rsidRPr="00905CDC">
        <w:rPr>
          <w:rFonts w:ascii="Cavolini" w:hAnsi="Cavolini" w:cs="Cavolini"/>
          <w:sz w:val="24"/>
          <w:szCs w:val="24"/>
        </w:rPr>
        <w:t xml:space="preserve"> and generally means that we are able to meet a child’s needs and provide the Additional Learning Provision required. </w:t>
      </w:r>
    </w:p>
    <w:p w14:paraId="40A300A8" w14:textId="77777777" w:rsidR="00905CDC" w:rsidRPr="00905CDC" w:rsidRDefault="000E3EB2">
      <w:pPr>
        <w:rPr>
          <w:rFonts w:ascii="Cavolini" w:hAnsi="Cavolini" w:cs="Cavolini"/>
          <w:sz w:val="24"/>
          <w:szCs w:val="24"/>
        </w:rPr>
      </w:pPr>
      <w:r w:rsidRPr="00905CDC">
        <w:rPr>
          <w:rFonts w:ascii="Cavolini" w:hAnsi="Cavolini" w:cs="Cavolini"/>
          <w:sz w:val="24"/>
          <w:szCs w:val="24"/>
        </w:rPr>
        <w:t xml:space="preserve">The </w:t>
      </w:r>
      <w:proofErr w:type="spellStart"/>
      <w:r w:rsidRPr="00905CDC">
        <w:rPr>
          <w:rFonts w:ascii="Cavolini" w:hAnsi="Cavolini" w:cs="Cavolini"/>
          <w:sz w:val="24"/>
          <w:szCs w:val="24"/>
        </w:rPr>
        <w:t>ALNCo</w:t>
      </w:r>
      <w:proofErr w:type="spellEnd"/>
      <w:r w:rsidRPr="00905CDC">
        <w:rPr>
          <w:rFonts w:ascii="Cavolini" w:hAnsi="Cavolini" w:cs="Cavolini"/>
          <w:sz w:val="24"/>
          <w:szCs w:val="24"/>
        </w:rPr>
        <w:t xml:space="preserve"> is responsible for maintaining and monitoring the Additional Learning Provision that the school is providing to identified ALN children. This provision is mapped and regularly reviewed to ensure its effectiveness in meeting the needs of learners. Referral to External Agencies If during an initial PCP Meeting, IDP Annual Review or during our regular ‘in-house’ monitoring and assessment activities, it is identified that a child requires support in addition to that already in place at school, a </w:t>
      </w:r>
      <w:r w:rsidRPr="00905CDC">
        <w:rPr>
          <w:rFonts w:ascii="Cavolini" w:hAnsi="Cavolini" w:cs="Cavolini"/>
          <w:sz w:val="24"/>
          <w:szCs w:val="24"/>
        </w:rPr>
        <w:lastRenderedPageBreak/>
        <w:t>referral may be made to our External Support Services and partners.</w:t>
      </w:r>
    </w:p>
    <w:p w14:paraId="485CF3EA" w14:textId="77777777" w:rsidR="00905CDC" w:rsidRPr="00905CDC" w:rsidRDefault="000E3EB2">
      <w:pPr>
        <w:rPr>
          <w:rFonts w:ascii="Cavolini" w:hAnsi="Cavolini" w:cs="Cavolini"/>
          <w:sz w:val="24"/>
          <w:szCs w:val="24"/>
        </w:rPr>
      </w:pPr>
      <w:r w:rsidRPr="00905CDC">
        <w:rPr>
          <w:rFonts w:ascii="Cavolini" w:hAnsi="Cavolini" w:cs="Cavolini"/>
          <w:sz w:val="24"/>
          <w:szCs w:val="24"/>
        </w:rPr>
        <w:t xml:space="preserve"> In most cases, the child may receive support or an assessment from the Local Authority Learner Support Service (LA LSS) or the Educational Psychology Service (EPS), who will seek to provide us with additional strategies in which to support them. Such suggested strategies will be incorporated into the child’s IDP and implemented within the child’s usual daily activities by practitioners. </w:t>
      </w:r>
    </w:p>
    <w:p w14:paraId="31062B67" w14:textId="77777777" w:rsidR="00905CDC" w:rsidRPr="00905CDC" w:rsidRDefault="000E3EB2">
      <w:pPr>
        <w:rPr>
          <w:rFonts w:ascii="Cavolini" w:hAnsi="Cavolini" w:cs="Cavolini"/>
          <w:sz w:val="24"/>
          <w:szCs w:val="24"/>
        </w:rPr>
      </w:pPr>
      <w:r w:rsidRPr="00905CDC">
        <w:rPr>
          <w:rFonts w:ascii="Cavolini" w:hAnsi="Cavolini" w:cs="Cavolini"/>
          <w:sz w:val="24"/>
          <w:szCs w:val="24"/>
        </w:rPr>
        <w:t xml:space="preserve">Occasionally, despite the ALP at </w:t>
      </w:r>
      <w:r w:rsidR="00905CDC" w:rsidRPr="00905CDC">
        <w:rPr>
          <w:rFonts w:ascii="Cavolini" w:hAnsi="Cavolini" w:cs="Cavolini"/>
          <w:sz w:val="24"/>
          <w:szCs w:val="24"/>
        </w:rPr>
        <w:t xml:space="preserve">Aberdare Town Church in Wales </w:t>
      </w:r>
      <w:r w:rsidRPr="00905CDC">
        <w:rPr>
          <w:rFonts w:ascii="Cavolini" w:hAnsi="Cavolini" w:cs="Cavolini"/>
          <w:sz w:val="24"/>
          <w:szCs w:val="24"/>
        </w:rPr>
        <w:t>Primary School and support from the LA LSS being in place, the frequency, intensity and duration of Additional Provision required may become difficult for us to provide. In this case, following a Multi-Agency PCP meeting, including parents/carers and all stakeholders, it may be decided that the child’s IDP be referred to the LA and Specialist Placement be sought. If this request is accepted, following a review by the Learner Support Service ‘Panel’, the child’s School-Based IDP would then become an LA Maintained IDP. The ‘Panel’ will decide upon the best way to support the child and may offer a Specialist Placement within Specialist Provision throughout the LA.</w:t>
      </w:r>
    </w:p>
    <w:p w14:paraId="54BBEEA0" w14:textId="77777777" w:rsidR="00905CDC" w:rsidRPr="00905CDC" w:rsidRDefault="000E3EB2">
      <w:pPr>
        <w:rPr>
          <w:rFonts w:ascii="Cavolini" w:hAnsi="Cavolini" w:cs="Cavolini"/>
          <w:b/>
          <w:sz w:val="24"/>
          <w:szCs w:val="24"/>
        </w:rPr>
      </w:pPr>
      <w:r w:rsidRPr="00905CDC">
        <w:rPr>
          <w:rFonts w:ascii="Cavolini" w:hAnsi="Cavolini" w:cs="Cavolini"/>
          <w:sz w:val="24"/>
          <w:szCs w:val="24"/>
        </w:rPr>
        <w:t xml:space="preserve"> </w:t>
      </w:r>
      <w:r w:rsidRPr="00905CDC">
        <w:rPr>
          <w:rFonts w:ascii="Cavolini" w:hAnsi="Cavolini" w:cs="Cavolini"/>
          <w:b/>
          <w:sz w:val="24"/>
          <w:szCs w:val="24"/>
        </w:rPr>
        <w:t>The Role of the Governing Body</w:t>
      </w:r>
    </w:p>
    <w:p w14:paraId="48BE52A8" w14:textId="77777777" w:rsidR="00905CDC" w:rsidRPr="00905CDC" w:rsidRDefault="000E3EB2">
      <w:pPr>
        <w:rPr>
          <w:rFonts w:ascii="Cavolini" w:hAnsi="Cavolini" w:cs="Cavolini"/>
          <w:sz w:val="24"/>
          <w:szCs w:val="24"/>
        </w:rPr>
      </w:pPr>
      <w:r w:rsidRPr="00905CDC">
        <w:rPr>
          <w:rFonts w:ascii="Cavolini" w:hAnsi="Cavolini" w:cs="Cavolini"/>
          <w:sz w:val="24"/>
          <w:szCs w:val="24"/>
        </w:rPr>
        <w:t xml:space="preserve"> The Governing Body has due regard to the ALNET Act when carrying out its duties toward all pupils with Additional Learning Needs. The Governing Body has identified a Link Governor to have specific oversight of the school's provision for pupils with Additional Learning Needs. The ALN Link Governor ensures that all Governors are aware of the school's ALN provision, including the deployment of funding, equipment and personnel. The Governing Body will review this policy annually and will consider any amendments in the light of the annual review findings.</w:t>
      </w:r>
      <w:r w:rsidR="00905CDC" w:rsidRPr="00905CDC">
        <w:rPr>
          <w:rFonts w:ascii="Cavolini" w:hAnsi="Cavolini" w:cs="Cavolini"/>
          <w:sz w:val="24"/>
          <w:szCs w:val="24"/>
        </w:rPr>
        <w:t xml:space="preserve"> </w:t>
      </w:r>
      <w:r w:rsidRPr="00905CDC">
        <w:rPr>
          <w:rFonts w:ascii="Cavolini" w:hAnsi="Cavolini" w:cs="Cavolini"/>
          <w:sz w:val="24"/>
          <w:szCs w:val="24"/>
        </w:rPr>
        <w:t xml:space="preserve"> The </w:t>
      </w:r>
      <w:proofErr w:type="spellStart"/>
      <w:r w:rsidRPr="00905CDC">
        <w:rPr>
          <w:rFonts w:ascii="Cavolini" w:hAnsi="Cavolini" w:cs="Cavolini"/>
          <w:sz w:val="24"/>
          <w:szCs w:val="24"/>
        </w:rPr>
        <w:t>ALNCo</w:t>
      </w:r>
      <w:proofErr w:type="spellEnd"/>
      <w:r w:rsidRPr="00905CDC">
        <w:rPr>
          <w:rFonts w:ascii="Cavolini" w:hAnsi="Cavolini" w:cs="Cavolini"/>
          <w:sz w:val="24"/>
          <w:szCs w:val="24"/>
        </w:rPr>
        <w:t xml:space="preserve"> reports the outcome of the review to the full Governing Body. </w:t>
      </w:r>
    </w:p>
    <w:p w14:paraId="4875CB66" w14:textId="77777777" w:rsidR="00905CDC" w:rsidRPr="00905CDC" w:rsidRDefault="000E3EB2">
      <w:pPr>
        <w:rPr>
          <w:rFonts w:ascii="Cavolini" w:hAnsi="Cavolini" w:cs="Cavolini"/>
          <w:b/>
          <w:sz w:val="24"/>
          <w:szCs w:val="24"/>
        </w:rPr>
      </w:pPr>
      <w:r w:rsidRPr="00905CDC">
        <w:rPr>
          <w:rFonts w:ascii="Cavolini" w:hAnsi="Cavolini" w:cs="Cavolini"/>
          <w:b/>
          <w:sz w:val="24"/>
          <w:szCs w:val="24"/>
        </w:rPr>
        <w:t>Pupil Participation</w:t>
      </w:r>
    </w:p>
    <w:p w14:paraId="6A08F61F" w14:textId="77777777" w:rsidR="00905CDC" w:rsidRPr="00905CDC" w:rsidRDefault="000E3EB2">
      <w:pPr>
        <w:rPr>
          <w:rFonts w:ascii="Cavolini" w:hAnsi="Cavolini" w:cs="Cavolini"/>
          <w:sz w:val="24"/>
          <w:szCs w:val="24"/>
        </w:rPr>
      </w:pPr>
      <w:r w:rsidRPr="00905CDC">
        <w:rPr>
          <w:rFonts w:ascii="Cavolini" w:hAnsi="Cavolini" w:cs="Cavolini"/>
          <w:sz w:val="24"/>
          <w:szCs w:val="24"/>
        </w:rPr>
        <w:t xml:space="preserve"> At </w:t>
      </w:r>
      <w:r w:rsidR="00905CDC">
        <w:rPr>
          <w:rFonts w:ascii="Cavolini" w:hAnsi="Cavolini" w:cs="Cavolini"/>
          <w:sz w:val="24"/>
          <w:szCs w:val="24"/>
        </w:rPr>
        <w:t>Aberdare Town Church in Wales</w:t>
      </w:r>
      <w:r w:rsidRPr="00905CDC">
        <w:rPr>
          <w:rFonts w:ascii="Cavolini" w:hAnsi="Cavolini" w:cs="Cavolini"/>
          <w:sz w:val="24"/>
          <w:szCs w:val="24"/>
        </w:rPr>
        <w:t xml:space="preserve"> Primary School we encourage our children to take responsibility for themselves and to make decisions that inform and shape their learning. This is part of the culture of our school and relates to children of all ages. The work in the Early Years recognises the importance of children developing their social as well as educational skills. Through our PCP </w:t>
      </w:r>
      <w:r w:rsidRPr="00905CDC">
        <w:rPr>
          <w:rFonts w:ascii="Cavolini" w:hAnsi="Cavolini" w:cs="Cavolini"/>
          <w:sz w:val="24"/>
          <w:szCs w:val="24"/>
        </w:rPr>
        <w:lastRenderedPageBreak/>
        <w:t>approach, children are involved at an appropriate level in the creation and review of their IDP.</w:t>
      </w:r>
    </w:p>
    <w:p w14:paraId="74D6FCF1" w14:textId="657FDD58" w:rsidR="00905CDC" w:rsidRDefault="000E3EB2">
      <w:pPr>
        <w:rPr>
          <w:rFonts w:ascii="Cavolini" w:hAnsi="Cavolini" w:cs="Cavolini"/>
          <w:sz w:val="24"/>
          <w:szCs w:val="24"/>
        </w:rPr>
      </w:pPr>
      <w:r w:rsidRPr="00905CDC">
        <w:rPr>
          <w:rFonts w:ascii="Cavolini" w:hAnsi="Cavolini" w:cs="Cavolini"/>
          <w:sz w:val="24"/>
          <w:szCs w:val="24"/>
        </w:rPr>
        <w:t xml:space="preserve"> We will encourage and support children to make judgements about their own performance against their IDP targets and identify where further support may be necessary. We recognise success here as we do in any other aspect of school life. </w:t>
      </w:r>
    </w:p>
    <w:p w14:paraId="755B6CE1" w14:textId="6978CFC1" w:rsidR="00906DCC" w:rsidRDefault="00906DCC">
      <w:pPr>
        <w:rPr>
          <w:rFonts w:ascii="Cavolini" w:hAnsi="Cavolini" w:cs="Cavolini"/>
          <w:sz w:val="24"/>
          <w:szCs w:val="24"/>
        </w:rPr>
      </w:pPr>
      <w:r>
        <w:rPr>
          <w:rFonts w:ascii="Cavolini" w:hAnsi="Cavolini" w:cs="Cavolini"/>
          <w:sz w:val="24"/>
          <w:szCs w:val="24"/>
        </w:rPr>
        <w:t>Parents &amp; Carers</w:t>
      </w:r>
    </w:p>
    <w:p w14:paraId="5AC71F77" w14:textId="3A4D1A0D" w:rsidR="00906DCC" w:rsidRDefault="00906DCC">
      <w:pPr>
        <w:rPr>
          <w:rFonts w:ascii="Cavolini" w:hAnsi="Cavolini" w:cs="Cavolini"/>
          <w:sz w:val="24"/>
          <w:szCs w:val="24"/>
        </w:rPr>
      </w:pPr>
      <w:r>
        <w:rPr>
          <w:rFonts w:ascii="Cavolini" w:hAnsi="Cavolini" w:cs="Cavolini"/>
          <w:sz w:val="24"/>
          <w:szCs w:val="24"/>
        </w:rPr>
        <w:t>Parents/carers are valued participants in their child’s ALN process. School is committed to working with parents /carers in order to achieve the best possible outcome for the child.  Parents/Carers should:</w:t>
      </w:r>
    </w:p>
    <w:p w14:paraId="5B8C9AE0" w14:textId="56D2F91D" w:rsidR="00906DCC" w:rsidRDefault="00906DCC" w:rsidP="00906DCC">
      <w:pPr>
        <w:pStyle w:val="ListParagraph"/>
        <w:numPr>
          <w:ilvl w:val="0"/>
          <w:numId w:val="1"/>
        </w:numPr>
        <w:rPr>
          <w:rFonts w:ascii="Cavolini" w:hAnsi="Cavolini" w:cs="Cavolini"/>
          <w:sz w:val="24"/>
          <w:szCs w:val="24"/>
        </w:rPr>
      </w:pPr>
      <w:r>
        <w:rPr>
          <w:rFonts w:ascii="Cavolini" w:hAnsi="Cavolini" w:cs="Cavolini"/>
          <w:sz w:val="24"/>
          <w:szCs w:val="24"/>
        </w:rPr>
        <w:t>Keeping school up to date with any appointments</w:t>
      </w:r>
    </w:p>
    <w:p w14:paraId="76ABB575" w14:textId="093A0648" w:rsidR="00906DCC" w:rsidRDefault="00906DCC" w:rsidP="00906DCC">
      <w:pPr>
        <w:pStyle w:val="ListParagraph"/>
        <w:numPr>
          <w:ilvl w:val="0"/>
          <w:numId w:val="1"/>
        </w:numPr>
        <w:rPr>
          <w:rFonts w:ascii="Cavolini" w:hAnsi="Cavolini" w:cs="Cavolini"/>
          <w:sz w:val="24"/>
          <w:szCs w:val="24"/>
        </w:rPr>
      </w:pPr>
      <w:r>
        <w:rPr>
          <w:rFonts w:ascii="Cavolini" w:hAnsi="Cavolini" w:cs="Cavolini"/>
          <w:sz w:val="24"/>
          <w:szCs w:val="24"/>
        </w:rPr>
        <w:t>Inform school of any changes</w:t>
      </w:r>
    </w:p>
    <w:p w14:paraId="120FB5AD" w14:textId="449BBE4D" w:rsidR="00906DCC" w:rsidRDefault="00906DCC" w:rsidP="00906DCC">
      <w:pPr>
        <w:pStyle w:val="ListParagraph"/>
        <w:numPr>
          <w:ilvl w:val="0"/>
          <w:numId w:val="1"/>
        </w:numPr>
        <w:rPr>
          <w:rFonts w:ascii="Cavolini" w:hAnsi="Cavolini" w:cs="Cavolini"/>
          <w:sz w:val="24"/>
          <w:szCs w:val="24"/>
        </w:rPr>
      </w:pPr>
      <w:r>
        <w:rPr>
          <w:rFonts w:ascii="Cavolini" w:hAnsi="Cavolini" w:cs="Cavolini"/>
          <w:sz w:val="24"/>
          <w:szCs w:val="24"/>
        </w:rPr>
        <w:t>Inform school of diagnosis</w:t>
      </w:r>
    </w:p>
    <w:p w14:paraId="25E06AF0" w14:textId="2C0F993E" w:rsidR="00906DCC" w:rsidRDefault="00906DCC" w:rsidP="00906DCC">
      <w:pPr>
        <w:pStyle w:val="ListParagraph"/>
        <w:numPr>
          <w:ilvl w:val="0"/>
          <w:numId w:val="1"/>
        </w:numPr>
        <w:rPr>
          <w:rFonts w:ascii="Cavolini" w:hAnsi="Cavolini" w:cs="Cavolini"/>
          <w:sz w:val="24"/>
          <w:szCs w:val="24"/>
        </w:rPr>
      </w:pPr>
      <w:r>
        <w:rPr>
          <w:rFonts w:ascii="Cavolini" w:hAnsi="Cavolini" w:cs="Cavolini"/>
          <w:sz w:val="24"/>
          <w:szCs w:val="24"/>
        </w:rPr>
        <w:t>Attend appointments with their child that are made as a result of school referrals to outside agencies</w:t>
      </w:r>
    </w:p>
    <w:p w14:paraId="6D76A5CE" w14:textId="76F236CF" w:rsidR="00906DCC" w:rsidRPr="00906DCC" w:rsidRDefault="00906DCC" w:rsidP="00906DCC">
      <w:pPr>
        <w:pStyle w:val="ListParagraph"/>
        <w:numPr>
          <w:ilvl w:val="0"/>
          <w:numId w:val="1"/>
        </w:numPr>
        <w:rPr>
          <w:rFonts w:ascii="Cavolini" w:hAnsi="Cavolini" w:cs="Cavolini"/>
          <w:sz w:val="24"/>
          <w:szCs w:val="24"/>
        </w:rPr>
      </w:pPr>
      <w:r>
        <w:rPr>
          <w:rFonts w:ascii="Cavolini" w:hAnsi="Cavolini" w:cs="Cavolini"/>
          <w:sz w:val="24"/>
          <w:szCs w:val="24"/>
        </w:rPr>
        <w:t>Attend meetings with school staff/school and outside agencies</w:t>
      </w:r>
    </w:p>
    <w:p w14:paraId="4AEEFB0A" w14:textId="77777777" w:rsidR="00906DCC" w:rsidRPr="00905CDC" w:rsidRDefault="00906DCC">
      <w:pPr>
        <w:rPr>
          <w:rFonts w:ascii="Cavolini" w:hAnsi="Cavolini" w:cs="Cavolini"/>
          <w:sz w:val="24"/>
          <w:szCs w:val="24"/>
        </w:rPr>
      </w:pPr>
    </w:p>
    <w:p w14:paraId="76B2A927" w14:textId="77777777" w:rsidR="00905CDC" w:rsidRPr="00905CDC" w:rsidRDefault="00905CDC">
      <w:pPr>
        <w:rPr>
          <w:rFonts w:ascii="Cavolini" w:hAnsi="Cavolini" w:cs="Cavolini"/>
          <w:sz w:val="24"/>
          <w:szCs w:val="24"/>
        </w:rPr>
      </w:pPr>
    </w:p>
    <w:p w14:paraId="3F1023E5" w14:textId="77777777" w:rsidR="00905CDC" w:rsidRPr="00905CDC" w:rsidRDefault="000E3EB2">
      <w:pPr>
        <w:rPr>
          <w:rFonts w:ascii="Cavolini" w:hAnsi="Cavolini" w:cs="Cavolini"/>
          <w:b/>
          <w:sz w:val="24"/>
          <w:szCs w:val="24"/>
        </w:rPr>
      </w:pPr>
      <w:r w:rsidRPr="00905CDC">
        <w:rPr>
          <w:rFonts w:ascii="Cavolini" w:hAnsi="Cavolini" w:cs="Cavolini"/>
          <w:b/>
          <w:sz w:val="24"/>
          <w:szCs w:val="24"/>
        </w:rPr>
        <w:t>Equality Statement</w:t>
      </w:r>
    </w:p>
    <w:p w14:paraId="693DE33A" w14:textId="77777777" w:rsidR="0098336E" w:rsidRPr="00905CDC" w:rsidRDefault="000E3EB2">
      <w:pPr>
        <w:rPr>
          <w:rFonts w:ascii="Cavolini" w:hAnsi="Cavolini" w:cs="Cavolini"/>
          <w:sz w:val="24"/>
          <w:szCs w:val="24"/>
        </w:rPr>
      </w:pPr>
      <w:r w:rsidRPr="00905CDC">
        <w:rPr>
          <w:rFonts w:ascii="Cavolini" w:hAnsi="Cavolini" w:cs="Cavolini"/>
          <w:sz w:val="24"/>
          <w:szCs w:val="24"/>
        </w:rPr>
        <w:t xml:space="preserve"> The school is committed to promoting equality and fostering respect for people irrespective of protected characteristics. The school values, and encourages, involvement of people from all sections of the local community. The school is opposed to all forms of prejudice and discrimination. Language, or behaviour, that is LGBT phobic, sexist, racist, or offensive to the disabled, and prejudicial language that is potentially damaging to any person or group, will not be tolerated and will be challenged. The school recognises that British and Welsh society, and the school itself, is made up of people from many different backgrounds. It is important that all pupils, staff and visitors to the school can enjoy life in such a diverse society</w:t>
      </w:r>
      <w:r w:rsidR="00905CDC" w:rsidRPr="00905CDC">
        <w:rPr>
          <w:rFonts w:ascii="Cavolini" w:hAnsi="Cavolini" w:cs="Cavolini"/>
          <w:sz w:val="24"/>
          <w:szCs w:val="24"/>
        </w:rPr>
        <w:t>.</w:t>
      </w:r>
    </w:p>
    <w:sectPr w:rsidR="0098336E" w:rsidRPr="00905CDC" w:rsidSect="00905CD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97F605" w14:textId="77777777" w:rsidR="00905CDC" w:rsidRDefault="00905CDC" w:rsidP="00905CDC">
      <w:pPr>
        <w:spacing w:after="0" w:line="240" w:lineRule="auto"/>
      </w:pPr>
      <w:r>
        <w:separator/>
      </w:r>
    </w:p>
  </w:endnote>
  <w:endnote w:type="continuationSeparator" w:id="0">
    <w:p w14:paraId="63F79984" w14:textId="77777777" w:rsidR="00905CDC" w:rsidRDefault="00905CDC" w:rsidP="00905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volini">
    <w:altName w:val="Cavolini"/>
    <w:charset w:val="00"/>
    <w:family w:val="script"/>
    <w:pitch w:val="variable"/>
    <w:sig w:usb0="A11526FF" w:usb1="8000000A" w:usb2="0001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A2B1A" w14:textId="77777777" w:rsidR="00905CDC" w:rsidRDefault="00905C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584C2" w14:textId="77777777" w:rsidR="00905CDC" w:rsidRDefault="00905CD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676F4" w14:textId="77777777" w:rsidR="00905CDC" w:rsidRDefault="00905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78610" w14:textId="77777777" w:rsidR="00905CDC" w:rsidRDefault="00905CDC" w:rsidP="00905CDC">
      <w:pPr>
        <w:spacing w:after="0" w:line="240" w:lineRule="auto"/>
      </w:pPr>
      <w:r>
        <w:separator/>
      </w:r>
    </w:p>
  </w:footnote>
  <w:footnote w:type="continuationSeparator" w:id="0">
    <w:p w14:paraId="11A98576" w14:textId="77777777" w:rsidR="00905CDC" w:rsidRDefault="00905CDC" w:rsidP="00905C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94000" w14:textId="77777777" w:rsidR="00905CDC" w:rsidRDefault="00905C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D508D" w14:textId="63638800" w:rsidR="00905CDC" w:rsidRDefault="00905C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4F295" w14:textId="77777777" w:rsidR="00905CDC" w:rsidRDefault="00905C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0A0934"/>
    <w:multiLevelType w:val="hybridMultilevel"/>
    <w:tmpl w:val="5B82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EB2"/>
    <w:rsid w:val="000E3EB2"/>
    <w:rsid w:val="00624AB0"/>
    <w:rsid w:val="00905CDC"/>
    <w:rsid w:val="00906DCC"/>
    <w:rsid w:val="00983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DA8575"/>
  <w15:chartTrackingRefBased/>
  <w15:docId w15:val="{A03FE5A9-0759-4427-AA9B-4B7F74D57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CDC"/>
  </w:style>
  <w:style w:type="paragraph" w:styleId="Footer">
    <w:name w:val="footer"/>
    <w:basedOn w:val="Normal"/>
    <w:link w:val="FooterChar"/>
    <w:uiPriority w:val="99"/>
    <w:unhideWhenUsed/>
    <w:rsid w:val="00905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CDC"/>
  </w:style>
  <w:style w:type="paragraph" w:styleId="ListParagraph">
    <w:name w:val="List Paragraph"/>
    <w:basedOn w:val="Normal"/>
    <w:uiPriority w:val="34"/>
    <w:qFormat/>
    <w:rsid w:val="00906D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Props1.xml><?xml version="1.0" encoding="utf-8"?>
<ds:datastoreItem xmlns:ds="http://schemas.openxmlformats.org/officeDocument/2006/customXml" ds:itemID="{84683980-FE07-478E-AE41-CFEA577B53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E27184-6998-4312-9271-00BB3F97F234}">
  <ds:schemaRefs>
    <ds:schemaRef ds:uri="http://schemas.microsoft.com/sharepoint/v3/contenttype/forms"/>
  </ds:schemaRefs>
</ds:datastoreItem>
</file>

<file path=customXml/itemProps3.xml><?xml version="1.0" encoding="utf-8"?>
<ds:datastoreItem xmlns:ds="http://schemas.openxmlformats.org/officeDocument/2006/customXml" ds:itemID="{4063683A-D9CC-4274-96E4-FD4AA7DD74B1}">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b7fff0f5-f51e-49af-bbc9-c2561f6f3199"/>
    <ds:schemaRef ds:uri="http://schemas.microsoft.com/office/2006/documentManagement/types"/>
    <ds:schemaRef ds:uri="34a55a6b-cdd7-4041-bff8-615e0d2e836a"/>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2094</Words>
  <Characters>11936</Characters>
  <Application>Microsoft Office Word</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Walters (Aberdare Town CiW Primary School)</dc:creator>
  <cp:keywords/>
  <dc:description/>
  <cp:lastModifiedBy>McGinn, Leahan P</cp:lastModifiedBy>
  <cp:revision>2</cp:revision>
  <dcterms:created xsi:type="dcterms:W3CDTF">2024-12-16T11:40:00Z</dcterms:created>
  <dcterms:modified xsi:type="dcterms:W3CDTF">2024-12-16T11:40:00Z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