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595F8"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bookmarkStart w:id="0" w:name="_Hlk182576310"/>
      <w:bookmarkEnd w:id="0"/>
    </w:p>
    <w:p w14:paraId="51573E1C" w14:textId="77777777" w:rsidR="0033230E" w:rsidRDefault="0033230E" w:rsidP="0033230E">
      <w:pPr>
        <w:ind w:left="0" w:hanging="2"/>
        <w:jc w:val="center"/>
        <w:rPr>
          <w:rFonts w:ascii="Cavolini" w:hAnsi="Cavolini" w:cs="Cavolini"/>
          <w:b/>
          <w:sz w:val="48"/>
          <w:szCs w:val="48"/>
        </w:rPr>
      </w:pPr>
      <w:r>
        <w:rPr>
          <w:rFonts w:ascii="Arial" w:eastAsia="Arial" w:hAnsi="Arial" w:cs="Arial"/>
          <w:noProof/>
          <w:sz w:val="22"/>
          <w:szCs w:val="22"/>
        </w:rPr>
        <w:drawing>
          <wp:inline distT="0" distB="0" distL="0" distR="0" wp14:anchorId="6E622080" wp14:editId="4585B06E">
            <wp:extent cx="1386840" cy="14859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10">
                      <a:extLst>
                        <a:ext uri="{28A0092B-C50C-407E-A947-70E740481C1C}">
                          <a14:useLocalDpi xmlns:a14="http://schemas.microsoft.com/office/drawing/2010/main" val="0"/>
                        </a:ext>
                      </a:extLst>
                    </a:blip>
                    <a:stretch>
                      <a:fillRect/>
                    </a:stretch>
                  </pic:blipFill>
                  <pic:spPr>
                    <a:xfrm>
                      <a:off x="0" y="0"/>
                      <a:ext cx="1386840" cy="1485900"/>
                    </a:xfrm>
                    <a:prstGeom prst="rect">
                      <a:avLst/>
                    </a:prstGeom>
                  </pic:spPr>
                </pic:pic>
              </a:graphicData>
            </a:graphic>
          </wp:inline>
        </w:drawing>
      </w:r>
      <w:r w:rsidRPr="0033230E">
        <w:rPr>
          <w:rFonts w:ascii="Cavolini" w:hAnsi="Cavolini" w:cs="Cavolini"/>
          <w:b/>
          <w:sz w:val="48"/>
          <w:szCs w:val="48"/>
        </w:rPr>
        <w:t xml:space="preserve"> </w:t>
      </w:r>
    </w:p>
    <w:p w14:paraId="1AF68B0C" w14:textId="77777777" w:rsidR="0033230E" w:rsidRDefault="0033230E" w:rsidP="0033230E">
      <w:pPr>
        <w:ind w:left="3" w:hanging="5"/>
        <w:jc w:val="center"/>
        <w:rPr>
          <w:rFonts w:ascii="Cavolini" w:hAnsi="Cavolini" w:cs="Cavolini"/>
          <w:b/>
          <w:sz w:val="48"/>
          <w:szCs w:val="48"/>
        </w:rPr>
      </w:pPr>
    </w:p>
    <w:p w14:paraId="7F40FAC9" w14:textId="77777777" w:rsidR="0033230E" w:rsidRDefault="0033230E" w:rsidP="0033230E">
      <w:pPr>
        <w:ind w:left="3" w:hanging="5"/>
        <w:jc w:val="center"/>
        <w:rPr>
          <w:rFonts w:ascii="Cavolini" w:hAnsi="Cavolini" w:cs="Cavolini"/>
          <w:b/>
          <w:sz w:val="48"/>
          <w:szCs w:val="48"/>
        </w:rPr>
      </w:pPr>
    </w:p>
    <w:p w14:paraId="7AE1F065" w14:textId="77777777" w:rsidR="0033230E" w:rsidRDefault="0033230E" w:rsidP="0033230E">
      <w:pPr>
        <w:ind w:left="3" w:hanging="5"/>
        <w:jc w:val="center"/>
        <w:rPr>
          <w:rFonts w:ascii="Cavolini" w:hAnsi="Cavolini" w:cs="Cavolini"/>
          <w:b/>
          <w:sz w:val="48"/>
          <w:szCs w:val="48"/>
        </w:rPr>
      </w:pPr>
    </w:p>
    <w:p w14:paraId="48D04ACD" w14:textId="77777777" w:rsidR="0033230E" w:rsidRDefault="0033230E" w:rsidP="0033230E">
      <w:pPr>
        <w:ind w:left="3" w:hanging="5"/>
        <w:jc w:val="center"/>
        <w:rPr>
          <w:rFonts w:ascii="Cavolini" w:hAnsi="Cavolini" w:cs="Cavolini"/>
          <w:b/>
          <w:sz w:val="48"/>
          <w:szCs w:val="48"/>
        </w:rPr>
      </w:pPr>
    </w:p>
    <w:p w14:paraId="79D27AE7" w14:textId="77777777" w:rsidR="0033230E" w:rsidRDefault="0033230E" w:rsidP="0033230E">
      <w:pPr>
        <w:ind w:left="3" w:hanging="5"/>
        <w:jc w:val="center"/>
        <w:rPr>
          <w:rFonts w:ascii="Cavolini" w:hAnsi="Cavolini" w:cs="Cavolini"/>
          <w:b/>
          <w:sz w:val="48"/>
          <w:szCs w:val="48"/>
        </w:rPr>
      </w:pPr>
      <w:r>
        <w:rPr>
          <w:rFonts w:ascii="Cavolini" w:hAnsi="Cavolini" w:cs="Cavolini"/>
          <w:b/>
          <w:sz w:val="48"/>
          <w:szCs w:val="48"/>
        </w:rPr>
        <w:t>Aberdare Town Church in Wales Primary School</w:t>
      </w:r>
    </w:p>
    <w:p w14:paraId="1AC1E75B" w14:textId="77777777" w:rsidR="0033230E" w:rsidRDefault="0033230E" w:rsidP="0033230E">
      <w:pPr>
        <w:ind w:left="2" w:hanging="4"/>
        <w:jc w:val="center"/>
        <w:rPr>
          <w:rFonts w:ascii="Cavolini" w:hAnsi="Cavolini" w:cs="Cavolini"/>
          <w:sz w:val="36"/>
          <w:szCs w:val="36"/>
        </w:rPr>
      </w:pPr>
    </w:p>
    <w:p w14:paraId="1BD55638" w14:textId="77777777" w:rsidR="0033230E" w:rsidRDefault="00612C95" w:rsidP="0033230E">
      <w:pPr>
        <w:ind w:left="3" w:hanging="5"/>
        <w:jc w:val="center"/>
        <w:rPr>
          <w:rFonts w:ascii="Cavolini" w:hAnsi="Cavolini" w:cs="Cavolini"/>
          <w:sz w:val="52"/>
          <w:szCs w:val="52"/>
        </w:rPr>
      </w:pPr>
      <w:r>
        <w:rPr>
          <w:rFonts w:ascii="Cavolini" w:hAnsi="Cavolini" w:cs="Cavolini"/>
          <w:sz w:val="52"/>
          <w:szCs w:val="52"/>
        </w:rPr>
        <w:t>Anti Bullying</w:t>
      </w:r>
      <w:r w:rsidR="0033230E">
        <w:rPr>
          <w:rFonts w:ascii="Cavolini" w:hAnsi="Cavolini" w:cs="Cavolini"/>
          <w:sz w:val="52"/>
          <w:szCs w:val="52"/>
        </w:rPr>
        <w:t xml:space="preserve"> Policy</w:t>
      </w:r>
    </w:p>
    <w:p w14:paraId="625952BF" w14:textId="77777777" w:rsidR="0033230E" w:rsidRDefault="0033230E" w:rsidP="0033230E">
      <w:pPr>
        <w:ind w:left="2" w:hanging="4"/>
        <w:jc w:val="center"/>
        <w:rPr>
          <w:rFonts w:ascii="Cavolini" w:hAnsi="Cavolini" w:cs="Cavolini"/>
          <w:sz w:val="36"/>
          <w:szCs w:val="36"/>
        </w:rPr>
      </w:pPr>
    </w:p>
    <w:p w14:paraId="17C85044" w14:textId="77777777" w:rsidR="0033230E" w:rsidRDefault="0033230E" w:rsidP="0033230E">
      <w:pPr>
        <w:ind w:left="2" w:hanging="4"/>
        <w:jc w:val="center"/>
        <w:rPr>
          <w:rFonts w:ascii="Cavolini" w:hAnsi="Cavolini" w:cs="Cavolini"/>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33230E" w:rsidRPr="00F00E3B" w14:paraId="20485F17"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7ABC033C"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 xml:space="preserve">Signed Headteacher </w:t>
            </w:r>
          </w:p>
        </w:tc>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19D52064"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Mrs C Walters</w:t>
            </w:r>
          </w:p>
        </w:tc>
      </w:tr>
      <w:tr w:rsidR="0033230E" w:rsidRPr="00F00E3B" w14:paraId="0589A3FE"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1374C921"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Signed Chair of Governors</w:t>
            </w:r>
          </w:p>
        </w:tc>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0254AD51"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Mrs J Close</w:t>
            </w:r>
          </w:p>
        </w:tc>
      </w:tr>
      <w:tr w:rsidR="0033230E" w:rsidRPr="00F00E3B" w14:paraId="49BB6F2F"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0C64F729"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Date ratified by Governor</w:t>
            </w:r>
          </w:p>
        </w:tc>
        <w:tc>
          <w:tcPr>
            <w:tcW w:w="4508" w:type="dxa"/>
            <w:tcBorders>
              <w:top w:val="single" w:sz="4" w:space="0" w:color="auto"/>
              <w:left w:val="single" w:sz="4" w:space="0" w:color="auto"/>
              <w:bottom w:val="single" w:sz="4" w:space="0" w:color="auto"/>
              <w:right w:val="single" w:sz="4" w:space="0" w:color="auto"/>
            </w:tcBorders>
            <w:shd w:val="clear" w:color="auto" w:fill="auto"/>
          </w:tcPr>
          <w:p w14:paraId="186A86A0" w14:textId="445428D7" w:rsidR="0033230E" w:rsidRPr="00F00E3B" w:rsidRDefault="00BA4793" w:rsidP="003D2B9C">
            <w:pPr>
              <w:spacing w:line="240" w:lineRule="auto"/>
              <w:ind w:left="0" w:hanging="2"/>
              <w:jc w:val="center"/>
              <w:rPr>
                <w:rFonts w:ascii="Cavolini" w:hAnsi="Cavolini" w:cs="Cavolini"/>
              </w:rPr>
            </w:pPr>
            <w:r>
              <w:rPr>
                <w:rFonts w:ascii="Cavolini" w:hAnsi="Cavolini" w:cs="Cavolini"/>
              </w:rPr>
              <w:t>26</w:t>
            </w:r>
            <w:r w:rsidRPr="00BA4793">
              <w:rPr>
                <w:rFonts w:ascii="Cavolini" w:hAnsi="Cavolini" w:cs="Cavolini"/>
                <w:vertAlign w:val="superscript"/>
              </w:rPr>
              <w:t>th</w:t>
            </w:r>
            <w:r>
              <w:rPr>
                <w:rFonts w:ascii="Cavolini" w:hAnsi="Cavolini" w:cs="Cavolini"/>
              </w:rPr>
              <w:t xml:space="preserve"> November 2024</w:t>
            </w:r>
            <w:bookmarkStart w:id="1" w:name="_GoBack"/>
            <w:bookmarkEnd w:id="1"/>
          </w:p>
        </w:tc>
      </w:tr>
      <w:tr w:rsidR="0033230E" w:rsidRPr="00F00E3B" w14:paraId="3A2785D8" w14:textId="77777777" w:rsidTr="003D2B9C">
        <w:trPr>
          <w:jc w:val="center"/>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14:paraId="36A546D3" w14:textId="77777777" w:rsidR="0033230E" w:rsidRPr="00F00E3B" w:rsidRDefault="0033230E" w:rsidP="003D2B9C">
            <w:pPr>
              <w:spacing w:line="240" w:lineRule="auto"/>
              <w:ind w:left="0" w:hanging="2"/>
              <w:jc w:val="center"/>
              <w:rPr>
                <w:rFonts w:ascii="Cavolini" w:hAnsi="Cavolini" w:cs="Cavolini"/>
              </w:rPr>
            </w:pPr>
            <w:r w:rsidRPr="00F00E3B">
              <w:rPr>
                <w:rFonts w:ascii="Cavolini" w:hAnsi="Cavolini" w:cs="Cavolini"/>
              </w:rPr>
              <w:t>Review</w:t>
            </w:r>
          </w:p>
        </w:tc>
        <w:tc>
          <w:tcPr>
            <w:tcW w:w="4508" w:type="dxa"/>
            <w:tcBorders>
              <w:top w:val="single" w:sz="4" w:space="0" w:color="auto"/>
              <w:left w:val="single" w:sz="4" w:space="0" w:color="auto"/>
              <w:bottom w:val="single" w:sz="4" w:space="0" w:color="auto"/>
              <w:right w:val="single" w:sz="4" w:space="0" w:color="auto"/>
            </w:tcBorders>
            <w:shd w:val="clear" w:color="auto" w:fill="auto"/>
          </w:tcPr>
          <w:p w14:paraId="7D9AE3F1" w14:textId="17E88098" w:rsidR="0033230E" w:rsidRPr="00F00E3B" w:rsidRDefault="00D82A0E" w:rsidP="003D2B9C">
            <w:pPr>
              <w:spacing w:line="240" w:lineRule="auto"/>
              <w:ind w:left="0" w:hanging="2"/>
              <w:jc w:val="center"/>
              <w:rPr>
                <w:rFonts w:ascii="Cavolini" w:hAnsi="Cavolini" w:cs="Cavolini"/>
              </w:rPr>
            </w:pPr>
            <w:r>
              <w:rPr>
                <w:rFonts w:ascii="Cavolini" w:hAnsi="Cavolini" w:cs="Cavolini"/>
              </w:rPr>
              <w:t>Autumn 2026</w:t>
            </w:r>
          </w:p>
        </w:tc>
      </w:tr>
    </w:tbl>
    <w:p w14:paraId="19467B86" w14:textId="77777777" w:rsidR="0033230E" w:rsidRPr="001A5919" w:rsidRDefault="0033230E" w:rsidP="0033230E">
      <w:pPr>
        <w:ind w:left="0" w:hanging="2"/>
        <w:jc w:val="center"/>
        <w:rPr>
          <w:rFonts w:ascii="Cavolini" w:hAnsi="Cavolini" w:cs="Cavolini"/>
        </w:rPr>
      </w:pPr>
    </w:p>
    <w:p w14:paraId="3FFD852B"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jc w:val="center"/>
        <w:rPr>
          <w:rFonts w:ascii="Arial" w:eastAsia="Arial" w:hAnsi="Arial" w:cs="Arial"/>
          <w:sz w:val="22"/>
          <w:szCs w:val="22"/>
        </w:rPr>
      </w:pPr>
    </w:p>
    <w:p w14:paraId="7BEA9304"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7116FCD5"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19EE654D"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69B1006E"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466A6469"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7A9AF1EC"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253FEC83"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20612825"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4A4DE304"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290AE68C"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223B5763"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5994323A"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2557BCEE"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31F7B27B" w14:textId="77777777" w:rsidR="0033230E"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Arial" w:eastAsia="Arial" w:hAnsi="Arial" w:cs="Arial"/>
          <w:sz w:val="22"/>
          <w:szCs w:val="22"/>
        </w:rPr>
      </w:pPr>
    </w:p>
    <w:p w14:paraId="0686DF1F" w14:textId="77777777" w:rsidR="0033230E" w:rsidRPr="00390B22"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Cavolini" w:eastAsia="Arial" w:hAnsi="Cavolini" w:cs="Cavolini"/>
        </w:rPr>
      </w:pPr>
      <w:r w:rsidRPr="00390B22">
        <w:rPr>
          <w:rFonts w:ascii="Cavolini" w:eastAsia="Arial" w:hAnsi="Cavolini" w:cs="Cavolini"/>
        </w:rPr>
        <w:lastRenderedPageBreak/>
        <w:t xml:space="preserve">At </w:t>
      </w:r>
      <w:r w:rsidR="00612C95" w:rsidRPr="00390B22">
        <w:rPr>
          <w:rFonts w:ascii="Cavolini" w:eastAsia="Arial" w:hAnsi="Cavolini" w:cs="Cavolini"/>
        </w:rPr>
        <w:t xml:space="preserve">Aberdare Town Church in Wales </w:t>
      </w:r>
      <w:r w:rsidRPr="00390B22">
        <w:rPr>
          <w:rFonts w:ascii="Cavolini" w:eastAsia="Arial" w:hAnsi="Cavolini" w:cs="Cavolini"/>
        </w:rPr>
        <w:t xml:space="preserve">Primary School, we believe that every family is valued as an integral part of our community.   </w:t>
      </w:r>
    </w:p>
    <w:p w14:paraId="7F2A51D8" w14:textId="77777777" w:rsidR="0033230E" w:rsidRPr="00390B22"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Cavolini" w:eastAsia="Arial" w:hAnsi="Cavolini" w:cs="Cavolini"/>
        </w:rPr>
      </w:pPr>
      <w:r w:rsidRPr="00390B22">
        <w:rPr>
          <w:rFonts w:ascii="Cavolini" w:eastAsia="Arial" w:hAnsi="Cavolini" w:cs="Cavolini"/>
        </w:rPr>
        <w:t xml:space="preserve">  </w:t>
      </w:r>
    </w:p>
    <w:p w14:paraId="1592C468" w14:textId="77777777" w:rsidR="0033230E" w:rsidRPr="00390B22"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Cavolini" w:eastAsia="Arial" w:hAnsi="Cavolini" w:cs="Cavolini"/>
        </w:rPr>
      </w:pPr>
      <w:r w:rsidRPr="00390B22">
        <w:rPr>
          <w:rFonts w:ascii="Cavolini" w:eastAsia="Arial" w:hAnsi="Cavolini" w:cs="Cavolini"/>
        </w:rPr>
        <w:t xml:space="preserve">We pride ourselves on creating a nurturing and safe environment in which our children are challenged to grow as persevering, confident and unique individuals showing readiness to become lifelong learners. We develop our learners to be both physically healthy and emotionally secure through embedded trauma informed practices and our whole school approach to wellbeing. We encourage optimism by celebrating ambition, remembering that mistakes are proof that we are trying.  </w:t>
      </w:r>
    </w:p>
    <w:p w14:paraId="3A8583DA" w14:textId="77777777" w:rsidR="0033230E" w:rsidRPr="00390B22"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Cavolini" w:eastAsia="Arial" w:hAnsi="Cavolini" w:cs="Cavolini"/>
        </w:rPr>
      </w:pPr>
      <w:r w:rsidRPr="00390B22">
        <w:rPr>
          <w:rFonts w:ascii="Cavolini" w:eastAsia="Arial" w:hAnsi="Cavolini" w:cs="Cavolini"/>
        </w:rPr>
        <w:t xml:space="preserve">  </w:t>
      </w:r>
    </w:p>
    <w:p w14:paraId="2F201345" w14:textId="77777777" w:rsidR="0033230E" w:rsidRPr="00390B22" w:rsidRDefault="0033230E" w:rsidP="0033230E">
      <w:pPr>
        <w:pBdr>
          <w:top w:val="none" w:sz="0" w:space="0" w:color="000000"/>
          <w:left w:val="none" w:sz="0" w:space="0" w:color="000000"/>
          <w:bottom w:val="none" w:sz="0" w:space="0" w:color="000000"/>
          <w:right w:val="none" w:sz="0" w:space="0" w:color="000000"/>
          <w:between w:val="none" w:sz="0" w:space="0" w:color="000000"/>
        </w:pBdr>
        <w:shd w:val="clear" w:color="auto" w:fill="FFFFFF"/>
        <w:ind w:left="0" w:hanging="2"/>
        <w:rPr>
          <w:rFonts w:ascii="Cavolini" w:eastAsia="Arial" w:hAnsi="Cavolini" w:cs="Cavolini"/>
          <w:u w:val="single"/>
        </w:rPr>
      </w:pPr>
      <w:r w:rsidRPr="00390B22">
        <w:rPr>
          <w:rFonts w:ascii="Cavolini" w:eastAsia="Arial" w:hAnsi="Cavolini" w:cs="Cavolini"/>
        </w:rPr>
        <w:t xml:space="preserve">For us, success means that our children believe in reaching their full potential, whilst always showing respect, kindness and honesty, valuing and understanding the differences across Wales and the world. </w:t>
      </w:r>
      <w:r w:rsidRPr="00390B22">
        <w:rPr>
          <w:rFonts w:ascii="Cavolini" w:eastAsia="Arial" w:hAnsi="Cavolini" w:cs="Cavolini"/>
          <w:u w:val="single"/>
        </w:rPr>
        <w:t xml:space="preserve"> </w:t>
      </w:r>
    </w:p>
    <w:p w14:paraId="7C900612" w14:textId="77777777" w:rsidR="0033230E" w:rsidRPr="00390B22" w:rsidRDefault="0033230E" w:rsidP="0033230E">
      <w:pPr>
        <w:pBdr>
          <w:top w:val="nil"/>
          <w:left w:val="nil"/>
          <w:bottom w:val="nil"/>
          <w:right w:val="nil"/>
          <w:between w:val="nil"/>
        </w:pBdr>
        <w:spacing w:line="240" w:lineRule="auto"/>
        <w:ind w:left="0" w:hanging="2"/>
        <w:jc w:val="both"/>
        <w:rPr>
          <w:rFonts w:ascii="Cavolini" w:eastAsia="Arial" w:hAnsi="Cavolini" w:cs="Cavolini"/>
          <w:color w:val="000000"/>
        </w:rPr>
      </w:pPr>
    </w:p>
    <w:p w14:paraId="3C45CFBC" w14:textId="6815F6C5" w:rsidR="0033230E" w:rsidRPr="00390B22" w:rsidRDefault="0033230E" w:rsidP="0033230E">
      <w:pPr>
        <w:ind w:left="0" w:hanging="2"/>
        <w:jc w:val="both"/>
        <w:rPr>
          <w:rFonts w:ascii="Cavolini" w:eastAsia="Arial" w:hAnsi="Cavolini" w:cs="Cavolini"/>
        </w:rPr>
      </w:pPr>
      <w:r w:rsidRPr="00390B22">
        <w:rPr>
          <w:rFonts w:ascii="Cavolini" w:eastAsia="Arial" w:hAnsi="Cavolini" w:cs="Cavolini"/>
        </w:rPr>
        <w:t xml:space="preserve">At </w:t>
      </w:r>
      <w:r w:rsidR="00612C95" w:rsidRPr="00390B22">
        <w:rPr>
          <w:rFonts w:ascii="Cavolini" w:eastAsia="Arial" w:hAnsi="Cavolini" w:cs="Cavolini"/>
        </w:rPr>
        <w:t>Aberdare Town Church in Wales</w:t>
      </w:r>
      <w:r w:rsidRPr="00390B22">
        <w:rPr>
          <w:rFonts w:ascii="Cavolini" w:eastAsia="Arial" w:hAnsi="Cavolini" w:cs="Cavolini"/>
        </w:rPr>
        <w:t xml:space="preserve"> Primary our </w:t>
      </w:r>
      <w:r w:rsidR="007C5C73">
        <w:rPr>
          <w:rFonts w:ascii="Cavolini" w:eastAsia="Arial" w:hAnsi="Cavolini" w:cs="Cavolini"/>
        </w:rPr>
        <w:t>four</w:t>
      </w:r>
      <w:r w:rsidRPr="00390B22">
        <w:rPr>
          <w:rFonts w:ascii="Cavolini" w:eastAsia="Arial" w:hAnsi="Cavolini" w:cs="Cavolini"/>
        </w:rPr>
        <w:t xml:space="preserve"> main school rules are: </w:t>
      </w:r>
    </w:p>
    <w:p w14:paraId="5D3F280D" w14:textId="32076CC2" w:rsidR="0033230E" w:rsidRPr="00390B22" w:rsidRDefault="007C5C73" w:rsidP="0033230E">
      <w:pPr>
        <w:numPr>
          <w:ilvl w:val="0"/>
          <w:numId w:val="1"/>
        </w:numPr>
        <w:ind w:left="0" w:hanging="2"/>
        <w:jc w:val="both"/>
        <w:rPr>
          <w:rFonts w:ascii="Cavolini" w:eastAsia="Arial" w:hAnsi="Cavolini" w:cs="Cavolini"/>
        </w:rPr>
      </w:pPr>
      <w:r>
        <w:rPr>
          <w:rFonts w:ascii="Cavolini" w:eastAsia="Arial" w:hAnsi="Cavolini" w:cs="Cavolini"/>
        </w:rPr>
        <w:t>Being polite and pleasant</w:t>
      </w:r>
    </w:p>
    <w:p w14:paraId="5AF062DF" w14:textId="2F161E4B" w:rsidR="0033230E" w:rsidRPr="00390B22" w:rsidRDefault="007C5C73" w:rsidP="0033230E">
      <w:pPr>
        <w:numPr>
          <w:ilvl w:val="0"/>
          <w:numId w:val="1"/>
        </w:numPr>
        <w:ind w:left="0" w:hanging="2"/>
        <w:jc w:val="both"/>
        <w:rPr>
          <w:rFonts w:ascii="Cavolini" w:eastAsia="Arial" w:hAnsi="Cavolini" w:cs="Cavolini"/>
        </w:rPr>
      </w:pPr>
      <w:r>
        <w:rPr>
          <w:rFonts w:ascii="Cavolini" w:eastAsia="Arial" w:hAnsi="Cavolini" w:cs="Cavolini"/>
        </w:rPr>
        <w:t>Being kind and caring</w:t>
      </w:r>
    </w:p>
    <w:p w14:paraId="530DF148" w14:textId="34E86CA5" w:rsidR="0033230E" w:rsidRPr="00390B22" w:rsidRDefault="007C5C73" w:rsidP="0033230E">
      <w:pPr>
        <w:numPr>
          <w:ilvl w:val="0"/>
          <w:numId w:val="1"/>
        </w:numPr>
        <w:ind w:left="0" w:hanging="2"/>
        <w:jc w:val="both"/>
        <w:rPr>
          <w:rFonts w:ascii="Cavolini" w:eastAsia="Arial" w:hAnsi="Cavolini" w:cs="Cavolini"/>
        </w:rPr>
      </w:pPr>
      <w:r>
        <w:rPr>
          <w:rFonts w:ascii="Cavolini" w:eastAsia="Arial" w:hAnsi="Cavolini" w:cs="Cavolini"/>
        </w:rPr>
        <w:t xml:space="preserve">Being </w:t>
      </w:r>
      <w:proofErr w:type="gramStart"/>
      <w:r>
        <w:rPr>
          <w:rFonts w:ascii="Cavolini" w:eastAsia="Arial" w:hAnsi="Cavolini" w:cs="Cavolini"/>
        </w:rPr>
        <w:t>the best</w:t>
      </w:r>
      <w:proofErr w:type="gramEnd"/>
      <w:r>
        <w:rPr>
          <w:rFonts w:ascii="Cavolini" w:eastAsia="Arial" w:hAnsi="Cavolini" w:cs="Cavolini"/>
        </w:rPr>
        <w:t xml:space="preserve"> we can be</w:t>
      </w:r>
    </w:p>
    <w:p w14:paraId="58EE430D" w14:textId="5CF54EDB" w:rsidR="0033230E" w:rsidRPr="00390B22" w:rsidRDefault="007C5C73" w:rsidP="0033230E">
      <w:pPr>
        <w:numPr>
          <w:ilvl w:val="0"/>
          <w:numId w:val="1"/>
        </w:numPr>
        <w:ind w:left="0" w:hanging="2"/>
        <w:jc w:val="both"/>
        <w:rPr>
          <w:rFonts w:ascii="Cavolini" w:eastAsia="Arial" w:hAnsi="Cavolini" w:cs="Cavolini"/>
        </w:rPr>
      </w:pPr>
      <w:r>
        <w:rPr>
          <w:rFonts w:ascii="Cavolini" w:eastAsia="Arial" w:hAnsi="Cavolini" w:cs="Cavolini"/>
        </w:rPr>
        <w:t>Wonderful walking</w:t>
      </w:r>
    </w:p>
    <w:p w14:paraId="478F3924" w14:textId="77777777" w:rsidR="0033230E" w:rsidRPr="00390B22" w:rsidRDefault="0033230E" w:rsidP="0033230E">
      <w:pPr>
        <w:ind w:left="0" w:hanging="2"/>
        <w:jc w:val="both"/>
        <w:rPr>
          <w:rFonts w:ascii="Cavolini" w:eastAsia="Arial" w:hAnsi="Cavolini" w:cs="Cavolini"/>
        </w:rPr>
      </w:pPr>
      <w:r w:rsidRPr="00390B22">
        <w:rPr>
          <w:rFonts w:ascii="Cavolini" w:eastAsia="Arial" w:hAnsi="Cavolini" w:cs="Cavolini"/>
        </w:rPr>
        <w:t xml:space="preserve">These school rules are consistently recapped and repeated to the children. They are what we strive to be each and every day that we are in school and the children are encouraged to take these into their everyday life. </w:t>
      </w:r>
    </w:p>
    <w:p w14:paraId="5C8FF7BD" w14:textId="77777777" w:rsidR="0033230E" w:rsidRPr="00390B22" w:rsidRDefault="0033230E" w:rsidP="0033230E">
      <w:pPr>
        <w:ind w:left="0" w:hanging="2"/>
        <w:jc w:val="both"/>
        <w:rPr>
          <w:rFonts w:ascii="Cavolini" w:eastAsia="Arial" w:hAnsi="Cavolini" w:cs="Cavolini"/>
        </w:rPr>
      </w:pPr>
    </w:p>
    <w:p w14:paraId="1A1FE973" w14:textId="77777777" w:rsidR="0033230E" w:rsidRPr="00390B22" w:rsidRDefault="0033230E" w:rsidP="0033230E">
      <w:pPr>
        <w:ind w:left="0" w:hanging="2"/>
        <w:jc w:val="both"/>
        <w:rPr>
          <w:rFonts w:ascii="Cavolini" w:eastAsia="Arial" w:hAnsi="Cavolini" w:cs="Cavolini"/>
        </w:rPr>
      </w:pPr>
      <w:r w:rsidRPr="00390B22">
        <w:rPr>
          <w:rFonts w:ascii="Cavolini" w:eastAsia="Arial" w:hAnsi="Cavolini" w:cs="Cavolini"/>
        </w:rPr>
        <w:t xml:space="preserve">At </w:t>
      </w:r>
      <w:r w:rsidR="00612C95" w:rsidRPr="00390B22">
        <w:rPr>
          <w:rFonts w:ascii="Cavolini" w:eastAsia="Arial" w:hAnsi="Cavolini" w:cs="Cavolini"/>
        </w:rPr>
        <w:t xml:space="preserve">Aberdare Town Church in Wales </w:t>
      </w:r>
      <w:r w:rsidRPr="00390B22">
        <w:rPr>
          <w:rFonts w:ascii="Cavolini" w:eastAsia="Arial" w:hAnsi="Cavolini" w:cs="Cavolini"/>
        </w:rPr>
        <w:t xml:space="preserve">Primary School our Values are: </w:t>
      </w:r>
    </w:p>
    <w:p w14:paraId="554BA7CF" w14:textId="0548FF4F" w:rsidR="0033230E" w:rsidRDefault="0033230E" w:rsidP="0033230E">
      <w:pPr>
        <w:numPr>
          <w:ilvl w:val="0"/>
          <w:numId w:val="1"/>
        </w:numPr>
        <w:ind w:left="0" w:hanging="2"/>
        <w:jc w:val="both"/>
        <w:rPr>
          <w:rFonts w:ascii="Cavolini" w:eastAsia="Arial" w:hAnsi="Cavolini" w:cs="Cavolini"/>
        </w:rPr>
      </w:pPr>
      <w:r w:rsidRPr="00390B22">
        <w:rPr>
          <w:rFonts w:ascii="Cavolini" w:eastAsia="Arial" w:hAnsi="Cavolini" w:cs="Cavolini"/>
        </w:rPr>
        <w:t>Respect</w:t>
      </w:r>
    </w:p>
    <w:p w14:paraId="5C773C02" w14:textId="229AE1B3"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Courage</w:t>
      </w:r>
    </w:p>
    <w:p w14:paraId="2AD141C8" w14:textId="1E89962F"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Peace</w:t>
      </w:r>
    </w:p>
    <w:p w14:paraId="1F534CF6" w14:textId="423ED0B7"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Justice</w:t>
      </w:r>
    </w:p>
    <w:p w14:paraId="7ED9D9D6" w14:textId="29CF6B8E"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Forgiveness</w:t>
      </w:r>
    </w:p>
    <w:p w14:paraId="366BD319" w14:textId="33729E6E"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Friendship</w:t>
      </w:r>
    </w:p>
    <w:p w14:paraId="4F34A89E" w14:textId="48A6ADD7"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Thankfulness</w:t>
      </w:r>
    </w:p>
    <w:p w14:paraId="3D67DAC3" w14:textId="134DBB55"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Hope</w:t>
      </w:r>
    </w:p>
    <w:p w14:paraId="28185864" w14:textId="03977D4F"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Responsibility</w:t>
      </w:r>
    </w:p>
    <w:p w14:paraId="65AEF6EB" w14:textId="37B3C2CF"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Perseverance</w:t>
      </w:r>
    </w:p>
    <w:p w14:paraId="0645512D" w14:textId="059F357D" w:rsidR="007C5C73" w:rsidRDefault="007C5C73" w:rsidP="0033230E">
      <w:pPr>
        <w:numPr>
          <w:ilvl w:val="0"/>
          <w:numId w:val="1"/>
        </w:numPr>
        <w:ind w:left="0" w:hanging="2"/>
        <w:jc w:val="both"/>
        <w:rPr>
          <w:rFonts w:ascii="Cavolini" w:eastAsia="Arial" w:hAnsi="Cavolini" w:cs="Cavolini"/>
        </w:rPr>
      </w:pPr>
      <w:r>
        <w:rPr>
          <w:rFonts w:ascii="Cavolini" w:eastAsia="Arial" w:hAnsi="Cavolini" w:cs="Cavolini"/>
        </w:rPr>
        <w:t>Compassion</w:t>
      </w:r>
    </w:p>
    <w:p w14:paraId="47D3A087" w14:textId="06E6EA57" w:rsidR="007C5C73" w:rsidRPr="00390B22" w:rsidRDefault="007C5C73" w:rsidP="0033230E">
      <w:pPr>
        <w:numPr>
          <w:ilvl w:val="0"/>
          <w:numId w:val="1"/>
        </w:numPr>
        <w:ind w:left="0" w:hanging="2"/>
        <w:jc w:val="both"/>
        <w:rPr>
          <w:rFonts w:ascii="Cavolini" w:eastAsia="Arial" w:hAnsi="Cavolini" w:cs="Cavolini"/>
        </w:rPr>
      </w:pPr>
      <w:r>
        <w:rPr>
          <w:rFonts w:ascii="Cavolini" w:eastAsia="Arial" w:hAnsi="Cavolini" w:cs="Cavolini"/>
        </w:rPr>
        <w:t>Trust</w:t>
      </w:r>
    </w:p>
    <w:p w14:paraId="36963AE8" w14:textId="77777777" w:rsidR="0033230E" w:rsidRPr="00390B22" w:rsidRDefault="0033230E" w:rsidP="0033230E">
      <w:pPr>
        <w:ind w:left="0" w:hanging="2"/>
        <w:jc w:val="both"/>
        <w:rPr>
          <w:rFonts w:ascii="Cavolini" w:eastAsia="Arial" w:hAnsi="Cavolini" w:cs="Cavolini"/>
        </w:rPr>
      </w:pPr>
    </w:p>
    <w:p w14:paraId="3C5EB2AB" w14:textId="77777777" w:rsidR="0033230E" w:rsidRPr="00390B22" w:rsidRDefault="0033230E" w:rsidP="0033230E">
      <w:pPr>
        <w:ind w:left="0" w:hanging="2"/>
        <w:jc w:val="both"/>
        <w:rPr>
          <w:rFonts w:ascii="Cavolini" w:eastAsia="Arial" w:hAnsi="Cavolini" w:cs="Cavolini"/>
        </w:rPr>
      </w:pPr>
      <w:r w:rsidRPr="00390B22">
        <w:rPr>
          <w:rFonts w:ascii="Cavolini" w:eastAsia="Arial" w:hAnsi="Cavolini" w:cs="Cavolini"/>
        </w:rPr>
        <w:lastRenderedPageBreak/>
        <w:t xml:space="preserve">The values at </w:t>
      </w:r>
      <w:r w:rsidR="00612C95" w:rsidRPr="00390B22">
        <w:rPr>
          <w:rFonts w:ascii="Cavolini" w:eastAsia="Arial" w:hAnsi="Cavolini" w:cs="Cavolini"/>
        </w:rPr>
        <w:t>Aberdare Town Church in Wales Primary School</w:t>
      </w:r>
      <w:r w:rsidRPr="00390B22">
        <w:rPr>
          <w:rFonts w:ascii="Cavolini" w:eastAsia="Arial" w:hAnsi="Cavolini" w:cs="Cavolini"/>
        </w:rPr>
        <w:t xml:space="preserve"> were decided with the pupils. They felt that these were some of the most important values a person could have and so as a school we strive to ensure that every child has the opportunity to show these values throughout the year. </w:t>
      </w:r>
    </w:p>
    <w:p w14:paraId="17F9228A" w14:textId="77777777" w:rsidR="00A00E1E" w:rsidRPr="00390B22" w:rsidRDefault="00A00E1E">
      <w:pPr>
        <w:ind w:left="0" w:hanging="2"/>
        <w:rPr>
          <w:rFonts w:ascii="Cavolini" w:hAnsi="Cavolini" w:cs="Cavolini"/>
        </w:rPr>
      </w:pPr>
    </w:p>
    <w:p w14:paraId="4BAEC87F" w14:textId="77777777" w:rsidR="00612C95" w:rsidRPr="00390B22" w:rsidRDefault="00612C95" w:rsidP="00612C95">
      <w:pPr>
        <w:ind w:left="0" w:hanging="2"/>
        <w:jc w:val="center"/>
        <w:rPr>
          <w:rFonts w:ascii="Cavolini" w:hAnsi="Cavolini" w:cs="Cavolini"/>
        </w:rPr>
      </w:pPr>
    </w:p>
    <w:p w14:paraId="0B4E8B1A" w14:textId="77777777" w:rsidR="00612C95" w:rsidRPr="007C5C73" w:rsidRDefault="00612C95" w:rsidP="00612C95">
      <w:pPr>
        <w:ind w:left="0" w:hanging="2"/>
        <w:jc w:val="center"/>
        <w:rPr>
          <w:rFonts w:ascii="Cavolini" w:hAnsi="Cavolini" w:cs="Cavolini"/>
          <w:u w:val="single"/>
        </w:rPr>
      </w:pPr>
      <w:r w:rsidRPr="007C5C73">
        <w:rPr>
          <w:rFonts w:ascii="Cavolini" w:hAnsi="Cavolini" w:cs="Cavolini"/>
          <w:u w:val="single"/>
        </w:rPr>
        <w:t>Definition of Bullying</w:t>
      </w:r>
    </w:p>
    <w:p w14:paraId="5F3B2B8D" w14:textId="77777777" w:rsidR="00612C95" w:rsidRPr="00390B22" w:rsidRDefault="00612C95" w:rsidP="00612C95">
      <w:pPr>
        <w:ind w:left="0" w:hanging="2"/>
        <w:jc w:val="center"/>
        <w:rPr>
          <w:rFonts w:ascii="Cavolini" w:hAnsi="Cavolini" w:cs="Cavolini"/>
        </w:rPr>
      </w:pPr>
    </w:p>
    <w:p w14:paraId="7C02A885" w14:textId="77777777" w:rsidR="00612C95" w:rsidRPr="00390B22" w:rsidRDefault="00612C95" w:rsidP="00612C95">
      <w:pPr>
        <w:ind w:left="0" w:hanging="2"/>
        <w:jc w:val="center"/>
        <w:rPr>
          <w:rFonts w:ascii="Cavolini" w:eastAsia="Arial" w:hAnsi="Cavolini" w:cs="Cavolini"/>
        </w:rPr>
      </w:pPr>
      <w:r w:rsidRPr="00390B22">
        <w:rPr>
          <w:rFonts w:ascii="Cavolini" w:eastAsia="Arial" w:hAnsi="Cavolini" w:cs="Cavolini"/>
        </w:rPr>
        <w:t>“</w:t>
      </w:r>
      <w:r w:rsidRPr="00390B22">
        <w:rPr>
          <w:rFonts w:ascii="Cavolini" w:eastAsia="Arial" w:hAnsi="Cavolini" w:cs="Cavolini"/>
          <w:b/>
        </w:rPr>
        <w:t xml:space="preserve">Behaviour by an individual or a group, usually </w:t>
      </w:r>
      <w:r w:rsidRPr="00390B22">
        <w:rPr>
          <w:rFonts w:ascii="Cavolini" w:eastAsia="Arial" w:hAnsi="Cavolini" w:cs="Cavolini"/>
          <w:b/>
          <w:u w:val="single"/>
        </w:rPr>
        <w:t>repeated over time</w:t>
      </w:r>
      <w:r w:rsidRPr="00390B22">
        <w:rPr>
          <w:rFonts w:ascii="Cavolini" w:eastAsia="Arial" w:hAnsi="Cavolini" w:cs="Cavolini"/>
          <w:b/>
        </w:rPr>
        <w:t>, that intentionally hurts another individual either physically or emotionally</w:t>
      </w:r>
      <w:r w:rsidRPr="00390B22">
        <w:rPr>
          <w:rFonts w:ascii="Cavolini" w:eastAsia="Arial" w:hAnsi="Cavolini" w:cs="Cavolini"/>
        </w:rPr>
        <w:t>”.</w:t>
      </w:r>
    </w:p>
    <w:p w14:paraId="0D07F087" w14:textId="77777777" w:rsidR="00612C95" w:rsidRPr="00390B22" w:rsidRDefault="00612C95" w:rsidP="00612C95">
      <w:pPr>
        <w:ind w:left="0" w:hanging="2"/>
        <w:jc w:val="center"/>
        <w:rPr>
          <w:rFonts w:ascii="Cavolini" w:eastAsia="Arial" w:hAnsi="Cavolini" w:cs="Cavolini"/>
        </w:rPr>
      </w:pPr>
    </w:p>
    <w:p w14:paraId="04A3286A"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Bullying can happen to anyone.</w:t>
      </w:r>
      <w:r w:rsidRPr="00390B22">
        <w:rPr>
          <w:rFonts w:ascii="Cavolini" w:eastAsia="Arial" w:hAnsi="Cavolini" w:cs="Cavolini"/>
          <w:b/>
        </w:rPr>
        <w:t xml:space="preserve"> </w:t>
      </w:r>
      <w:r w:rsidRPr="00390B22">
        <w:rPr>
          <w:rFonts w:ascii="Cavolini" w:eastAsia="Arial" w:hAnsi="Cavolini" w:cs="Cavolini"/>
        </w:rPr>
        <w:t>This policy covers all types of bullying including:</w:t>
      </w:r>
    </w:p>
    <w:p w14:paraId="025214EC" w14:textId="77777777" w:rsidR="00612C95" w:rsidRPr="00390B22" w:rsidRDefault="00612C95" w:rsidP="00612C95">
      <w:pPr>
        <w:ind w:left="0" w:hanging="2"/>
        <w:jc w:val="both"/>
        <w:rPr>
          <w:rFonts w:ascii="Cavolini" w:eastAsia="Arial" w:hAnsi="Cavolini" w:cs="Cavolini"/>
        </w:rPr>
      </w:pPr>
    </w:p>
    <w:p w14:paraId="21F94DDF"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b/>
        </w:rPr>
        <w:t>Physical bullying</w:t>
      </w:r>
    </w:p>
    <w:p w14:paraId="742D16F6"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 xml:space="preserve">Physical bullying includes hitting, kicking, tripping, pinching and pushing or damaging property.  </w:t>
      </w:r>
    </w:p>
    <w:p w14:paraId="00D6DFFF" w14:textId="77777777" w:rsidR="00612C95" w:rsidRPr="00390B22" w:rsidRDefault="00612C95" w:rsidP="00612C95">
      <w:pPr>
        <w:ind w:left="0" w:hanging="2"/>
        <w:jc w:val="both"/>
        <w:rPr>
          <w:rFonts w:ascii="Cavolini" w:eastAsia="Arial" w:hAnsi="Cavolini" w:cs="Cavolini"/>
        </w:rPr>
      </w:pPr>
    </w:p>
    <w:p w14:paraId="4E5BDA3B"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b/>
        </w:rPr>
        <w:t>Verbal bullying</w:t>
      </w:r>
    </w:p>
    <w:p w14:paraId="34CFE3CD"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 xml:space="preserve">Verbal bullying includes name calling, insults, teasing, intimidation, homophobic or racist remarks, or verbal abuse. </w:t>
      </w:r>
    </w:p>
    <w:p w14:paraId="2662F0AA" w14:textId="77777777" w:rsidR="00612C95" w:rsidRPr="00390B22" w:rsidRDefault="00612C95" w:rsidP="00612C95">
      <w:pPr>
        <w:ind w:left="0" w:hanging="2"/>
        <w:jc w:val="both"/>
        <w:rPr>
          <w:rFonts w:ascii="Cavolini" w:eastAsia="Arial" w:hAnsi="Cavolini" w:cs="Cavolini"/>
        </w:rPr>
      </w:pPr>
    </w:p>
    <w:p w14:paraId="3CB75E48"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b/>
        </w:rPr>
        <w:t>Social bullying</w:t>
      </w:r>
    </w:p>
    <w:p w14:paraId="61A8D6A8"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Social bullying, sometimes referred to as covert bullying, is often harder to recognise and can be carried out behind the bullied person’s back.  It is designed to harm someone’s social reputation and / or cause humiliation.</w:t>
      </w:r>
    </w:p>
    <w:p w14:paraId="253FD774"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Social bullying can include:</w:t>
      </w:r>
    </w:p>
    <w:p w14:paraId="1D39509D"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lying and spreading rumours</w:t>
      </w:r>
    </w:p>
    <w:p w14:paraId="3AD657D9"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negative facial or physical gestures, menacing or contemptuous looks</w:t>
      </w:r>
    </w:p>
    <w:p w14:paraId="4BF4FE3E"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playing nasty jokes to embarrass and humiliate</w:t>
      </w:r>
    </w:p>
    <w:p w14:paraId="10CA6545"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mimicking unkindly</w:t>
      </w:r>
    </w:p>
    <w:p w14:paraId="3F9BCC40"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encouraging others to social exclude someone</w:t>
      </w:r>
    </w:p>
    <w:p w14:paraId="56F79854" w14:textId="77777777" w:rsidR="00612C95" w:rsidRPr="00390B22" w:rsidRDefault="00612C95" w:rsidP="00612C95">
      <w:pPr>
        <w:numPr>
          <w:ilvl w:val="0"/>
          <w:numId w:val="2"/>
        </w:numPr>
        <w:ind w:left="0" w:hanging="2"/>
        <w:jc w:val="both"/>
        <w:rPr>
          <w:rFonts w:ascii="Cavolini" w:eastAsia="Arial" w:hAnsi="Cavolini" w:cs="Cavolini"/>
        </w:rPr>
      </w:pPr>
      <w:r w:rsidRPr="00390B22">
        <w:rPr>
          <w:rFonts w:ascii="Cavolini" w:eastAsia="Arial" w:hAnsi="Cavolini" w:cs="Cavolini"/>
        </w:rPr>
        <w:t>damaging someone’s social reputation or social acceptance.</w:t>
      </w:r>
    </w:p>
    <w:p w14:paraId="739BA9A0" w14:textId="77777777" w:rsidR="00612C95" w:rsidRPr="00390B22" w:rsidRDefault="00612C95" w:rsidP="00612C95">
      <w:pPr>
        <w:ind w:left="0" w:hanging="2"/>
        <w:jc w:val="both"/>
        <w:rPr>
          <w:rFonts w:ascii="Cavolini" w:eastAsia="Arial" w:hAnsi="Cavolini" w:cs="Cavolini"/>
        </w:rPr>
      </w:pPr>
    </w:p>
    <w:p w14:paraId="35C75A88"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b/>
        </w:rPr>
        <w:t>Cyber bullying</w:t>
      </w:r>
    </w:p>
    <w:p w14:paraId="3BE8F38A"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The Cyber Bullying Research Centre defines cyber bullying as:  Intentional and repeated harm inflicted through the use of computers, phones, and other electronic devices.</w:t>
      </w:r>
    </w:p>
    <w:p w14:paraId="72D3D0B1" w14:textId="0EA0C9DC"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lastRenderedPageBreak/>
        <w:t>Cyber bullying use</w:t>
      </w:r>
      <w:r w:rsidR="00131614">
        <w:rPr>
          <w:rFonts w:ascii="Cavolini" w:eastAsia="Arial" w:hAnsi="Cavolini" w:cs="Cavolini"/>
        </w:rPr>
        <w:t>s</w:t>
      </w:r>
      <w:r w:rsidRPr="00390B22">
        <w:rPr>
          <w:rFonts w:ascii="Cavolini" w:eastAsia="Arial" w:hAnsi="Cavolini" w:cs="Cavolini"/>
        </w:rPr>
        <w:t xml:space="preserve"> digital technologies including hardware such as computers and smartphones, and software such as social media, instant messaging, texts, websites and other online platforms.</w:t>
      </w:r>
    </w:p>
    <w:p w14:paraId="42FA1528"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Cyber bullying can happen at any time. It can be in public or in private and sometimes only known to the target and the person bullying.</w:t>
      </w:r>
    </w:p>
    <w:p w14:paraId="0F0A66F1"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Cyber bullying can include:</w:t>
      </w:r>
    </w:p>
    <w:p w14:paraId="1D1BE300" w14:textId="77777777" w:rsidR="00612C95" w:rsidRPr="00390B22" w:rsidRDefault="00612C95" w:rsidP="00612C95">
      <w:pPr>
        <w:numPr>
          <w:ilvl w:val="0"/>
          <w:numId w:val="3"/>
        </w:numPr>
        <w:ind w:left="0" w:hanging="2"/>
        <w:jc w:val="both"/>
        <w:rPr>
          <w:rFonts w:ascii="Cavolini" w:eastAsia="Arial" w:hAnsi="Cavolini" w:cs="Cavolini"/>
        </w:rPr>
      </w:pPr>
      <w:r w:rsidRPr="00390B22">
        <w:rPr>
          <w:rFonts w:ascii="Cavolini" w:eastAsia="Arial" w:hAnsi="Cavolini" w:cs="Cavolini"/>
        </w:rPr>
        <w:t>abusive or hurtful texts, emails or posts, images or videos</w:t>
      </w:r>
    </w:p>
    <w:p w14:paraId="51E03A5C" w14:textId="77777777" w:rsidR="00612C95" w:rsidRPr="00390B22" w:rsidRDefault="00612C95" w:rsidP="00612C95">
      <w:pPr>
        <w:numPr>
          <w:ilvl w:val="0"/>
          <w:numId w:val="3"/>
        </w:numPr>
        <w:ind w:left="0" w:hanging="2"/>
        <w:jc w:val="both"/>
        <w:rPr>
          <w:rFonts w:ascii="Cavolini" w:eastAsia="Arial" w:hAnsi="Cavolini" w:cs="Cavolini"/>
        </w:rPr>
      </w:pPr>
      <w:r w:rsidRPr="00390B22">
        <w:rPr>
          <w:rFonts w:ascii="Cavolini" w:eastAsia="Arial" w:hAnsi="Cavolini" w:cs="Cavolini"/>
        </w:rPr>
        <w:t>deliberately excluding others online</w:t>
      </w:r>
    </w:p>
    <w:p w14:paraId="222BC094" w14:textId="77777777" w:rsidR="00612C95" w:rsidRPr="00390B22" w:rsidRDefault="00612C95" w:rsidP="00612C95">
      <w:pPr>
        <w:numPr>
          <w:ilvl w:val="0"/>
          <w:numId w:val="3"/>
        </w:numPr>
        <w:ind w:left="0" w:hanging="2"/>
        <w:jc w:val="both"/>
        <w:rPr>
          <w:rFonts w:ascii="Cavolini" w:eastAsia="Arial" w:hAnsi="Cavolini" w:cs="Cavolini"/>
        </w:rPr>
      </w:pPr>
      <w:r w:rsidRPr="00390B22">
        <w:rPr>
          <w:rFonts w:ascii="Cavolini" w:eastAsia="Arial" w:hAnsi="Cavolini" w:cs="Cavolini"/>
        </w:rPr>
        <w:t>nasty gossip or rumours</w:t>
      </w:r>
    </w:p>
    <w:p w14:paraId="0387A97D" w14:textId="77777777" w:rsidR="00612C95" w:rsidRPr="00390B22" w:rsidRDefault="00612C95" w:rsidP="00612C95">
      <w:pPr>
        <w:numPr>
          <w:ilvl w:val="0"/>
          <w:numId w:val="3"/>
        </w:numPr>
        <w:ind w:left="0" w:hanging="2"/>
        <w:jc w:val="both"/>
        <w:rPr>
          <w:rFonts w:ascii="Cavolini" w:eastAsia="Arial" w:hAnsi="Cavolini" w:cs="Cavolini"/>
        </w:rPr>
      </w:pPr>
      <w:r w:rsidRPr="00390B22">
        <w:rPr>
          <w:rFonts w:ascii="Cavolini" w:eastAsia="Arial" w:hAnsi="Cavolini" w:cs="Cavolini"/>
        </w:rPr>
        <w:t>imitating others online or using their log-in.</w:t>
      </w:r>
    </w:p>
    <w:p w14:paraId="067DCAF9" w14:textId="77777777" w:rsidR="00612C95" w:rsidRPr="00390B22" w:rsidRDefault="00612C95" w:rsidP="00612C95">
      <w:pPr>
        <w:ind w:left="0" w:hanging="2"/>
        <w:jc w:val="both"/>
        <w:rPr>
          <w:rFonts w:ascii="Cavolini" w:eastAsia="Arial" w:hAnsi="Cavolini" w:cs="Cavolini"/>
        </w:rPr>
      </w:pPr>
    </w:p>
    <w:p w14:paraId="22E06C87"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b/>
        </w:rPr>
        <w:t>Discrimination (In line with the Equality Act 2010)</w:t>
      </w:r>
    </w:p>
    <w:p w14:paraId="16B0481E"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Discrimination is the unjust or prejudicial treatment of different categories of people. These categories include:</w:t>
      </w:r>
    </w:p>
    <w:p w14:paraId="03CB6EE9" w14:textId="77777777" w:rsidR="00612C95" w:rsidRPr="00390B22" w:rsidRDefault="00612C95" w:rsidP="00612C95">
      <w:pPr>
        <w:numPr>
          <w:ilvl w:val="0"/>
          <w:numId w:val="4"/>
        </w:numPr>
        <w:ind w:left="0" w:hanging="2"/>
        <w:jc w:val="both"/>
        <w:rPr>
          <w:rFonts w:ascii="Cavolini" w:eastAsia="Arial" w:hAnsi="Cavolini" w:cs="Cavolini"/>
        </w:rPr>
      </w:pPr>
      <w:r w:rsidRPr="00390B22">
        <w:rPr>
          <w:rFonts w:ascii="Cavolini" w:eastAsia="Arial" w:hAnsi="Cavolini" w:cs="Cavolini"/>
        </w:rPr>
        <w:t>disability</w:t>
      </w:r>
    </w:p>
    <w:p w14:paraId="2E6A831D" w14:textId="77777777" w:rsidR="00612C95" w:rsidRPr="00390B22" w:rsidRDefault="00612C95" w:rsidP="00612C95">
      <w:pPr>
        <w:numPr>
          <w:ilvl w:val="0"/>
          <w:numId w:val="4"/>
        </w:numPr>
        <w:ind w:left="0" w:hanging="2"/>
        <w:jc w:val="both"/>
        <w:rPr>
          <w:rFonts w:ascii="Cavolini" w:eastAsia="Arial" w:hAnsi="Cavolini" w:cs="Cavolini"/>
        </w:rPr>
      </w:pPr>
      <w:r w:rsidRPr="00390B22">
        <w:rPr>
          <w:rFonts w:ascii="Cavolini" w:eastAsia="Arial" w:hAnsi="Cavolini" w:cs="Cavolini"/>
        </w:rPr>
        <w:t>race</w:t>
      </w:r>
    </w:p>
    <w:p w14:paraId="4734B84A" w14:textId="77777777" w:rsidR="00612C95" w:rsidRPr="00390B22" w:rsidRDefault="00612C95" w:rsidP="00612C95">
      <w:pPr>
        <w:numPr>
          <w:ilvl w:val="0"/>
          <w:numId w:val="4"/>
        </w:numPr>
        <w:ind w:left="0" w:hanging="2"/>
        <w:jc w:val="both"/>
        <w:rPr>
          <w:rFonts w:ascii="Cavolini" w:eastAsia="Arial" w:hAnsi="Cavolini" w:cs="Cavolini"/>
        </w:rPr>
      </w:pPr>
      <w:r w:rsidRPr="00390B22">
        <w:rPr>
          <w:rFonts w:ascii="Cavolini" w:eastAsia="Arial" w:hAnsi="Cavolini" w:cs="Cavolini"/>
        </w:rPr>
        <w:t>religious belief</w:t>
      </w:r>
    </w:p>
    <w:p w14:paraId="4C8ED708" w14:textId="77777777" w:rsidR="00612C95" w:rsidRPr="00390B22" w:rsidRDefault="00612C95" w:rsidP="00612C95">
      <w:pPr>
        <w:numPr>
          <w:ilvl w:val="0"/>
          <w:numId w:val="4"/>
        </w:numPr>
        <w:ind w:left="0" w:hanging="2"/>
        <w:jc w:val="both"/>
        <w:rPr>
          <w:rFonts w:ascii="Cavolini" w:eastAsia="Arial" w:hAnsi="Cavolini" w:cs="Cavolini"/>
        </w:rPr>
      </w:pPr>
      <w:r w:rsidRPr="00390B22">
        <w:rPr>
          <w:rFonts w:ascii="Cavolini" w:eastAsia="Arial" w:hAnsi="Cavolini" w:cs="Cavolini"/>
        </w:rPr>
        <w:t>gender</w:t>
      </w:r>
    </w:p>
    <w:p w14:paraId="1EDC3A2E" w14:textId="77777777" w:rsidR="00612C95" w:rsidRPr="00390B22" w:rsidRDefault="00612C95" w:rsidP="00612C95">
      <w:pPr>
        <w:numPr>
          <w:ilvl w:val="0"/>
          <w:numId w:val="4"/>
        </w:numPr>
        <w:ind w:left="0" w:hanging="2"/>
        <w:jc w:val="both"/>
        <w:rPr>
          <w:rFonts w:ascii="Cavolini" w:eastAsia="Arial" w:hAnsi="Cavolini" w:cs="Cavolini"/>
        </w:rPr>
      </w:pPr>
      <w:r w:rsidRPr="00390B22">
        <w:rPr>
          <w:rFonts w:ascii="Cavolini" w:eastAsia="Arial" w:hAnsi="Cavolini" w:cs="Cavolini"/>
        </w:rPr>
        <w:t>sexuality.</w:t>
      </w:r>
    </w:p>
    <w:p w14:paraId="01B0BC40" w14:textId="77777777" w:rsidR="00612C95" w:rsidRPr="00390B22" w:rsidRDefault="00612C95" w:rsidP="00612C95">
      <w:pPr>
        <w:ind w:leftChars="0" w:left="0" w:firstLineChars="0" w:firstLine="0"/>
        <w:jc w:val="both"/>
        <w:rPr>
          <w:rFonts w:ascii="Cavolini" w:eastAsia="Arial" w:hAnsi="Cavolini" w:cs="Cavolini"/>
        </w:rPr>
      </w:pPr>
    </w:p>
    <w:p w14:paraId="743285F0" w14:textId="77777777" w:rsidR="00612C95" w:rsidRPr="00390B22" w:rsidRDefault="00612C95" w:rsidP="00612C95">
      <w:pPr>
        <w:ind w:leftChars="0" w:left="0" w:firstLineChars="0" w:firstLine="0"/>
        <w:jc w:val="both"/>
        <w:rPr>
          <w:rFonts w:ascii="Cavolini" w:eastAsia="Arial" w:hAnsi="Cavolini" w:cs="Cavolini"/>
        </w:rPr>
      </w:pPr>
    </w:p>
    <w:p w14:paraId="51494C36" w14:textId="77777777" w:rsidR="00612C95" w:rsidRPr="00390B22" w:rsidRDefault="00612C95" w:rsidP="00612C95">
      <w:pPr>
        <w:ind w:leftChars="0" w:left="0" w:firstLineChars="0" w:firstLine="0"/>
        <w:jc w:val="center"/>
        <w:rPr>
          <w:rFonts w:ascii="Cavolini" w:eastAsia="Arial" w:hAnsi="Cavolini" w:cs="Cavolini"/>
          <w:b/>
        </w:rPr>
      </w:pPr>
      <w:r w:rsidRPr="00390B22">
        <w:rPr>
          <w:rFonts w:ascii="Cavolini" w:eastAsia="Arial" w:hAnsi="Cavolini" w:cs="Cavolini"/>
          <w:b/>
        </w:rPr>
        <w:t>Preventing, Identifying and Responding to Bullying</w:t>
      </w:r>
    </w:p>
    <w:p w14:paraId="03FDA67C" w14:textId="77777777" w:rsidR="00612C95" w:rsidRPr="00390B22" w:rsidRDefault="00612C95" w:rsidP="00612C95">
      <w:pPr>
        <w:ind w:leftChars="0" w:left="0" w:firstLineChars="0" w:firstLine="0"/>
        <w:jc w:val="center"/>
        <w:rPr>
          <w:rFonts w:ascii="Cavolini" w:eastAsia="Arial" w:hAnsi="Cavolini" w:cs="Cavolini"/>
          <w:b/>
        </w:rPr>
      </w:pPr>
    </w:p>
    <w:p w14:paraId="34E8A7FB"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As a School Community we…</w:t>
      </w:r>
    </w:p>
    <w:p w14:paraId="5C812638" w14:textId="77777777" w:rsidR="00612C95" w:rsidRPr="00390B22" w:rsidRDefault="00612C95" w:rsidP="00612C95">
      <w:pPr>
        <w:numPr>
          <w:ilvl w:val="0"/>
          <w:numId w:val="6"/>
        </w:numPr>
        <w:ind w:left="0" w:hanging="2"/>
        <w:jc w:val="both"/>
        <w:rPr>
          <w:rFonts w:ascii="Cavolini" w:eastAsia="Arial" w:hAnsi="Cavolini" w:cs="Cavolini"/>
        </w:rPr>
      </w:pPr>
      <w:r w:rsidRPr="00390B22">
        <w:rPr>
          <w:rFonts w:ascii="Cavolini" w:eastAsia="Arial" w:hAnsi="Cavolini" w:cs="Cavolini"/>
        </w:rPr>
        <w:t xml:space="preserve">Discuss, monitor and review our anti-bullying policy yearly, including pupil voice groups. </w:t>
      </w:r>
    </w:p>
    <w:p w14:paraId="61A40A9C" w14:textId="0B02734A" w:rsidR="00612C95" w:rsidRPr="00390B22" w:rsidRDefault="00612C95" w:rsidP="00612C95">
      <w:pPr>
        <w:numPr>
          <w:ilvl w:val="0"/>
          <w:numId w:val="6"/>
        </w:numPr>
        <w:ind w:left="0" w:hanging="2"/>
        <w:jc w:val="both"/>
        <w:rPr>
          <w:rFonts w:ascii="Cavolini" w:eastAsia="Arial" w:hAnsi="Cavolini" w:cs="Cavolini"/>
        </w:rPr>
      </w:pPr>
      <w:r w:rsidRPr="00390B22">
        <w:rPr>
          <w:rFonts w:ascii="Cavolini" w:eastAsia="Arial" w:hAnsi="Cavolini" w:cs="Cavolini"/>
        </w:rPr>
        <w:t>Support staff to promote positive relationships and identify and tackle bullying appropriately through use of a number of strategies and methods, including use of Trauma Informed Schools Training and Nurturing Sch</w:t>
      </w:r>
      <w:r w:rsidR="007C5C73">
        <w:rPr>
          <w:rFonts w:ascii="Cavolini" w:eastAsia="Arial" w:hAnsi="Cavolini" w:cs="Cavolini"/>
        </w:rPr>
        <w:t>ools</w:t>
      </w:r>
      <w:r w:rsidRPr="00390B22">
        <w:rPr>
          <w:rFonts w:ascii="Cavolini" w:eastAsia="Arial" w:hAnsi="Cavolini" w:cs="Cavolini"/>
        </w:rPr>
        <w:t xml:space="preserve">. </w:t>
      </w:r>
    </w:p>
    <w:p w14:paraId="6D37DB76" w14:textId="77777777" w:rsidR="00612C95" w:rsidRPr="00390B22" w:rsidRDefault="00612C95" w:rsidP="00612C95">
      <w:pPr>
        <w:numPr>
          <w:ilvl w:val="0"/>
          <w:numId w:val="6"/>
        </w:numPr>
        <w:ind w:left="0" w:hanging="2"/>
        <w:jc w:val="both"/>
        <w:rPr>
          <w:rFonts w:ascii="Cavolini" w:eastAsia="Arial" w:hAnsi="Cavolini" w:cs="Cavolini"/>
        </w:rPr>
      </w:pPr>
      <w:r w:rsidRPr="00390B22">
        <w:rPr>
          <w:rFonts w:ascii="Cavolini" w:eastAsia="Arial" w:hAnsi="Cavolini" w:cs="Cavolini"/>
        </w:rPr>
        <w:t xml:space="preserve">Ensure that pupils are aware that </w:t>
      </w:r>
      <w:r w:rsidRPr="00390B22">
        <w:rPr>
          <w:rFonts w:ascii="Cavolini" w:eastAsia="Arial" w:hAnsi="Cavolini" w:cs="Cavolini"/>
          <w:u w:val="single"/>
        </w:rPr>
        <w:t>all</w:t>
      </w:r>
      <w:r w:rsidRPr="00390B22">
        <w:rPr>
          <w:rFonts w:ascii="Cavolini" w:eastAsia="Arial" w:hAnsi="Cavolini" w:cs="Cavolini"/>
        </w:rPr>
        <w:t xml:space="preserve"> bullying concerns will be dealt with sensitively and effectively; that pupils feel safe to learn; and that pupils abide by the anti-bullying policy.</w:t>
      </w:r>
    </w:p>
    <w:p w14:paraId="12EB2113" w14:textId="77777777" w:rsidR="00612C95" w:rsidRPr="00390B22" w:rsidRDefault="00612C95" w:rsidP="00612C95">
      <w:pPr>
        <w:numPr>
          <w:ilvl w:val="0"/>
          <w:numId w:val="6"/>
        </w:numPr>
        <w:ind w:left="0" w:hanging="2"/>
        <w:jc w:val="both"/>
        <w:rPr>
          <w:rFonts w:ascii="Cavolini" w:eastAsia="Arial" w:hAnsi="Cavolini" w:cs="Cavolini"/>
        </w:rPr>
      </w:pPr>
      <w:r w:rsidRPr="00390B22">
        <w:rPr>
          <w:rFonts w:ascii="Cavolini" w:eastAsia="Arial" w:hAnsi="Cavolini" w:cs="Cavolini"/>
        </w:rPr>
        <w:t>Report back to parents / carers regarding their or our concerns on bullying and deal promptly with complaints.  Parents/ carers in turn work with the school to uphold the anti-bullying policy.</w:t>
      </w:r>
    </w:p>
    <w:p w14:paraId="61609C42" w14:textId="77777777" w:rsidR="00612C95" w:rsidRPr="00390B22" w:rsidRDefault="00612C95" w:rsidP="00612C95">
      <w:pPr>
        <w:numPr>
          <w:ilvl w:val="0"/>
          <w:numId w:val="6"/>
        </w:numPr>
        <w:ind w:left="0" w:hanging="2"/>
        <w:jc w:val="both"/>
        <w:rPr>
          <w:rFonts w:ascii="Cavolini" w:eastAsia="Arial" w:hAnsi="Cavolini" w:cs="Cavolini"/>
        </w:rPr>
      </w:pPr>
      <w:r w:rsidRPr="00390B22">
        <w:rPr>
          <w:rFonts w:ascii="Cavolini" w:eastAsia="Arial" w:hAnsi="Cavolini" w:cs="Cavolini"/>
        </w:rPr>
        <w:t>Seek to learn from good anti-bullying practice elsewhere and utilises support from the Local Authority and other relevant organisations when appropriate</w:t>
      </w:r>
      <w:r w:rsidRPr="00390B22">
        <w:rPr>
          <w:rFonts w:ascii="Cavolini" w:eastAsia="Arial" w:hAnsi="Cavolini" w:cs="Cavolini"/>
          <w:vertAlign w:val="superscript"/>
        </w:rPr>
        <w:footnoteReference w:id="1"/>
      </w:r>
      <w:r w:rsidRPr="00390B22">
        <w:rPr>
          <w:rFonts w:ascii="Cavolini" w:eastAsia="Arial" w:hAnsi="Cavolini" w:cs="Cavolini"/>
        </w:rPr>
        <w:t>.</w:t>
      </w:r>
    </w:p>
    <w:p w14:paraId="627D7E43" w14:textId="77777777" w:rsidR="007C5C73" w:rsidRDefault="00612C95" w:rsidP="00612C95">
      <w:pPr>
        <w:numPr>
          <w:ilvl w:val="0"/>
          <w:numId w:val="5"/>
        </w:numPr>
        <w:ind w:left="0" w:hanging="2"/>
        <w:jc w:val="both"/>
        <w:rPr>
          <w:rFonts w:ascii="Cavolini" w:eastAsia="Arial" w:hAnsi="Cavolini" w:cs="Cavolini"/>
        </w:rPr>
      </w:pPr>
      <w:r w:rsidRPr="007C5C73">
        <w:rPr>
          <w:rFonts w:ascii="Cavolini" w:eastAsia="Arial" w:hAnsi="Cavolini" w:cs="Cavolini"/>
        </w:rPr>
        <w:t>Record any acts of bullying timely through logs, online portals and classroom records.</w:t>
      </w:r>
    </w:p>
    <w:p w14:paraId="01BC437C" w14:textId="0CCAFDF6" w:rsidR="00612C95" w:rsidRPr="007C5C73" w:rsidRDefault="00612C95" w:rsidP="00612C95">
      <w:pPr>
        <w:numPr>
          <w:ilvl w:val="0"/>
          <w:numId w:val="5"/>
        </w:numPr>
        <w:ind w:left="0" w:hanging="2"/>
        <w:jc w:val="both"/>
        <w:rPr>
          <w:rFonts w:ascii="Cavolini" w:eastAsia="Arial" w:hAnsi="Cavolini" w:cs="Cavolini"/>
        </w:rPr>
      </w:pPr>
      <w:r w:rsidRPr="007C5C73">
        <w:rPr>
          <w:rFonts w:ascii="Cavolini" w:eastAsia="Arial" w:hAnsi="Cavolini" w:cs="Cavolini"/>
        </w:rPr>
        <w:lastRenderedPageBreak/>
        <w:t xml:space="preserve">Work with staff and outside agencies to identify all forms of prejudice-driven bullying. Staff training will be repeated and revisited as opportunities arise to ensure up to date knowledge of anti-bullying policy and support. </w:t>
      </w:r>
    </w:p>
    <w:p w14:paraId="2E75A598" w14:textId="77777777"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Actively provide systematic opportunities to develop pupils’ social and emotional skills, including their resilience, through both curriculum work and use of special events; Anti Bullying Week, Mental Health Day etc. </w:t>
      </w:r>
    </w:p>
    <w:p w14:paraId="725E7EE0" w14:textId="479D49C0"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Consider all opportunities for addressing bullying including through displays (School Rules, Values, Class Contracts etc) Through peer support (Buddy Systems) and through the School </w:t>
      </w:r>
      <w:proofErr w:type="spellStart"/>
      <w:r w:rsidR="007C5C73">
        <w:rPr>
          <w:rFonts w:ascii="Cavolini" w:eastAsia="Arial" w:hAnsi="Cavolini" w:cs="Cavolini"/>
        </w:rPr>
        <w:t>Senedd</w:t>
      </w:r>
      <w:proofErr w:type="spellEnd"/>
      <w:r w:rsidRPr="00390B22">
        <w:rPr>
          <w:rFonts w:ascii="Cavolini" w:eastAsia="Arial" w:hAnsi="Cavolini" w:cs="Cavolini"/>
        </w:rPr>
        <w:t xml:space="preserve"> (Meetings half termly to discuss school issues and ideas)</w:t>
      </w:r>
    </w:p>
    <w:p w14:paraId="2E36533C" w14:textId="77777777"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Ensure that ALL staff, including those not directly linked to the teaching of pupils are trained to identify bullying and follow school policy and procedures on bullying. (Playground Pals, Safeguarding L1 Training, Trauma Informed Schools Nurturing Schools). </w:t>
      </w:r>
    </w:p>
    <w:p w14:paraId="7523E203" w14:textId="77777777"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Actively create “safe spaces” for vulnerable children and young people across all classes, ensuring that children understand the purpose of these and the correct usage. </w:t>
      </w:r>
    </w:p>
    <w:p w14:paraId="7CA27649" w14:textId="77777777"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Ensure that children who have worries or concerns have an EAA (Emotionally Available Adult) that they can speak to if needed. </w:t>
      </w:r>
    </w:p>
    <w:p w14:paraId="7FA0CF9E" w14:textId="77777777" w:rsidR="00612C95" w:rsidRPr="00390B22"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Ensure that every child has the opportunity to check in with an adult at the beginning of the day to alleviate any worries or concerns. </w:t>
      </w:r>
    </w:p>
    <w:p w14:paraId="5749DF67" w14:textId="7823264F" w:rsidR="00612C95" w:rsidRDefault="00612C95" w:rsidP="00612C95">
      <w:pPr>
        <w:numPr>
          <w:ilvl w:val="0"/>
          <w:numId w:val="5"/>
        </w:numPr>
        <w:ind w:left="0" w:hanging="2"/>
        <w:jc w:val="both"/>
        <w:rPr>
          <w:rFonts w:ascii="Cavolini" w:eastAsia="Arial" w:hAnsi="Cavolini" w:cs="Cavolini"/>
        </w:rPr>
      </w:pPr>
      <w:r w:rsidRPr="00390B22">
        <w:rPr>
          <w:rFonts w:ascii="Cavolini" w:eastAsia="Arial" w:hAnsi="Cavolini" w:cs="Cavolini"/>
        </w:rPr>
        <w:t xml:space="preserve">Ensure that safeguarding policy and procedure is adhered to in appropriate circumstances, </w:t>
      </w:r>
      <w:proofErr w:type="spellStart"/>
      <w:r w:rsidRPr="00390B22">
        <w:rPr>
          <w:rFonts w:ascii="Cavolini" w:eastAsia="Arial" w:hAnsi="Cavolini" w:cs="Cavolini"/>
        </w:rPr>
        <w:t>e.g</w:t>
      </w:r>
      <w:proofErr w:type="spellEnd"/>
      <w:r w:rsidRPr="00390B22">
        <w:rPr>
          <w:rFonts w:ascii="Cavolini" w:eastAsia="Arial" w:hAnsi="Cavolini" w:cs="Cavolini"/>
        </w:rPr>
        <w:t xml:space="preserve">, </w:t>
      </w:r>
      <w:proofErr w:type="gramStart"/>
      <w:r w:rsidRPr="00390B22">
        <w:rPr>
          <w:rFonts w:ascii="Cavolini" w:eastAsia="Arial" w:hAnsi="Cavolini" w:cs="Cavolini"/>
        </w:rPr>
        <w:t>If</w:t>
      </w:r>
      <w:proofErr w:type="gramEnd"/>
      <w:r w:rsidRPr="00390B22">
        <w:rPr>
          <w:rFonts w:ascii="Cavolini" w:eastAsia="Arial" w:hAnsi="Cavolini" w:cs="Cavolini"/>
        </w:rPr>
        <w:t xml:space="preserve"> a child is refusing to attend school, if a child's mental or physical health has been impacted.</w:t>
      </w:r>
    </w:p>
    <w:p w14:paraId="7781A38D" w14:textId="77777777" w:rsidR="007C5C73" w:rsidRPr="00390B22" w:rsidRDefault="007C5C73" w:rsidP="007C5C73">
      <w:pPr>
        <w:ind w:leftChars="0" w:left="0" w:firstLineChars="0" w:firstLine="0"/>
        <w:jc w:val="both"/>
        <w:rPr>
          <w:rFonts w:ascii="Cavolini" w:eastAsia="Arial" w:hAnsi="Cavolini" w:cs="Cavolini"/>
        </w:rPr>
      </w:pPr>
    </w:p>
    <w:p w14:paraId="480C47C3" w14:textId="77777777" w:rsidR="00612C95" w:rsidRPr="00390B22" w:rsidRDefault="00612C95" w:rsidP="00612C95">
      <w:pPr>
        <w:ind w:left="0" w:hanging="2"/>
        <w:jc w:val="center"/>
        <w:rPr>
          <w:rFonts w:ascii="Cavolini" w:eastAsia="Arial" w:hAnsi="Cavolini" w:cs="Cavolini"/>
        </w:rPr>
      </w:pPr>
      <w:r w:rsidRPr="00390B22">
        <w:rPr>
          <w:rFonts w:ascii="Cavolini" w:eastAsia="Arial" w:hAnsi="Cavolini" w:cs="Cavolini"/>
          <w:b/>
        </w:rPr>
        <w:t>“When there is ‘reasonable cause to suspect that a child is suffering, or is likely to suffer, significant harm’ a bullying incident should be addressed as a child protection concern” Children Act 1989</w:t>
      </w:r>
    </w:p>
    <w:p w14:paraId="1A29D969" w14:textId="77777777" w:rsidR="00612C95" w:rsidRPr="00390B22" w:rsidRDefault="00612C95" w:rsidP="00612C95">
      <w:pPr>
        <w:ind w:left="0" w:hanging="2"/>
        <w:jc w:val="both"/>
        <w:rPr>
          <w:rFonts w:ascii="Cavolini" w:eastAsia="Arial" w:hAnsi="Cavolini" w:cs="Cavolini"/>
        </w:rPr>
      </w:pPr>
    </w:p>
    <w:p w14:paraId="52865541"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 xml:space="preserve">As pupils and </w:t>
      </w:r>
      <w:proofErr w:type="gramStart"/>
      <w:r w:rsidRPr="00390B22">
        <w:rPr>
          <w:rFonts w:ascii="Cavolini" w:eastAsia="Arial" w:hAnsi="Cavolini" w:cs="Cavolini"/>
        </w:rPr>
        <w:t>students</w:t>
      </w:r>
      <w:proofErr w:type="gramEnd"/>
      <w:r w:rsidRPr="00390B22">
        <w:rPr>
          <w:rFonts w:ascii="Cavolini" w:eastAsia="Arial" w:hAnsi="Cavolini" w:cs="Cavolini"/>
        </w:rPr>
        <w:t xml:space="preserve"> we will: </w:t>
      </w:r>
    </w:p>
    <w:p w14:paraId="06817CBA"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Work to ensure that children understand the definition of bullying, including the difference between teasing, conflict and friendship fallouts. </w:t>
      </w:r>
    </w:p>
    <w:p w14:paraId="309AA471" w14:textId="4EFC9AE9"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Take part in opportunities to share views on the extent and nature of bullying, through building of policy, School </w:t>
      </w:r>
      <w:proofErr w:type="spellStart"/>
      <w:r w:rsidR="007C5C73">
        <w:rPr>
          <w:rFonts w:ascii="Cavolini" w:eastAsia="Arial" w:hAnsi="Cavolini" w:cs="Cavolini"/>
        </w:rPr>
        <w:t>Senedd</w:t>
      </w:r>
      <w:proofErr w:type="spellEnd"/>
      <w:r w:rsidRPr="00390B22">
        <w:rPr>
          <w:rFonts w:ascii="Cavolini" w:eastAsia="Arial" w:hAnsi="Cavolini" w:cs="Cavolini"/>
        </w:rPr>
        <w:t xml:space="preserve"> meetings and Pupil Voice opportunities.</w:t>
      </w:r>
    </w:p>
    <w:p w14:paraId="37A357B8" w14:textId="496CB57E"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Take part in workshops and activities to help learn how to express worries and anxieties about bullying. Outside agencies such </w:t>
      </w:r>
      <w:r w:rsidRPr="00390B22">
        <w:rPr>
          <w:rFonts w:ascii="Cavolini" w:eastAsia="Arial" w:hAnsi="Cavolini" w:cs="Cavolini"/>
        </w:rPr>
        <w:lastRenderedPageBreak/>
        <w:t xml:space="preserve">as </w:t>
      </w:r>
      <w:proofErr w:type="spellStart"/>
      <w:r w:rsidRPr="00390B22">
        <w:rPr>
          <w:rFonts w:ascii="Cavolini" w:eastAsia="Arial" w:hAnsi="Cavolini" w:cs="Cavolini"/>
        </w:rPr>
        <w:t>BigFoot</w:t>
      </w:r>
      <w:proofErr w:type="spellEnd"/>
      <w:r w:rsidRPr="00390B22">
        <w:rPr>
          <w:rFonts w:ascii="Cavolini" w:eastAsia="Arial" w:hAnsi="Cavolini" w:cs="Cavolini"/>
        </w:rPr>
        <w:t xml:space="preserve">, to create workshops for children to understand the importance of sharing worries and reiterate – You are not alone. </w:t>
      </w:r>
    </w:p>
    <w:p w14:paraId="1069116D"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Work to be aware of and understand the range of consequences that may be applied against those engaging in bullying.</w:t>
      </w:r>
    </w:p>
    <w:p w14:paraId="29CE456F"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Take part in anti-bullying campaigns in schools.</w:t>
      </w:r>
    </w:p>
    <w:p w14:paraId="694A8E0F"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Work with my teachers to understand that I am not alone and use helplines and websites in relation to bullying if needed. </w:t>
      </w:r>
    </w:p>
    <w:p w14:paraId="6C38D460"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Take part in ELSA sessions to discuss the bully and the bullied accepting support from my teachers to help alleviate the issue. </w:t>
      </w:r>
    </w:p>
    <w:p w14:paraId="5B385B89" w14:textId="74B472E0"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 xml:space="preserve">Take part in health and wellbeing assessments BOXALL, helping to identify any of my worries or anxieties. </w:t>
      </w:r>
    </w:p>
    <w:p w14:paraId="1C1C8FEE"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Take part in activities that investigate identity, uniqueness and how discrimination is a form of bullying, ensuring that I understand the different categories of people.</w:t>
      </w:r>
    </w:p>
    <w:p w14:paraId="0ECA6C4A" w14:textId="77777777" w:rsidR="00612C95" w:rsidRPr="00390B22" w:rsidRDefault="00612C95" w:rsidP="00612C95">
      <w:pPr>
        <w:numPr>
          <w:ilvl w:val="0"/>
          <w:numId w:val="7"/>
        </w:numPr>
        <w:ind w:left="0" w:hanging="2"/>
        <w:jc w:val="both"/>
        <w:rPr>
          <w:rFonts w:ascii="Cavolini" w:eastAsia="Arial" w:hAnsi="Cavolini" w:cs="Cavolini"/>
        </w:rPr>
      </w:pPr>
      <w:r w:rsidRPr="00390B22">
        <w:rPr>
          <w:rFonts w:ascii="Cavolini" w:eastAsia="Arial" w:hAnsi="Cavolini" w:cs="Cavolini"/>
        </w:rPr>
        <w:t>Take part in I wish my teacher knew activities to be developed across the school in line with Trauma Informed Training</w:t>
      </w:r>
    </w:p>
    <w:p w14:paraId="06A909A9" w14:textId="77777777" w:rsidR="00612C95" w:rsidRPr="00390B22" w:rsidRDefault="00612C95" w:rsidP="00612C95">
      <w:pPr>
        <w:ind w:leftChars="0" w:left="0" w:firstLineChars="0" w:firstLine="0"/>
        <w:jc w:val="both"/>
        <w:rPr>
          <w:rFonts w:ascii="Cavolini" w:eastAsia="Arial" w:hAnsi="Cavolini" w:cs="Cavolini"/>
        </w:rPr>
      </w:pPr>
    </w:p>
    <w:p w14:paraId="1DE44368" w14:textId="77777777" w:rsidR="00612C95" w:rsidRPr="00390B22" w:rsidRDefault="00612C95" w:rsidP="00612C95">
      <w:pPr>
        <w:ind w:leftChars="0" w:left="0" w:firstLineChars="0" w:firstLine="0"/>
        <w:jc w:val="both"/>
        <w:rPr>
          <w:rFonts w:ascii="Cavolini" w:eastAsia="Arial" w:hAnsi="Cavolini" w:cs="Cavolini"/>
        </w:rPr>
      </w:pPr>
    </w:p>
    <w:p w14:paraId="58FAAA4C" w14:textId="77777777" w:rsidR="00612C95" w:rsidRPr="00390B22" w:rsidRDefault="00612C95" w:rsidP="00612C95">
      <w:pPr>
        <w:ind w:leftChars="0" w:left="0" w:firstLineChars="0" w:firstLine="0"/>
        <w:jc w:val="center"/>
        <w:rPr>
          <w:rFonts w:ascii="Cavolini" w:eastAsia="Arial" w:hAnsi="Cavolini" w:cs="Cavolini"/>
          <w:b/>
        </w:rPr>
      </w:pPr>
      <w:proofErr w:type="spellStart"/>
      <w:r w:rsidRPr="00390B22">
        <w:rPr>
          <w:rFonts w:ascii="Cavolini" w:eastAsia="Arial" w:hAnsi="Cavolini" w:cs="Cavolini"/>
          <w:b/>
        </w:rPr>
        <w:t>Liasing</w:t>
      </w:r>
      <w:proofErr w:type="spellEnd"/>
      <w:r w:rsidRPr="00390B22">
        <w:rPr>
          <w:rFonts w:ascii="Cavolini" w:eastAsia="Arial" w:hAnsi="Cavolini" w:cs="Cavolini"/>
          <w:b/>
        </w:rPr>
        <w:t xml:space="preserve"> with parents and carers</w:t>
      </w:r>
    </w:p>
    <w:p w14:paraId="23640452" w14:textId="77777777" w:rsidR="00612C95" w:rsidRPr="00390B22" w:rsidRDefault="00612C95" w:rsidP="00612C95">
      <w:pPr>
        <w:ind w:leftChars="0" w:left="0" w:firstLineChars="0" w:firstLine="0"/>
        <w:jc w:val="center"/>
        <w:rPr>
          <w:rFonts w:ascii="Cavolini" w:eastAsia="Arial" w:hAnsi="Cavolini" w:cs="Cavolini"/>
        </w:rPr>
      </w:pPr>
    </w:p>
    <w:p w14:paraId="4F06880B"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As a school we will:</w:t>
      </w:r>
    </w:p>
    <w:p w14:paraId="489DE80F"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 xml:space="preserve">Ensure that parents / carers know whom to contact if they are worried about bullying. (Class Teacher, Member of SLT, Headteacher / Deputy Headteacher) </w:t>
      </w:r>
    </w:p>
    <w:p w14:paraId="6CDC6E06"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 xml:space="preserve">Ensure parents know about our complaints procedure and how to use it effectively. (Head Teacher, Governor Support, Local Authority.) </w:t>
      </w:r>
    </w:p>
    <w:p w14:paraId="5F75CF91"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 xml:space="preserve">Ensure parents / carers know where to access independent advice about bullying by sharing information through Social Media platforms. </w:t>
      </w:r>
    </w:p>
    <w:p w14:paraId="45A8E363"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 xml:space="preserve">Work with parents and the local community to address issues beyond the school gates that give rise to bullying. (Work with local PCSO to address bullying beyond the school gates.) </w:t>
      </w:r>
    </w:p>
    <w:p w14:paraId="7B283483"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Present parents with opportunities to discuss bullying and health and wellbeing issues, ideas in parent coffee mornings.</w:t>
      </w:r>
    </w:p>
    <w:p w14:paraId="507386D7" w14:textId="77777777" w:rsidR="00612C95" w:rsidRPr="00390B22" w:rsidRDefault="00612C95" w:rsidP="00612C95">
      <w:pPr>
        <w:numPr>
          <w:ilvl w:val="0"/>
          <w:numId w:val="8"/>
        </w:numPr>
        <w:ind w:left="0" w:hanging="2"/>
        <w:jc w:val="both"/>
        <w:rPr>
          <w:rFonts w:ascii="Cavolini" w:eastAsia="Arial" w:hAnsi="Cavolini" w:cs="Cavolini"/>
        </w:rPr>
      </w:pPr>
      <w:r w:rsidRPr="00390B22">
        <w:rPr>
          <w:rFonts w:ascii="Cavolini" w:eastAsia="Arial" w:hAnsi="Cavolini" w:cs="Cavolini"/>
        </w:rPr>
        <w:t>Offer parents the chance to speak with a NSPCC Professional.</w:t>
      </w:r>
    </w:p>
    <w:p w14:paraId="7B08CCAE" w14:textId="77777777" w:rsidR="00612C95" w:rsidRPr="00390B22" w:rsidRDefault="00612C95" w:rsidP="00612C95">
      <w:pPr>
        <w:ind w:left="0" w:hanging="2"/>
        <w:jc w:val="both"/>
        <w:rPr>
          <w:rFonts w:ascii="Cavolini" w:eastAsia="Arial" w:hAnsi="Cavolini" w:cs="Cavolini"/>
        </w:rPr>
      </w:pPr>
    </w:p>
    <w:p w14:paraId="1BA1229A" w14:textId="77777777" w:rsidR="00612C95" w:rsidRPr="00390B22" w:rsidRDefault="00612C95" w:rsidP="00612C95">
      <w:pPr>
        <w:ind w:leftChars="0" w:left="0" w:firstLineChars="0" w:firstLine="0"/>
        <w:jc w:val="center"/>
        <w:rPr>
          <w:rFonts w:ascii="Cavolini" w:eastAsia="Arial" w:hAnsi="Cavolini" w:cs="Cavolini"/>
          <w:b/>
        </w:rPr>
      </w:pPr>
      <w:r w:rsidRPr="00390B22">
        <w:rPr>
          <w:rFonts w:ascii="Cavolini" w:eastAsia="Arial" w:hAnsi="Cavolini" w:cs="Cavolini"/>
          <w:b/>
        </w:rPr>
        <w:t>Measuring Progress</w:t>
      </w:r>
    </w:p>
    <w:p w14:paraId="0FB93D4C" w14:textId="77777777" w:rsidR="00612C95" w:rsidRPr="00390B22" w:rsidRDefault="00612C95" w:rsidP="00612C95">
      <w:pPr>
        <w:ind w:leftChars="0" w:left="0" w:firstLineChars="0" w:firstLine="0"/>
        <w:jc w:val="center"/>
        <w:rPr>
          <w:rFonts w:ascii="Cavolini" w:eastAsia="Arial" w:hAnsi="Cavolini" w:cs="Cavolini"/>
        </w:rPr>
      </w:pPr>
    </w:p>
    <w:p w14:paraId="50714DCC" w14:textId="77777777" w:rsidR="00612C95" w:rsidRPr="00390B22" w:rsidRDefault="00612C95" w:rsidP="00612C95">
      <w:pPr>
        <w:numPr>
          <w:ilvl w:val="0"/>
          <w:numId w:val="9"/>
        </w:numPr>
        <w:ind w:left="0" w:hanging="2"/>
        <w:jc w:val="both"/>
        <w:rPr>
          <w:rFonts w:ascii="Cavolini" w:eastAsia="Arial" w:hAnsi="Cavolini" w:cs="Cavolini"/>
        </w:rPr>
      </w:pPr>
      <w:r w:rsidRPr="00390B22">
        <w:rPr>
          <w:rFonts w:ascii="Cavolini" w:eastAsia="Arial" w:hAnsi="Cavolini" w:cs="Cavolini"/>
        </w:rPr>
        <w:t xml:space="preserve">School questionnaires are sent out termly to all pupils to give opportunity for children to speak about how the year has gone so far and any improvements that they feel could be made. </w:t>
      </w:r>
    </w:p>
    <w:p w14:paraId="25C26600" w14:textId="77777777" w:rsidR="00612C95" w:rsidRPr="00390B22" w:rsidRDefault="00612C95" w:rsidP="00612C95">
      <w:pPr>
        <w:numPr>
          <w:ilvl w:val="0"/>
          <w:numId w:val="9"/>
        </w:numPr>
        <w:ind w:left="0" w:hanging="2"/>
        <w:jc w:val="both"/>
        <w:rPr>
          <w:rFonts w:ascii="Cavolini" w:eastAsia="Arial" w:hAnsi="Cavolini" w:cs="Cavolini"/>
        </w:rPr>
      </w:pPr>
      <w:r w:rsidRPr="00390B22">
        <w:rPr>
          <w:rFonts w:ascii="Cavolini" w:eastAsia="Arial" w:hAnsi="Cavolini" w:cs="Cavolini"/>
        </w:rPr>
        <w:lastRenderedPageBreak/>
        <w:t xml:space="preserve">Health &amp; Wellbeing lead asks a focus group of children from across all year groups a range of questions each term to help build and review our school health and wellbeing action plan. </w:t>
      </w:r>
    </w:p>
    <w:p w14:paraId="2DCFCE24" w14:textId="77777777" w:rsidR="00612C95" w:rsidRPr="00390B22" w:rsidRDefault="00612C95" w:rsidP="00612C95">
      <w:pPr>
        <w:ind w:left="0" w:hanging="2"/>
        <w:jc w:val="both"/>
        <w:rPr>
          <w:rFonts w:ascii="Cavolini" w:eastAsia="Arial" w:hAnsi="Cavolini" w:cs="Cavolini"/>
        </w:rPr>
      </w:pPr>
    </w:p>
    <w:p w14:paraId="18240124" w14:textId="77777777" w:rsidR="00612C95" w:rsidRPr="00390B22" w:rsidRDefault="00612C95" w:rsidP="00612C95">
      <w:pPr>
        <w:ind w:left="0" w:hanging="2"/>
        <w:jc w:val="both"/>
        <w:rPr>
          <w:rFonts w:ascii="Cavolini" w:eastAsia="Arial" w:hAnsi="Cavolini" w:cs="Cavolini"/>
        </w:rPr>
      </w:pPr>
      <w:r w:rsidRPr="00390B22">
        <w:rPr>
          <w:rFonts w:ascii="Cavolini" w:eastAsia="Arial" w:hAnsi="Cavolini" w:cs="Cavolini"/>
        </w:rPr>
        <w:t xml:space="preserve">All of the above methods of data collection are used throughout the year to measure progress in both our anti bullying developments and the </w:t>
      </w:r>
      <w:proofErr w:type="spellStart"/>
      <w:proofErr w:type="gramStart"/>
      <w:r w:rsidRPr="00390B22">
        <w:rPr>
          <w:rFonts w:ascii="Cavolini" w:eastAsia="Arial" w:hAnsi="Cavolini" w:cs="Cavolini"/>
        </w:rPr>
        <w:t>all round</w:t>
      </w:r>
      <w:proofErr w:type="spellEnd"/>
      <w:proofErr w:type="gramEnd"/>
      <w:r w:rsidRPr="00390B22">
        <w:rPr>
          <w:rFonts w:ascii="Cavolini" w:eastAsia="Arial" w:hAnsi="Cavolini" w:cs="Cavolini"/>
        </w:rPr>
        <w:t xml:space="preserve"> wellbeing of the child. </w:t>
      </w:r>
    </w:p>
    <w:p w14:paraId="384C6F30" w14:textId="77777777" w:rsidR="00612C95" w:rsidRPr="00390B22" w:rsidRDefault="00612C95" w:rsidP="00612C95">
      <w:pPr>
        <w:ind w:left="0" w:hanging="2"/>
        <w:jc w:val="both"/>
        <w:rPr>
          <w:rFonts w:ascii="Cavolini" w:eastAsia="Arial" w:hAnsi="Cavolini" w:cs="Cavolini"/>
        </w:rPr>
      </w:pPr>
    </w:p>
    <w:p w14:paraId="67524540" w14:textId="77777777" w:rsidR="00612C95" w:rsidRPr="00390B22" w:rsidRDefault="00612C95" w:rsidP="00612C95">
      <w:pPr>
        <w:ind w:leftChars="0" w:left="0" w:firstLineChars="0" w:firstLine="0"/>
        <w:jc w:val="center"/>
        <w:rPr>
          <w:rFonts w:ascii="Cavolini" w:eastAsia="Arial" w:hAnsi="Cavolini" w:cs="Cavolini"/>
        </w:rPr>
      </w:pPr>
    </w:p>
    <w:p w14:paraId="5A3786A9" w14:textId="77777777" w:rsidR="00612C95" w:rsidRPr="00390B22" w:rsidRDefault="00612C95" w:rsidP="00612C95">
      <w:pPr>
        <w:ind w:leftChars="0" w:left="0" w:firstLineChars="0" w:firstLine="0"/>
        <w:jc w:val="center"/>
        <w:rPr>
          <w:rFonts w:ascii="Cavolini" w:eastAsia="Arial" w:hAnsi="Cavolini" w:cs="Cavolini"/>
          <w:b/>
        </w:rPr>
      </w:pPr>
      <w:r w:rsidRPr="00390B22">
        <w:rPr>
          <w:rFonts w:ascii="Cavolini" w:eastAsia="Arial" w:hAnsi="Cavolini" w:cs="Cavolini"/>
          <w:b/>
        </w:rPr>
        <w:t>ALN Statement</w:t>
      </w:r>
    </w:p>
    <w:p w14:paraId="1F35D624" w14:textId="77777777" w:rsidR="00612C95" w:rsidRPr="00390B22" w:rsidRDefault="00612C95" w:rsidP="00612C95">
      <w:pPr>
        <w:ind w:leftChars="0" w:left="0" w:firstLineChars="0" w:firstLine="0"/>
        <w:jc w:val="center"/>
        <w:rPr>
          <w:rFonts w:ascii="Cavolini" w:eastAsia="Arial" w:hAnsi="Cavolini" w:cs="Cavolini"/>
        </w:rPr>
      </w:pPr>
    </w:p>
    <w:p w14:paraId="6F64E743" w14:textId="77777777" w:rsidR="00612C95" w:rsidRPr="00390B22" w:rsidRDefault="00612C95" w:rsidP="00612C95">
      <w:pPr>
        <w:widowControl w:val="0"/>
        <w:numPr>
          <w:ilvl w:val="0"/>
          <w:numId w:val="10"/>
        </w:numPr>
        <w:pBdr>
          <w:top w:val="none" w:sz="0" w:space="0" w:color="000000"/>
          <w:bottom w:val="none" w:sz="0" w:space="0" w:color="000000"/>
          <w:right w:val="none" w:sz="0" w:space="0" w:color="000000"/>
          <w:between w:val="none" w:sz="0" w:space="0" w:color="000000"/>
        </w:pBdr>
        <w:ind w:left="0" w:hanging="2"/>
        <w:rPr>
          <w:rFonts w:ascii="Cavolini" w:eastAsia="Arial" w:hAnsi="Cavolini" w:cs="Cavolini"/>
        </w:rPr>
      </w:pPr>
      <w:r w:rsidRPr="00390B22">
        <w:rPr>
          <w:rFonts w:ascii="Cavolini" w:eastAsia="Arial" w:hAnsi="Cavolini" w:cs="Cavolini"/>
        </w:rPr>
        <w:t xml:space="preserve">The curriculum in our school is designed to provide access and opportunity for all pupils who attend the school.  </w:t>
      </w:r>
    </w:p>
    <w:p w14:paraId="0D08DA6C" w14:textId="77777777" w:rsidR="00612C95" w:rsidRPr="00390B22" w:rsidRDefault="00612C95" w:rsidP="00612C95">
      <w:pPr>
        <w:widowControl w:val="0"/>
        <w:numPr>
          <w:ilvl w:val="0"/>
          <w:numId w:val="10"/>
        </w:numPr>
        <w:pBdr>
          <w:top w:val="none" w:sz="0" w:space="0" w:color="000000"/>
          <w:bottom w:val="none" w:sz="0" w:space="0" w:color="000000"/>
          <w:right w:val="none" w:sz="0" w:space="0" w:color="000000"/>
          <w:between w:val="none" w:sz="0" w:space="0" w:color="000000"/>
        </w:pBdr>
        <w:ind w:left="0" w:hanging="2"/>
        <w:rPr>
          <w:rFonts w:ascii="Cavolini" w:eastAsia="Arial" w:hAnsi="Cavolini" w:cs="Cavolini"/>
        </w:rPr>
      </w:pPr>
      <w:r w:rsidRPr="00390B22">
        <w:rPr>
          <w:rFonts w:ascii="Cavolini" w:eastAsia="Arial" w:hAnsi="Cavolini" w:cs="Cavolini"/>
        </w:rPr>
        <w:t xml:space="preserve">If a pupil has an additional learning need or disability, we will work with external agencies to ensure individual needs are met. </w:t>
      </w:r>
    </w:p>
    <w:p w14:paraId="27B01610" w14:textId="77777777" w:rsidR="00612C95" w:rsidRPr="00390B22" w:rsidRDefault="00612C95" w:rsidP="00612C95">
      <w:pPr>
        <w:widowControl w:val="0"/>
        <w:numPr>
          <w:ilvl w:val="0"/>
          <w:numId w:val="10"/>
        </w:numPr>
        <w:pBdr>
          <w:top w:val="none" w:sz="0" w:space="0" w:color="000000"/>
          <w:bottom w:val="none" w:sz="0" w:space="0" w:color="000000"/>
          <w:right w:val="none" w:sz="0" w:space="0" w:color="000000"/>
          <w:between w:val="none" w:sz="0" w:space="0" w:color="000000"/>
        </w:pBdr>
        <w:ind w:left="0" w:hanging="2"/>
        <w:rPr>
          <w:rFonts w:ascii="Cavolini" w:eastAsia="Arial" w:hAnsi="Cavolini" w:cs="Cavolini"/>
        </w:rPr>
      </w:pPr>
      <w:r w:rsidRPr="00390B22">
        <w:rPr>
          <w:rFonts w:ascii="Cavolini" w:eastAsia="Arial" w:hAnsi="Cavolini" w:cs="Cavolini"/>
        </w:rPr>
        <w:t xml:space="preserve">Our provision complies with the requirements set out in the ALN code of Practice.  </w:t>
      </w:r>
    </w:p>
    <w:p w14:paraId="294B1976" w14:textId="77777777" w:rsidR="00612C95" w:rsidRPr="00390B22" w:rsidRDefault="00612C95" w:rsidP="00612C95">
      <w:pPr>
        <w:widowControl w:val="0"/>
        <w:numPr>
          <w:ilvl w:val="0"/>
          <w:numId w:val="10"/>
        </w:numPr>
        <w:pBdr>
          <w:top w:val="none" w:sz="0" w:space="0" w:color="000000"/>
          <w:bottom w:val="none" w:sz="0" w:space="0" w:color="000000"/>
          <w:right w:val="none" w:sz="0" w:space="0" w:color="000000"/>
          <w:between w:val="none" w:sz="0" w:space="0" w:color="000000"/>
        </w:pBdr>
        <w:ind w:left="0" w:hanging="2"/>
        <w:rPr>
          <w:rFonts w:ascii="Cavolini" w:eastAsia="Arial" w:hAnsi="Cavolini" w:cs="Cavolini"/>
        </w:rPr>
      </w:pPr>
      <w:r w:rsidRPr="00390B22">
        <w:rPr>
          <w:rFonts w:ascii="Cavolini" w:eastAsia="Arial" w:hAnsi="Cavolini" w:cs="Cavolini"/>
        </w:rPr>
        <w:t xml:space="preserve">If a concern arises suggesting that a pupil may have additional learning needs the teacher is able to provide additional resources and educational opportunities which meet these needs within the normal class organisation. Support programmes are in place, as an intervention tool.  </w:t>
      </w:r>
    </w:p>
    <w:p w14:paraId="411C9FCE" w14:textId="77777777" w:rsidR="00612C95" w:rsidRPr="00390B22" w:rsidRDefault="00612C95" w:rsidP="00612C95">
      <w:pPr>
        <w:widowControl w:val="0"/>
        <w:numPr>
          <w:ilvl w:val="0"/>
          <w:numId w:val="10"/>
        </w:numPr>
        <w:pBdr>
          <w:top w:val="none" w:sz="0" w:space="0" w:color="000000"/>
          <w:bottom w:val="none" w:sz="0" w:space="0" w:color="000000"/>
          <w:right w:val="none" w:sz="0" w:space="0" w:color="000000"/>
          <w:between w:val="none" w:sz="0" w:space="0" w:color="000000"/>
        </w:pBdr>
        <w:ind w:left="0" w:hanging="2"/>
        <w:rPr>
          <w:rFonts w:ascii="Cavolini" w:eastAsia="Arial" w:hAnsi="Cavolini" w:cs="Cavolini"/>
        </w:rPr>
      </w:pPr>
      <w:r w:rsidRPr="00390B22">
        <w:rPr>
          <w:rFonts w:ascii="Cavolini" w:eastAsia="Arial" w:hAnsi="Cavolini" w:cs="Cavolini"/>
        </w:rPr>
        <w:t xml:space="preserve">If a pupil’s need is more severe, in consultation with the pupil’s parents, the ALNCO makes a referral to the appropriate external agencies. </w:t>
      </w:r>
    </w:p>
    <w:p w14:paraId="022B76CF" w14:textId="77777777" w:rsidR="00612C95" w:rsidRPr="00390B22" w:rsidRDefault="00612C95" w:rsidP="00612C95">
      <w:pPr>
        <w:widowControl w:val="0"/>
        <w:pBdr>
          <w:top w:val="none" w:sz="0" w:space="0" w:color="000000"/>
          <w:bottom w:val="none" w:sz="0" w:space="0" w:color="000000"/>
          <w:right w:val="none" w:sz="0" w:space="0" w:color="000000"/>
          <w:between w:val="none" w:sz="0" w:space="0" w:color="000000"/>
        </w:pBdr>
        <w:ind w:leftChars="0" w:left="0" w:firstLineChars="0" w:firstLine="0"/>
        <w:rPr>
          <w:rFonts w:ascii="Cavolini" w:eastAsia="Arial" w:hAnsi="Cavolini" w:cs="Cavolini"/>
        </w:rPr>
      </w:pPr>
    </w:p>
    <w:p w14:paraId="587995ED" w14:textId="77777777" w:rsidR="00612C95" w:rsidRPr="00390B22" w:rsidRDefault="00612C95" w:rsidP="00612C95">
      <w:pPr>
        <w:widowControl w:val="0"/>
        <w:pBdr>
          <w:top w:val="none" w:sz="0" w:space="0" w:color="000000"/>
          <w:bottom w:val="none" w:sz="0" w:space="0" w:color="000000"/>
          <w:right w:val="none" w:sz="0" w:space="0" w:color="000000"/>
          <w:between w:val="none" w:sz="0" w:space="0" w:color="000000"/>
        </w:pBdr>
        <w:ind w:leftChars="0" w:left="0" w:firstLineChars="0" w:firstLine="0"/>
        <w:rPr>
          <w:rFonts w:ascii="Cavolini" w:eastAsia="Arial" w:hAnsi="Cavolini" w:cs="Cavolini"/>
        </w:rPr>
      </w:pPr>
    </w:p>
    <w:p w14:paraId="4B797DD1" w14:textId="77777777" w:rsidR="00612C95" w:rsidRPr="00390B22" w:rsidRDefault="00612C95" w:rsidP="00612C95">
      <w:pPr>
        <w:widowControl w:val="0"/>
        <w:pBdr>
          <w:top w:val="none" w:sz="0" w:space="0" w:color="000000"/>
          <w:bottom w:val="none" w:sz="0" w:space="0" w:color="000000"/>
          <w:right w:val="none" w:sz="0" w:space="0" w:color="000000"/>
          <w:between w:val="none" w:sz="0" w:space="0" w:color="000000"/>
        </w:pBdr>
        <w:ind w:leftChars="0" w:left="0" w:firstLineChars="0" w:firstLine="0"/>
        <w:jc w:val="center"/>
        <w:rPr>
          <w:rFonts w:ascii="Cavolini" w:eastAsia="Arial" w:hAnsi="Cavolini" w:cs="Cavolini"/>
          <w:b/>
        </w:rPr>
      </w:pPr>
      <w:r w:rsidRPr="00390B22">
        <w:rPr>
          <w:rFonts w:ascii="Cavolini" w:eastAsia="Arial" w:hAnsi="Cavolini" w:cs="Cavolini"/>
          <w:b/>
        </w:rPr>
        <w:t>Monitoring and Review</w:t>
      </w:r>
    </w:p>
    <w:p w14:paraId="0EDC87CE" w14:textId="77777777" w:rsidR="00612C95" w:rsidRPr="00390B22" w:rsidRDefault="00612C95" w:rsidP="00612C95">
      <w:pPr>
        <w:widowControl w:val="0"/>
        <w:pBdr>
          <w:top w:val="none" w:sz="0" w:space="0" w:color="000000"/>
          <w:bottom w:val="none" w:sz="0" w:space="0" w:color="000000"/>
          <w:right w:val="none" w:sz="0" w:space="0" w:color="000000"/>
          <w:between w:val="none" w:sz="0" w:space="0" w:color="000000"/>
        </w:pBdr>
        <w:ind w:leftChars="0" w:left="0" w:firstLineChars="0" w:firstLine="0"/>
        <w:jc w:val="center"/>
        <w:rPr>
          <w:rFonts w:ascii="Cavolini" w:eastAsia="Arial" w:hAnsi="Cavolini" w:cs="Cavolini"/>
          <w:b/>
        </w:rPr>
      </w:pPr>
    </w:p>
    <w:p w14:paraId="3D52AB40" w14:textId="77777777" w:rsidR="00612C95" w:rsidRPr="00390B22" w:rsidRDefault="00612C95" w:rsidP="00612C95">
      <w:pPr>
        <w:ind w:left="1" w:hanging="3"/>
        <w:jc w:val="center"/>
        <w:rPr>
          <w:rFonts w:ascii="Cavolini" w:eastAsia="Comic Sans MS" w:hAnsi="Cavolini" w:cs="Cavolini"/>
          <w:sz w:val="28"/>
          <w:szCs w:val="28"/>
        </w:rPr>
      </w:pPr>
      <w:r w:rsidRPr="00390B22">
        <w:rPr>
          <w:rFonts w:ascii="Cavolini" w:eastAsia="Comic Sans MS" w:hAnsi="Cavolini" w:cs="Cavolini"/>
          <w:sz w:val="28"/>
          <w:szCs w:val="28"/>
        </w:rPr>
        <w:t>This policy will be reviewed every two years, or before if necessary.</w:t>
      </w:r>
    </w:p>
    <w:p w14:paraId="27807FAE" w14:textId="77777777" w:rsidR="00612C95" w:rsidRPr="00390B22" w:rsidRDefault="00612C95" w:rsidP="00612C95">
      <w:pPr>
        <w:widowControl w:val="0"/>
        <w:pBdr>
          <w:top w:val="none" w:sz="0" w:space="0" w:color="000000"/>
          <w:bottom w:val="none" w:sz="0" w:space="0" w:color="000000"/>
          <w:right w:val="none" w:sz="0" w:space="0" w:color="000000"/>
          <w:between w:val="none" w:sz="0" w:space="0" w:color="000000"/>
        </w:pBdr>
        <w:ind w:leftChars="0" w:left="0" w:firstLineChars="0" w:firstLine="0"/>
        <w:jc w:val="center"/>
        <w:rPr>
          <w:rFonts w:ascii="Cavolini" w:eastAsia="Arial" w:hAnsi="Cavolini" w:cs="Cavolini"/>
          <w:b/>
        </w:rPr>
      </w:pPr>
    </w:p>
    <w:p w14:paraId="07AF105A" w14:textId="77777777" w:rsidR="00612C95" w:rsidRPr="00390B22" w:rsidRDefault="00612C95" w:rsidP="00612C95">
      <w:pPr>
        <w:ind w:left="0" w:hanging="2"/>
        <w:jc w:val="both"/>
        <w:rPr>
          <w:rFonts w:ascii="Cavolini" w:eastAsia="Arial" w:hAnsi="Cavolini" w:cs="Cavolini"/>
          <w:sz w:val="22"/>
          <w:szCs w:val="22"/>
        </w:rPr>
      </w:pPr>
    </w:p>
    <w:p w14:paraId="621313E0" w14:textId="77777777" w:rsidR="00612C95" w:rsidRPr="00390B22" w:rsidRDefault="00612C95" w:rsidP="00612C95">
      <w:pPr>
        <w:ind w:leftChars="0" w:left="0" w:firstLineChars="0" w:firstLine="0"/>
        <w:jc w:val="center"/>
        <w:rPr>
          <w:rFonts w:ascii="Cavolini" w:eastAsia="Arial" w:hAnsi="Cavolini" w:cs="Cavolini"/>
          <w:sz w:val="22"/>
          <w:szCs w:val="22"/>
        </w:rPr>
      </w:pPr>
    </w:p>
    <w:p w14:paraId="10EE67A6" w14:textId="77777777" w:rsidR="00612C95" w:rsidRPr="00390B22" w:rsidRDefault="00612C95" w:rsidP="00612C95">
      <w:pPr>
        <w:ind w:left="0" w:hanging="2"/>
        <w:jc w:val="both"/>
        <w:rPr>
          <w:rFonts w:ascii="Cavolini" w:eastAsia="Arial" w:hAnsi="Cavolini" w:cs="Cavolini"/>
          <w:sz w:val="22"/>
          <w:szCs w:val="22"/>
        </w:rPr>
      </w:pPr>
    </w:p>
    <w:p w14:paraId="250AF4AB" w14:textId="77777777" w:rsidR="00612C95" w:rsidRPr="00390B22" w:rsidRDefault="00612C95" w:rsidP="00612C95">
      <w:pPr>
        <w:ind w:left="0" w:hanging="2"/>
        <w:jc w:val="both"/>
        <w:rPr>
          <w:rFonts w:ascii="Cavolini" w:eastAsia="Arial" w:hAnsi="Cavolini" w:cs="Cavolini"/>
          <w:sz w:val="22"/>
          <w:szCs w:val="22"/>
        </w:rPr>
      </w:pPr>
    </w:p>
    <w:p w14:paraId="305901CA" w14:textId="77777777" w:rsidR="00612C95" w:rsidRPr="00390B22" w:rsidRDefault="00612C95" w:rsidP="00612C95">
      <w:pPr>
        <w:ind w:leftChars="0" w:left="0" w:firstLineChars="0" w:firstLine="0"/>
        <w:jc w:val="both"/>
        <w:rPr>
          <w:rFonts w:ascii="Cavolini" w:eastAsia="Arial" w:hAnsi="Cavolini" w:cs="Cavolini"/>
          <w:sz w:val="22"/>
          <w:szCs w:val="22"/>
        </w:rPr>
      </w:pPr>
    </w:p>
    <w:p w14:paraId="61A668AA" w14:textId="77777777" w:rsidR="00612C95" w:rsidRPr="00390B22" w:rsidRDefault="00612C95" w:rsidP="00612C95">
      <w:pPr>
        <w:ind w:left="0" w:hanging="2"/>
        <w:jc w:val="both"/>
        <w:rPr>
          <w:rFonts w:ascii="Cavolini" w:eastAsia="Arial" w:hAnsi="Cavolini" w:cs="Cavolini"/>
          <w:sz w:val="22"/>
          <w:szCs w:val="22"/>
        </w:rPr>
      </w:pPr>
    </w:p>
    <w:p w14:paraId="480A2A22" w14:textId="77777777" w:rsidR="00612C95" w:rsidRPr="00390B22" w:rsidRDefault="00612C95" w:rsidP="00612C95">
      <w:pPr>
        <w:ind w:left="0" w:hanging="2"/>
        <w:jc w:val="both"/>
        <w:rPr>
          <w:rFonts w:ascii="Cavolini" w:eastAsia="Arial" w:hAnsi="Cavolini" w:cs="Cavolini"/>
          <w:sz w:val="22"/>
          <w:szCs w:val="22"/>
        </w:rPr>
      </w:pPr>
    </w:p>
    <w:p w14:paraId="48FF352A" w14:textId="77777777" w:rsidR="00612C95" w:rsidRPr="00390B22" w:rsidRDefault="00612C95" w:rsidP="00612C95">
      <w:pPr>
        <w:ind w:left="0" w:hanging="2"/>
        <w:jc w:val="center"/>
        <w:rPr>
          <w:rFonts w:ascii="Cavolini" w:eastAsia="Arial" w:hAnsi="Cavolini" w:cs="Cavolini"/>
          <w:sz w:val="22"/>
          <w:szCs w:val="22"/>
        </w:rPr>
      </w:pPr>
    </w:p>
    <w:p w14:paraId="01A76BCC" w14:textId="77777777" w:rsidR="00612C95" w:rsidRPr="00390B22" w:rsidRDefault="00612C95" w:rsidP="00612C95">
      <w:pPr>
        <w:ind w:left="0" w:hanging="2"/>
        <w:jc w:val="center"/>
        <w:rPr>
          <w:rFonts w:ascii="Cavolini" w:eastAsia="Arial" w:hAnsi="Cavolini" w:cs="Cavolini"/>
          <w:sz w:val="22"/>
          <w:szCs w:val="22"/>
        </w:rPr>
      </w:pPr>
    </w:p>
    <w:p w14:paraId="0EDF14EE" w14:textId="77777777" w:rsidR="00612C95" w:rsidRPr="00390B22" w:rsidRDefault="00612C95" w:rsidP="00612C95">
      <w:pPr>
        <w:ind w:left="0" w:hanging="2"/>
        <w:jc w:val="center"/>
        <w:rPr>
          <w:rFonts w:ascii="Cavolini" w:hAnsi="Cavolini" w:cs="Cavolini"/>
        </w:rPr>
      </w:pPr>
    </w:p>
    <w:sectPr w:rsidR="00612C95" w:rsidRPr="00390B22" w:rsidSect="00390B2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FC2CF" w14:textId="77777777" w:rsidR="00612C95" w:rsidRDefault="00612C95" w:rsidP="00612C95">
      <w:pPr>
        <w:spacing w:line="240" w:lineRule="auto"/>
        <w:ind w:left="0" w:hanging="2"/>
      </w:pPr>
      <w:r>
        <w:separator/>
      </w:r>
    </w:p>
  </w:endnote>
  <w:endnote w:type="continuationSeparator" w:id="0">
    <w:p w14:paraId="0D0B898C" w14:textId="77777777" w:rsidR="00612C95" w:rsidRDefault="00612C95" w:rsidP="00612C9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873852" w14:textId="77777777" w:rsidR="00390B22" w:rsidRDefault="00390B22">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1BE12" w14:textId="77777777" w:rsidR="00390B22" w:rsidRDefault="00390B22">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98C1F" w14:textId="77777777" w:rsidR="00390B22" w:rsidRDefault="00390B22">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E5563" w14:textId="77777777" w:rsidR="00612C95" w:rsidRDefault="00612C95" w:rsidP="00612C95">
      <w:pPr>
        <w:spacing w:line="240" w:lineRule="auto"/>
        <w:ind w:left="0" w:hanging="2"/>
      </w:pPr>
      <w:r>
        <w:separator/>
      </w:r>
    </w:p>
  </w:footnote>
  <w:footnote w:type="continuationSeparator" w:id="0">
    <w:p w14:paraId="437ABD17" w14:textId="77777777" w:rsidR="00612C95" w:rsidRDefault="00612C95" w:rsidP="00612C95">
      <w:pPr>
        <w:spacing w:line="240" w:lineRule="auto"/>
        <w:ind w:left="0" w:hanging="2"/>
      </w:pPr>
      <w:r>
        <w:continuationSeparator/>
      </w:r>
    </w:p>
  </w:footnote>
  <w:footnote w:id="1">
    <w:p w14:paraId="6C70165E" w14:textId="77777777" w:rsidR="00612C95" w:rsidRDefault="00612C95" w:rsidP="00612C95">
      <w:pPr>
        <w:pBdr>
          <w:top w:val="nil"/>
          <w:left w:val="nil"/>
          <w:bottom w:val="nil"/>
          <w:right w:val="nil"/>
          <w:between w:val="nil"/>
        </w:pBdr>
        <w:spacing w:line="240" w:lineRule="auto"/>
        <w:ind w:left="0" w:hanging="2"/>
        <w:rPr>
          <w:color w:val="000000"/>
          <w:sz w:val="20"/>
          <w:szCs w:val="20"/>
        </w:rPr>
      </w:pPr>
      <w:r>
        <w:rPr>
          <w:rStyle w:val="FootnoteReference"/>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62C14" w14:textId="77777777" w:rsidR="00390B22" w:rsidRDefault="00390B22">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82EF" w14:textId="0EFA6263" w:rsidR="00390B22" w:rsidRDefault="00390B22">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8DE3D" w14:textId="77777777" w:rsidR="00390B22" w:rsidRDefault="00390B22">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678B4"/>
    <w:multiLevelType w:val="multilevel"/>
    <w:tmpl w:val="D35C284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207F527C"/>
    <w:multiLevelType w:val="multilevel"/>
    <w:tmpl w:val="3D3EFE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2611E96"/>
    <w:multiLevelType w:val="multilevel"/>
    <w:tmpl w:val="38D0E812"/>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3" w15:restartNumberingAfterBreak="0">
    <w:nsid w:val="342124BF"/>
    <w:multiLevelType w:val="multilevel"/>
    <w:tmpl w:val="FDA0A4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DD660F9"/>
    <w:multiLevelType w:val="multilevel"/>
    <w:tmpl w:val="F2426288"/>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
      <w:lvlJc w:val="left"/>
      <w:pPr>
        <w:ind w:left="1440" w:hanging="360"/>
      </w:pPr>
      <w:rPr>
        <w:rFonts w:ascii="Noto Sans Symbols" w:eastAsia="Noto Sans Symbols" w:hAnsi="Noto Sans Symbols" w:cs="Noto Sans Symbols"/>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5" w15:restartNumberingAfterBreak="0">
    <w:nsid w:val="51A859C8"/>
    <w:multiLevelType w:val="multilevel"/>
    <w:tmpl w:val="280E1F2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6F4893"/>
    <w:multiLevelType w:val="multilevel"/>
    <w:tmpl w:val="02560AD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0946285"/>
    <w:multiLevelType w:val="multilevel"/>
    <w:tmpl w:val="8866328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72917F01"/>
    <w:multiLevelType w:val="multilevel"/>
    <w:tmpl w:val="372021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72D77FE3"/>
    <w:multiLevelType w:val="multilevel"/>
    <w:tmpl w:val="07F8371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8"/>
  </w:num>
  <w:num w:numId="2">
    <w:abstractNumId w:val="2"/>
  </w:num>
  <w:num w:numId="3">
    <w:abstractNumId w:val="4"/>
  </w:num>
  <w:num w:numId="4">
    <w:abstractNumId w:val="3"/>
  </w:num>
  <w:num w:numId="5">
    <w:abstractNumId w:val="0"/>
  </w:num>
  <w:num w:numId="6">
    <w:abstractNumId w:val="6"/>
  </w:num>
  <w:num w:numId="7">
    <w:abstractNumId w:val="9"/>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30E"/>
    <w:rsid w:val="00131614"/>
    <w:rsid w:val="0033230E"/>
    <w:rsid w:val="00390B22"/>
    <w:rsid w:val="00612C95"/>
    <w:rsid w:val="007C5C73"/>
    <w:rsid w:val="00A00E1E"/>
    <w:rsid w:val="00BA4793"/>
    <w:rsid w:val="00D82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16095B"/>
  <w15:chartTrackingRefBased/>
  <w15:docId w15:val="{FFF102C4-33BF-4C08-B7B4-43F022933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230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612C95"/>
    <w:rPr>
      <w:w w:val="100"/>
      <w:position w:val="-1"/>
      <w:effect w:val="none"/>
      <w:vertAlign w:val="superscript"/>
      <w:cs w:val="0"/>
      <w:em w:val="none"/>
    </w:rPr>
  </w:style>
  <w:style w:type="paragraph" w:styleId="Header">
    <w:name w:val="header"/>
    <w:basedOn w:val="Normal"/>
    <w:link w:val="HeaderChar"/>
    <w:uiPriority w:val="99"/>
    <w:unhideWhenUsed/>
    <w:rsid w:val="00390B22"/>
    <w:pPr>
      <w:tabs>
        <w:tab w:val="center" w:pos="4513"/>
        <w:tab w:val="right" w:pos="9026"/>
      </w:tabs>
      <w:spacing w:line="240" w:lineRule="auto"/>
    </w:pPr>
  </w:style>
  <w:style w:type="character" w:customStyle="1" w:styleId="HeaderChar">
    <w:name w:val="Header Char"/>
    <w:basedOn w:val="DefaultParagraphFont"/>
    <w:link w:val="Header"/>
    <w:uiPriority w:val="99"/>
    <w:rsid w:val="00390B22"/>
    <w:rPr>
      <w:rFonts w:ascii="Times New Roman" w:eastAsia="Times New Roman" w:hAnsi="Times New Roman" w:cs="Times New Roman"/>
      <w:position w:val="-1"/>
      <w:sz w:val="24"/>
      <w:szCs w:val="24"/>
    </w:rPr>
  </w:style>
  <w:style w:type="paragraph" w:styleId="Footer">
    <w:name w:val="footer"/>
    <w:basedOn w:val="Normal"/>
    <w:link w:val="FooterChar"/>
    <w:uiPriority w:val="99"/>
    <w:unhideWhenUsed/>
    <w:rsid w:val="00390B22"/>
    <w:pPr>
      <w:tabs>
        <w:tab w:val="center" w:pos="4513"/>
        <w:tab w:val="right" w:pos="9026"/>
      </w:tabs>
      <w:spacing w:line="240" w:lineRule="auto"/>
    </w:pPr>
  </w:style>
  <w:style w:type="character" w:customStyle="1" w:styleId="FooterChar">
    <w:name w:val="Footer Char"/>
    <w:basedOn w:val="DefaultParagraphFont"/>
    <w:link w:val="Footer"/>
    <w:uiPriority w:val="99"/>
    <w:rsid w:val="00390B22"/>
    <w:rPr>
      <w:rFonts w:ascii="Times New Roman" w:eastAsia="Times New Roman" w:hAnsi="Times New Roman" w:cs="Times New Roman"/>
      <w:positio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04B3FB66-314A-4CBA-A2F2-988ACAD197DA}">
  <ds:schemaRefs>
    <ds:schemaRef ds:uri="http://schemas.microsoft.com/sharepoint/v3/contenttype/forms"/>
  </ds:schemaRefs>
</ds:datastoreItem>
</file>

<file path=customXml/itemProps2.xml><?xml version="1.0" encoding="utf-8"?>
<ds:datastoreItem xmlns:ds="http://schemas.openxmlformats.org/officeDocument/2006/customXml" ds:itemID="{1C9CBF45-0731-4D2E-8387-7B5278205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6E7B8D-3FDE-4D9F-920F-CF0ED503F12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1549</Words>
  <Characters>8831</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Walters</dc:creator>
  <cp:keywords/>
  <dc:description/>
  <cp:lastModifiedBy>McGinn, Leahan P</cp:lastModifiedBy>
  <cp:revision>2</cp:revision>
  <dcterms:created xsi:type="dcterms:W3CDTF">2024-12-16T11:42:00Z</dcterms:created>
  <dcterms:modified xsi:type="dcterms:W3CDTF">2024-12-16T11:42:00Z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