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DC47A" w14:textId="77777777" w:rsidR="00C17C32" w:rsidRDefault="00C17C32" w:rsidP="00C17C32">
      <w:pPr>
        <w:ind w:left="3" w:hanging="5"/>
        <w:jc w:val="center"/>
        <w:rPr>
          <w:rFonts w:ascii="Cavolini" w:eastAsia="Comic Sans MS" w:hAnsi="Cavolini" w:cs="Cavolini"/>
          <w:b/>
          <w:sz w:val="48"/>
          <w:szCs w:val="48"/>
        </w:rPr>
      </w:pPr>
    </w:p>
    <w:p w14:paraId="2B2746E0" w14:textId="77777777" w:rsidR="00C17C32" w:rsidRDefault="00C17C32" w:rsidP="00C17C32">
      <w:pPr>
        <w:ind w:left="3" w:hanging="5"/>
        <w:jc w:val="center"/>
        <w:rPr>
          <w:rFonts w:ascii="Cavolini" w:eastAsia="Comic Sans MS" w:hAnsi="Cavolini" w:cs="Cavolini"/>
          <w:b/>
          <w:sz w:val="48"/>
          <w:szCs w:val="48"/>
        </w:rPr>
      </w:pPr>
      <w:r>
        <w:rPr>
          <w:rFonts w:ascii="Cavolini" w:eastAsia="Comic Sans MS" w:hAnsi="Cavolini" w:cs="Cavolini"/>
          <w:b/>
          <w:noProof/>
          <w:sz w:val="48"/>
          <w:szCs w:val="48"/>
        </w:rPr>
        <w:drawing>
          <wp:inline distT="0" distB="0" distL="0" distR="0" wp14:anchorId="67DF69DB" wp14:editId="00ECDCC4">
            <wp:extent cx="2381223" cy="231383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10">
                      <a:extLst>
                        <a:ext uri="{28A0092B-C50C-407E-A947-70E740481C1C}">
                          <a14:useLocalDpi xmlns:a14="http://schemas.microsoft.com/office/drawing/2010/main" val="0"/>
                        </a:ext>
                      </a:extLst>
                    </a:blip>
                    <a:stretch>
                      <a:fillRect/>
                    </a:stretch>
                  </pic:blipFill>
                  <pic:spPr>
                    <a:xfrm>
                      <a:off x="0" y="0"/>
                      <a:ext cx="2432193" cy="2363357"/>
                    </a:xfrm>
                    <a:prstGeom prst="rect">
                      <a:avLst/>
                    </a:prstGeom>
                  </pic:spPr>
                </pic:pic>
              </a:graphicData>
            </a:graphic>
          </wp:inline>
        </w:drawing>
      </w:r>
    </w:p>
    <w:p w14:paraId="1CD6CEF4" w14:textId="77777777" w:rsidR="00C17C32" w:rsidRDefault="00C17C32" w:rsidP="00C17C32">
      <w:pPr>
        <w:ind w:left="3" w:hanging="5"/>
        <w:jc w:val="center"/>
        <w:rPr>
          <w:rFonts w:ascii="Cavolini" w:eastAsia="Comic Sans MS" w:hAnsi="Cavolini" w:cs="Cavolini"/>
          <w:b/>
          <w:sz w:val="48"/>
          <w:szCs w:val="48"/>
        </w:rPr>
      </w:pPr>
    </w:p>
    <w:p w14:paraId="77CE165E" w14:textId="77777777" w:rsidR="00C17C32" w:rsidRPr="0081759A" w:rsidRDefault="00C17C32" w:rsidP="00C17C32">
      <w:pPr>
        <w:ind w:left="3" w:hanging="5"/>
        <w:jc w:val="center"/>
        <w:rPr>
          <w:rFonts w:ascii="Cavolini" w:eastAsia="Comic Sans MS" w:hAnsi="Cavolini" w:cs="Cavolini"/>
          <w:b/>
          <w:sz w:val="48"/>
          <w:szCs w:val="48"/>
        </w:rPr>
      </w:pPr>
      <w:r w:rsidRPr="0081759A">
        <w:rPr>
          <w:rFonts w:ascii="Cavolini" w:eastAsia="Comic Sans MS" w:hAnsi="Cavolini" w:cs="Cavolini"/>
          <w:b/>
          <w:sz w:val="48"/>
          <w:szCs w:val="48"/>
        </w:rPr>
        <w:t>Aberdare Town Church in Wales Primary School</w:t>
      </w:r>
    </w:p>
    <w:p w14:paraId="383D090A" w14:textId="77777777" w:rsidR="00C17C32" w:rsidRPr="0081759A" w:rsidRDefault="00C17C32" w:rsidP="00C17C32">
      <w:pPr>
        <w:ind w:left="3" w:hanging="5"/>
        <w:jc w:val="center"/>
        <w:rPr>
          <w:rFonts w:ascii="Cavolini" w:eastAsia="Comic Sans MS" w:hAnsi="Cavolini" w:cs="Cavolini"/>
          <w:b/>
          <w:sz w:val="48"/>
          <w:szCs w:val="48"/>
        </w:rPr>
      </w:pPr>
    </w:p>
    <w:p w14:paraId="189085E6" w14:textId="77777777" w:rsidR="00C17C32" w:rsidRPr="0081759A" w:rsidRDefault="00C17C32" w:rsidP="00C17C32">
      <w:pPr>
        <w:ind w:left="3" w:hanging="5"/>
        <w:jc w:val="center"/>
        <w:rPr>
          <w:rFonts w:ascii="Cavolini" w:eastAsia="Comic Sans MS" w:hAnsi="Cavolini" w:cs="Cavolini"/>
          <w:b/>
          <w:sz w:val="48"/>
          <w:szCs w:val="48"/>
        </w:rPr>
      </w:pPr>
    </w:p>
    <w:p w14:paraId="7B6D840B" w14:textId="77777777" w:rsidR="00C17C32" w:rsidRPr="0081759A" w:rsidRDefault="00C17C32" w:rsidP="00C17C32">
      <w:pPr>
        <w:ind w:left="3" w:hanging="5"/>
        <w:jc w:val="center"/>
        <w:rPr>
          <w:rFonts w:ascii="Cavolini" w:eastAsia="Comic Sans MS" w:hAnsi="Cavolini" w:cs="Cavolini"/>
          <w:b/>
          <w:sz w:val="48"/>
          <w:szCs w:val="48"/>
        </w:rPr>
      </w:pPr>
      <w:r>
        <w:rPr>
          <w:rFonts w:ascii="Cavolini" w:eastAsia="Comic Sans MS" w:hAnsi="Cavolini" w:cs="Cavolini"/>
          <w:b/>
          <w:sz w:val="48"/>
          <w:szCs w:val="48"/>
        </w:rPr>
        <w:t>Equal Opportunities</w:t>
      </w:r>
      <w:r w:rsidRPr="0081759A">
        <w:rPr>
          <w:rFonts w:ascii="Cavolini" w:eastAsia="Comic Sans MS" w:hAnsi="Cavolini" w:cs="Cavolini"/>
          <w:b/>
          <w:sz w:val="48"/>
          <w:szCs w:val="48"/>
        </w:rPr>
        <w:t xml:space="preserve"> Policy</w:t>
      </w:r>
    </w:p>
    <w:p w14:paraId="336FA2BE" w14:textId="77777777" w:rsidR="00C17C32" w:rsidRDefault="00C17C32" w:rsidP="00C17C32">
      <w:pPr>
        <w:ind w:left="2" w:hanging="4"/>
        <w:jc w:val="center"/>
        <w:rPr>
          <w:rFonts w:ascii="Comic Sans MS" w:eastAsia="Comic Sans MS" w:hAnsi="Comic Sans MS" w:cs="Comic Sans MS"/>
          <w:sz w:val="36"/>
          <w:szCs w:val="36"/>
          <w:u w:val="single"/>
        </w:rPr>
      </w:pPr>
    </w:p>
    <w:p w14:paraId="5CC31988" w14:textId="77777777" w:rsidR="00C17C32" w:rsidRDefault="00C17C32" w:rsidP="00C17C32">
      <w:pPr>
        <w:ind w:left="2" w:hanging="4"/>
        <w:jc w:val="center"/>
        <w:rPr>
          <w:rFonts w:ascii="Comic Sans MS" w:eastAsia="Comic Sans MS" w:hAnsi="Comic Sans MS" w:cs="Comic Sans MS"/>
          <w:sz w:val="36"/>
          <w:szCs w:val="36"/>
          <w:u w:val="single"/>
        </w:rPr>
      </w:pPr>
    </w:p>
    <w:p w14:paraId="43B74D53" w14:textId="77777777" w:rsidR="00C17C32" w:rsidRDefault="00C17C32" w:rsidP="00C17C32">
      <w:pPr>
        <w:ind w:left="2" w:hanging="4"/>
        <w:jc w:val="center"/>
        <w:rPr>
          <w:rFonts w:ascii="Comic Sans MS" w:eastAsia="Comic Sans MS" w:hAnsi="Comic Sans MS" w:cs="Comic Sans MS"/>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C17C32" w:rsidRPr="0081759A" w14:paraId="76BFCCEB"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A1E379A" w14:textId="77777777" w:rsidR="00C17C32" w:rsidRPr="0081759A" w:rsidRDefault="00C17C32" w:rsidP="004A6BAF">
            <w:pPr>
              <w:spacing w:line="240" w:lineRule="auto"/>
              <w:ind w:hanging="2"/>
              <w:jc w:val="center"/>
              <w:textAlignment w:val="baseline"/>
              <w:rPr>
                <w:rFonts w:ascii="Segoe UI" w:hAnsi="Segoe UI" w:cs="Segoe UI"/>
                <w:sz w:val="18"/>
                <w:szCs w:val="18"/>
              </w:rPr>
            </w:pPr>
            <w:r w:rsidRPr="0081759A">
              <w:rPr>
                <w:rFonts w:ascii="Cavolini" w:hAnsi="Cavolini" w:cs="Cavolini"/>
              </w:rPr>
              <w:t>Signed Headteacher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447EF9B" w14:textId="77777777" w:rsidR="00C17C32" w:rsidRPr="0081759A" w:rsidRDefault="00C17C32" w:rsidP="004A6BAF">
            <w:pPr>
              <w:spacing w:line="240" w:lineRule="auto"/>
              <w:jc w:val="center"/>
              <w:textAlignment w:val="baseline"/>
              <w:rPr>
                <w:rFonts w:ascii="Segoe UI" w:hAnsi="Segoe UI" w:cs="Segoe UI"/>
                <w:sz w:val="18"/>
                <w:szCs w:val="18"/>
              </w:rPr>
            </w:pPr>
            <w:r w:rsidRPr="0081759A">
              <w:rPr>
                <w:rFonts w:ascii="Cavolini" w:hAnsi="Cavolini" w:cs="Cavolini"/>
              </w:rPr>
              <w:t>Mrs C Walters </w:t>
            </w:r>
          </w:p>
        </w:tc>
      </w:tr>
      <w:tr w:rsidR="00C17C32" w:rsidRPr="0081759A" w14:paraId="5E7EC85F"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7255BBE" w14:textId="77777777" w:rsidR="00C17C32" w:rsidRPr="0081759A" w:rsidRDefault="00C17C32" w:rsidP="004A6BAF">
            <w:pPr>
              <w:spacing w:line="240" w:lineRule="auto"/>
              <w:jc w:val="center"/>
              <w:textAlignment w:val="baseline"/>
              <w:rPr>
                <w:rFonts w:ascii="Segoe UI" w:hAnsi="Segoe UI" w:cs="Segoe UI"/>
                <w:sz w:val="18"/>
                <w:szCs w:val="18"/>
              </w:rPr>
            </w:pPr>
            <w:r w:rsidRPr="0081759A">
              <w:rPr>
                <w:rFonts w:ascii="Cavolini" w:hAnsi="Cavolini" w:cs="Cavolini"/>
              </w:rPr>
              <w:t>Signed Chair of Governors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F3D51FB" w14:textId="77777777" w:rsidR="00C17C32" w:rsidRPr="0081759A" w:rsidRDefault="00C17C32" w:rsidP="004A6BAF">
            <w:pPr>
              <w:spacing w:line="240" w:lineRule="auto"/>
              <w:jc w:val="center"/>
              <w:textAlignment w:val="baseline"/>
              <w:rPr>
                <w:rFonts w:ascii="Segoe UI" w:hAnsi="Segoe UI" w:cs="Segoe UI"/>
                <w:sz w:val="18"/>
                <w:szCs w:val="18"/>
              </w:rPr>
            </w:pPr>
            <w:r w:rsidRPr="0081759A">
              <w:rPr>
                <w:rFonts w:ascii="Cavolini" w:hAnsi="Cavolini" w:cs="Cavolini"/>
              </w:rPr>
              <w:t>Mrs J Close </w:t>
            </w:r>
          </w:p>
        </w:tc>
      </w:tr>
      <w:tr w:rsidR="00C17C32" w:rsidRPr="0081759A" w14:paraId="48BEC4E5"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0D9DB93" w14:textId="77777777" w:rsidR="00C17C32" w:rsidRPr="0081759A" w:rsidRDefault="00C17C32" w:rsidP="004A6BAF">
            <w:pPr>
              <w:spacing w:line="240" w:lineRule="auto"/>
              <w:jc w:val="center"/>
              <w:textAlignment w:val="baseline"/>
              <w:rPr>
                <w:rFonts w:ascii="Segoe UI" w:hAnsi="Segoe UI" w:cs="Segoe UI"/>
                <w:sz w:val="18"/>
                <w:szCs w:val="18"/>
              </w:rPr>
            </w:pPr>
            <w:r w:rsidRPr="0081759A">
              <w:rPr>
                <w:rFonts w:ascii="Cavolini" w:hAnsi="Cavolini" w:cs="Cavolini"/>
              </w:rPr>
              <w:t>Date ratified by Governor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0C961EF" w14:textId="58CE719A" w:rsidR="00C17C32" w:rsidRPr="0081759A" w:rsidRDefault="00235F07" w:rsidP="004A6BAF">
            <w:pPr>
              <w:spacing w:line="240" w:lineRule="auto"/>
              <w:jc w:val="center"/>
              <w:textAlignment w:val="baseline"/>
              <w:rPr>
                <w:rFonts w:ascii="Segoe UI" w:hAnsi="Segoe UI" w:cs="Segoe UI"/>
                <w:sz w:val="18"/>
                <w:szCs w:val="18"/>
              </w:rPr>
            </w:pPr>
            <w:r>
              <w:rPr>
                <w:rFonts w:ascii="Cavolini" w:hAnsi="Cavolini" w:cs="Cavolini"/>
              </w:rPr>
              <w:t>26</w:t>
            </w:r>
            <w:r w:rsidRPr="00235F07">
              <w:rPr>
                <w:rFonts w:ascii="Cavolini" w:hAnsi="Cavolini" w:cs="Cavolini"/>
                <w:vertAlign w:val="superscript"/>
              </w:rPr>
              <w:t>th</w:t>
            </w:r>
            <w:r>
              <w:rPr>
                <w:rFonts w:ascii="Cavolini" w:hAnsi="Cavolini" w:cs="Cavolini"/>
              </w:rPr>
              <w:t xml:space="preserve"> </w:t>
            </w:r>
            <w:bookmarkStart w:id="0" w:name="_GoBack"/>
            <w:bookmarkEnd w:id="0"/>
            <w:r>
              <w:rPr>
                <w:rFonts w:ascii="Cavolini" w:hAnsi="Cavolini" w:cs="Cavolini"/>
              </w:rPr>
              <w:t>November 2024</w:t>
            </w:r>
            <w:r w:rsidR="00C17C32" w:rsidRPr="0081759A">
              <w:rPr>
                <w:rFonts w:ascii="Cavolini" w:hAnsi="Cavolini" w:cs="Cavolini"/>
              </w:rPr>
              <w:t> </w:t>
            </w:r>
          </w:p>
        </w:tc>
      </w:tr>
      <w:tr w:rsidR="00C17C32" w:rsidRPr="0081759A" w14:paraId="5769000D"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9947270" w14:textId="77777777" w:rsidR="00C17C32" w:rsidRPr="0081759A" w:rsidRDefault="00C17C32" w:rsidP="004A6BAF">
            <w:pPr>
              <w:spacing w:line="240" w:lineRule="auto"/>
              <w:jc w:val="center"/>
              <w:textAlignment w:val="baseline"/>
              <w:rPr>
                <w:rFonts w:ascii="Segoe UI" w:hAnsi="Segoe UI" w:cs="Segoe UI"/>
                <w:sz w:val="18"/>
                <w:szCs w:val="18"/>
              </w:rPr>
            </w:pPr>
            <w:r w:rsidRPr="0081759A">
              <w:rPr>
                <w:rFonts w:ascii="Cavolini" w:hAnsi="Cavolini" w:cs="Cavolini"/>
              </w:rPr>
              <w:t>Review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EF7118C" w14:textId="77777777" w:rsidR="00C17C32" w:rsidRPr="0081759A" w:rsidRDefault="00C17C32" w:rsidP="004A6BAF">
            <w:pPr>
              <w:spacing w:line="240" w:lineRule="auto"/>
              <w:jc w:val="center"/>
              <w:textAlignment w:val="baseline"/>
              <w:rPr>
                <w:rFonts w:ascii="Segoe UI" w:hAnsi="Segoe UI" w:cs="Segoe UI"/>
                <w:sz w:val="18"/>
                <w:szCs w:val="18"/>
              </w:rPr>
            </w:pPr>
            <w:r>
              <w:rPr>
                <w:rFonts w:ascii="Cavolini" w:hAnsi="Cavolini" w:cs="Cavolini"/>
              </w:rPr>
              <w:t>Autumn 2026</w:t>
            </w:r>
            <w:r w:rsidRPr="0081759A">
              <w:rPr>
                <w:rFonts w:ascii="Cavolini" w:hAnsi="Cavolini" w:cs="Cavolini"/>
              </w:rPr>
              <w:t> </w:t>
            </w:r>
          </w:p>
        </w:tc>
      </w:tr>
    </w:tbl>
    <w:p w14:paraId="7233C48B" w14:textId="77777777" w:rsidR="00C17C32" w:rsidRDefault="00C17C32" w:rsidP="00C17C32">
      <w:pPr>
        <w:ind w:left="1" w:hanging="3"/>
        <w:jc w:val="center"/>
        <w:rPr>
          <w:rFonts w:ascii="Cavolini" w:eastAsia="Comic Sans MS" w:hAnsi="Cavolini" w:cs="Cavolini"/>
          <w:b/>
          <w:sz w:val="28"/>
          <w:szCs w:val="28"/>
        </w:rPr>
      </w:pPr>
    </w:p>
    <w:p w14:paraId="4707EFD2" w14:textId="77777777" w:rsidR="00665967" w:rsidRPr="00665967" w:rsidRDefault="00665967" w:rsidP="00665967">
      <w:pPr>
        <w:spacing w:after="0" w:line="240" w:lineRule="auto"/>
        <w:jc w:val="center"/>
        <w:textAlignment w:val="baseline"/>
        <w:rPr>
          <w:rFonts w:ascii="Cavolini" w:eastAsia="Times New Roman" w:hAnsi="Cavolini" w:cs="Cavolini"/>
          <w:sz w:val="18"/>
          <w:szCs w:val="18"/>
          <w:lang w:eastAsia="en-GB"/>
        </w:rPr>
      </w:pPr>
      <w:r w:rsidRPr="00C17C32">
        <w:rPr>
          <w:rFonts w:ascii="Cavolini" w:eastAsia="Times New Roman" w:hAnsi="Cavolini" w:cs="Cavolini"/>
          <w:sz w:val="32"/>
          <w:szCs w:val="32"/>
          <w:u w:val="single"/>
          <w:lang w:eastAsia="en-GB"/>
        </w:rPr>
        <w:lastRenderedPageBreak/>
        <w:t>Equal Opportunities Policy</w:t>
      </w:r>
      <w:r w:rsidRPr="00C17C32">
        <w:rPr>
          <w:rFonts w:ascii="Cavolini" w:eastAsia="Times New Roman" w:hAnsi="Cavolini" w:cs="Cavolini"/>
          <w:sz w:val="32"/>
          <w:szCs w:val="32"/>
          <w:lang w:eastAsia="en-GB"/>
        </w:rPr>
        <w:t> </w:t>
      </w:r>
    </w:p>
    <w:p w14:paraId="168837B7"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2CE1497"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6F8A5AB"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BF86F8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sz w:val="28"/>
          <w:szCs w:val="28"/>
          <w:lang w:eastAsia="en-GB"/>
        </w:rPr>
        <w:t>The Strategic Equality Plan</w:t>
      </w:r>
      <w:r w:rsidRPr="00C17C32">
        <w:rPr>
          <w:rFonts w:ascii="Cavolini" w:eastAsia="Times New Roman" w:hAnsi="Cavolini" w:cs="Cavolini"/>
          <w:sz w:val="28"/>
          <w:szCs w:val="28"/>
          <w:lang w:eastAsia="en-GB"/>
        </w:rPr>
        <w:t> </w:t>
      </w:r>
    </w:p>
    <w:p w14:paraId="04DBA02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89BD9C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Governing Body of Aberdare Town Church in Wales Primary School accepts its duty to exercise the statutory obligations, as outlined in the</w:t>
      </w:r>
      <w:r w:rsidRPr="00C17C32">
        <w:rPr>
          <w:rFonts w:ascii="Cavolini" w:eastAsia="Times New Roman" w:hAnsi="Cavolini" w:cs="Cavolini"/>
          <w:b/>
          <w:bCs/>
          <w:sz w:val="24"/>
          <w:szCs w:val="24"/>
          <w:lang w:eastAsia="en-GB"/>
        </w:rPr>
        <w:t xml:space="preserve"> Equality Act 2010</w:t>
      </w:r>
      <w:r w:rsidRPr="00C17C32">
        <w:rPr>
          <w:rFonts w:ascii="Cavolini" w:eastAsia="Times New Roman" w:hAnsi="Cavolini" w:cs="Cavolini"/>
          <w:sz w:val="24"/>
          <w:szCs w:val="24"/>
          <w:lang w:eastAsia="en-GB"/>
        </w:rPr>
        <w:t>, to:  </w:t>
      </w:r>
    </w:p>
    <w:p w14:paraId="0DFF5AF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850EF3A" w14:textId="77777777" w:rsidR="00665967" w:rsidRPr="00665967" w:rsidRDefault="00665967" w:rsidP="00665967">
      <w:pPr>
        <w:numPr>
          <w:ilvl w:val="0"/>
          <w:numId w:val="1"/>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eliminate discrimination, harassment, victimisation and any other conduct that is prohibited by or under this Act </w:t>
      </w:r>
    </w:p>
    <w:p w14:paraId="73F63A77" w14:textId="77777777" w:rsidR="00665967" w:rsidRPr="00665967" w:rsidRDefault="00665967" w:rsidP="00665967">
      <w:pPr>
        <w:numPr>
          <w:ilvl w:val="0"/>
          <w:numId w:val="2"/>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advance equality of opportunity between persons who share a relevant protected characteristic and persons who do not share it </w:t>
      </w:r>
    </w:p>
    <w:p w14:paraId="482DE27D" w14:textId="77777777" w:rsidR="00665967" w:rsidRPr="00665967" w:rsidRDefault="00665967" w:rsidP="00665967">
      <w:pPr>
        <w:numPr>
          <w:ilvl w:val="0"/>
          <w:numId w:val="3"/>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foster good relations between persons who share a relevant protected characteristic and persons who do not share it </w:t>
      </w:r>
    </w:p>
    <w:p w14:paraId="2356A79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E68C91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Governing Body has due regard to advancing equality and to this end accepts it’s specific duty, </w:t>
      </w:r>
      <w:proofErr w:type="gramStart"/>
      <w:r w:rsidRPr="00C17C32">
        <w:rPr>
          <w:rFonts w:ascii="Cavolini" w:eastAsia="Times New Roman" w:hAnsi="Cavolini" w:cs="Cavolini"/>
          <w:sz w:val="24"/>
          <w:szCs w:val="24"/>
          <w:lang w:eastAsia="en-GB"/>
        </w:rPr>
        <w:t>as  stipulated</w:t>
      </w:r>
      <w:proofErr w:type="gramEnd"/>
      <w:r w:rsidRPr="00C17C32">
        <w:rPr>
          <w:rFonts w:ascii="Cavolini" w:eastAsia="Times New Roman" w:hAnsi="Cavolini" w:cs="Cavolini"/>
          <w:sz w:val="24"/>
          <w:szCs w:val="24"/>
          <w:lang w:eastAsia="en-GB"/>
        </w:rPr>
        <w:t xml:space="preserve"> within </w:t>
      </w:r>
      <w:r w:rsidRPr="00C17C32">
        <w:rPr>
          <w:rFonts w:ascii="Cavolini" w:eastAsia="Times New Roman" w:hAnsi="Cavolini" w:cs="Cavolini"/>
          <w:b/>
          <w:bCs/>
          <w:sz w:val="24"/>
          <w:szCs w:val="24"/>
          <w:lang w:eastAsia="en-GB"/>
        </w:rPr>
        <w:t>The specific regulations for Wales</w:t>
      </w:r>
      <w:r w:rsidRPr="00C17C32">
        <w:rPr>
          <w:rFonts w:ascii="Cavolini" w:eastAsia="Times New Roman" w:hAnsi="Cavolini" w:cs="Cavolini"/>
          <w:sz w:val="24"/>
          <w:szCs w:val="24"/>
          <w:lang w:eastAsia="en-GB"/>
        </w:rPr>
        <w:t xml:space="preserve"> </w:t>
      </w:r>
      <w:r w:rsidRPr="00C17C32">
        <w:rPr>
          <w:rFonts w:ascii="Cavolini" w:eastAsia="Times New Roman" w:hAnsi="Cavolini" w:cs="Cavolini"/>
          <w:b/>
          <w:bCs/>
          <w:sz w:val="24"/>
          <w:szCs w:val="24"/>
          <w:lang w:eastAsia="en-GB"/>
        </w:rPr>
        <w:t>Equality Act 2010 (Statutory Duties) (Wales) Regulations 2011</w:t>
      </w:r>
      <w:r w:rsidRPr="00C17C32">
        <w:rPr>
          <w:rFonts w:ascii="Cavolini" w:eastAsia="Times New Roman" w:hAnsi="Cavolini" w:cs="Cavolini"/>
          <w:sz w:val="24"/>
          <w:szCs w:val="24"/>
          <w:lang w:eastAsia="en-GB"/>
        </w:rPr>
        <w:t xml:space="preserve">    </w:t>
      </w:r>
      <w:r w:rsidRPr="00C17C32">
        <w:rPr>
          <w:rFonts w:ascii="Cavolini" w:eastAsia="Times New Roman" w:hAnsi="Cavolini" w:cs="Cavolini"/>
          <w:i/>
          <w:iCs/>
          <w:sz w:val="24"/>
          <w:szCs w:val="24"/>
          <w:lang w:eastAsia="en-GB"/>
        </w:rPr>
        <w:t>WLGA June</w:t>
      </w:r>
      <w:r w:rsidRPr="00C17C32">
        <w:rPr>
          <w:rFonts w:ascii="Cavolini" w:eastAsia="Times New Roman" w:hAnsi="Cavolini" w:cs="Cavolini"/>
          <w:sz w:val="24"/>
          <w:szCs w:val="24"/>
          <w:lang w:eastAsia="en-GB"/>
        </w:rPr>
        <w:t>, 2011, </w:t>
      </w:r>
    </w:p>
    <w:p w14:paraId="24F8354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120B32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Namely:</w:t>
      </w:r>
      <w:r w:rsidRPr="00C17C32">
        <w:rPr>
          <w:rFonts w:ascii="Cavolini" w:eastAsia="Times New Roman" w:hAnsi="Cavolini" w:cs="Cavolini"/>
          <w:b/>
          <w:bCs/>
          <w:sz w:val="24"/>
          <w:szCs w:val="24"/>
          <w:lang w:eastAsia="en-GB"/>
        </w:rPr>
        <w:t> </w:t>
      </w:r>
      <w:r w:rsidRPr="00C17C32">
        <w:rPr>
          <w:rFonts w:ascii="Cavolini" w:eastAsia="Times New Roman" w:hAnsi="Cavolini" w:cs="Cavolini"/>
          <w:sz w:val="24"/>
          <w:szCs w:val="24"/>
          <w:lang w:eastAsia="en-GB"/>
        </w:rPr>
        <w:t> </w:t>
      </w:r>
    </w:p>
    <w:p w14:paraId="3E865250" w14:textId="77777777" w:rsidR="00665967" w:rsidRPr="00665967" w:rsidRDefault="00665967" w:rsidP="00665967">
      <w:pPr>
        <w:numPr>
          <w:ilvl w:val="0"/>
          <w:numId w:val="4"/>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To publish equality objectives </w:t>
      </w:r>
    </w:p>
    <w:p w14:paraId="42108ACC" w14:textId="77777777" w:rsidR="00665967" w:rsidRPr="00665967" w:rsidRDefault="00665967" w:rsidP="00665967">
      <w:pPr>
        <w:numPr>
          <w:ilvl w:val="0"/>
          <w:numId w:val="5"/>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To publish a Strategic Equality Plan </w:t>
      </w:r>
    </w:p>
    <w:p w14:paraId="0FA995BF" w14:textId="77777777" w:rsidR="00665967" w:rsidRPr="00665967" w:rsidRDefault="00665967" w:rsidP="00665967">
      <w:pPr>
        <w:numPr>
          <w:ilvl w:val="0"/>
          <w:numId w:val="6"/>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Engagement and involvement provisions for protected characteristic groups </w:t>
      </w:r>
    </w:p>
    <w:p w14:paraId="77E2677F" w14:textId="77777777" w:rsidR="00665967" w:rsidRPr="00665967" w:rsidRDefault="00665967" w:rsidP="00665967">
      <w:pPr>
        <w:numPr>
          <w:ilvl w:val="0"/>
          <w:numId w:val="7"/>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To ensure published material is accessible </w:t>
      </w:r>
    </w:p>
    <w:p w14:paraId="43A96C4C" w14:textId="77777777" w:rsidR="00665967" w:rsidRPr="00665967" w:rsidRDefault="00665967" w:rsidP="00665967">
      <w:pPr>
        <w:numPr>
          <w:ilvl w:val="0"/>
          <w:numId w:val="8"/>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 xml:space="preserve">To assess </w:t>
      </w:r>
      <w:proofErr w:type="gramStart"/>
      <w:r w:rsidRPr="00C17C32">
        <w:rPr>
          <w:rFonts w:ascii="Cavolini" w:eastAsia="Times New Roman" w:hAnsi="Cavolini" w:cs="Cavolini"/>
          <w:sz w:val="24"/>
          <w:szCs w:val="24"/>
          <w:lang w:eastAsia="en-GB"/>
        </w:rPr>
        <w:t>the  impact</w:t>
      </w:r>
      <w:proofErr w:type="gramEnd"/>
      <w:r w:rsidRPr="00C17C32">
        <w:rPr>
          <w:rFonts w:ascii="Cavolini" w:eastAsia="Times New Roman" w:hAnsi="Cavolini" w:cs="Cavolini"/>
          <w:sz w:val="24"/>
          <w:szCs w:val="24"/>
          <w:lang w:eastAsia="en-GB"/>
        </w:rPr>
        <w:t xml:space="preserve"> of relevant policies and practices </w:t>
      </w:r>
    </w:p>
    <w:p w14:paraId="55AC6E82" w14:textId="77777777" w:rsidR="00665967" w:rsidRPr="00665967" w:rsidRDefault="00665967" w:rsidP="00665967">
      <w:pPr>
        <w:numPr>
          <w:ilvl w:val="0"/>
          <w:numId w:val="9"/>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Training and the collection of employment information </w:t>
      </w:r>
    </w:p>
    <w:p w14:paraId="53185554" w14:textId="77777777" w:rsidR="00665967" w:rsidRPr="00665967" w:rsidRDefault="00665967" w:rsidP="00665967">
      <w:pPr>
        <w:numPr>
          <w:ilvl w:val="0"/>
          <w:numId w:val="10"/>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For promoting knowledge and understanding amongst employees of the Equality Act </w:t>
      </w:r>
    </w:p>
    <w:p w14:paraId="678E6B21" w14:textId="77777777" w:rsidR="00665967" w:rsidRPr="00665967" w:rsidRDefault="00665967" w:rsidP="00665967">
      <w:pPr>
        <w:numPr>
          <w:ilvl w:val="0"/>
          <w:numId w:val="11"/>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Addressing unfair pay differences </w:t>
      </w:r>
    </w:p>
    <w:p w14:paraId="5DB0B53E" w14:textId="77777777" w:rsidR="00665967" w:rsidRPr="00665967" w:rsidRDefault="00665967" w:rsidP="00665967">
      <w:pPr>
        <w:numPr>
          <w:ilvl w:val="0"/>
          <w:numId w:val="12"/>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Reviewing progress on the Strategic Equality Plan and associated Equality objectives </w:t>
      </w:r>
    </w:p>
    <w:p w14:paraId="5F25E6B6" w14:textId="77777777" w:rsidR="00665967" w:rsidRPr="00665967" w:rsidRDefault="00665967" w:rsidP="00665967">
      <w:pPr>
        <w:numPr>
          <w:ilvl w:val="0"/>
          <w:numId w:val="13"/>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Procurement practice provisions  </w:t>
      </w:r>
    </w:p>
    <w:p w14:paraId="4C10B02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741BDE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sz w:val="24"/>
          <w:szCs w:val="24"/>
          <w:lang w:eastAsia="en-GB"/>
        </w:rPr>
        <w:t>This Strategic Equality Plan sets out:</w:t>
      </w:r>
      <w:r w:rsidRPr="00C17C32">
        <w:rPr>
          <w:rFonts w:ascii="Cavolini" w:eastAsia="Times New Roman" w:hAnsi="Cavolini" w:cs="Cavolini"/>
          <w:sz w:val="24"/>
          <w:szCs w:val="24"/>
          <w:lang w:eastAsia="en-GB"/>
        </w:rPr>
        <w:t> </w:t>
      </w:r>
    </w:p>
    <w:p w14:paraId="7020021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6FC1F45" w14:textId="77777777" w:rsidR="00665967" w:rsidRPr="00665967" w:rsidRDefault="00665967" w:rsidP="00665967">
      <w:pPr>
        <w:numPr>
          <w:ilvl w:val="0"/>
          <w:numId w:val="14"/>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Background information about the area and the school </w:t>
      </w:r>
    </w:p>
    <w:p w14:paraId="61484C7E" w14:textId="77777777" w:rsidR="00665967" w:rsidRPr="00665967" w:rsidRDefault="00665967" w:rsidP="00665967">
      <w:pPr>
        <w:numPr>
          <w:ilvl w:val="0"/>
          <w:numId w:val="15"/>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The school’s overall approach to promoting equality and, recognising and celebrating diversity and tackling discrimination </w:t>
      </w:r>
    </w:p>
    <w:p w14:paraId="2DAB60FB" w14:textId="77777777" w:rsidR="00665967" w:rsidRPr="00665967" w:rsidRDefault="00665967" w:rsidP="00665967">
      <w:pPr>
        <w:numPr>
          <w:ilvl w:val="0"/>
          <w:numId w:val="16"/>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lastRenderedPageBreak/>
        <w:t>Specific sections on race equality, disability equality and gender equality </w:t>
      </w:r>
    </w:p>
    <w:p w14:paraId="22B4438B" w14:textId="77777777" w:rsidR="00665967" w:rsidRPr="00665967" w:rsidRDefault="00665967" w:rsidP="00665967">
      <w:pPr>
        <w:numPr>
          <w:ilvl w:val="0"/>
          <w:numId w:val="17"/>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 xml:space="preserve">Action plans incorporating overall targets across the three areas, including targets relating </w:t>
      </w:r>
      <w:proofErr w:type="gramStart"/>
      <w:r w:rsidRPr="00C17C32">
        <w:rPr>
          <w:rFonts w:ascii="Cavolini" w:eastAsia="Times New Roman" w:hAnsi="Cavolini" w:cs="Cavolini"/>
          <w:sz w:val="24"/>
          <w:szCs w:val="24"/>
          <w:lang w:eastAsia="en-GB"/>
        </w:rPr>
        <w:t>specifically  to</w:t>
      </w:r>
      <w:proofErr w:type="gramEnd"/>
      <w:r w:rsidRPr="00C17C32">
        <w:rPr>
          <w:rFonts w:ascii="Cavolini" w:eastAsia="Times New Roman" w:hAnsi="Cavolini" w:cs="Cavolini"/>
          <w:sz w:val="24"/>
          <w:szCs w:val="24"/>
          <w:lang w:eastAsia="en-GB"/>
        </w:rPr>
        <w:t xml:space="preserve"> each of these three areas </w:t>
      </w:r>
    </w:p>
    <w:p w14:paraId="788FF47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5A2C303"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sz w:val="24"/>
          <w:szCs w:val="24"/>
          <w:lang w:eastAsia="en-GB"/>
        </w:rPr>
        <w:t>This Strategic Equality Plan incorporates and supersedes all previous equality policies. </w:t>
      </w:r>
      <w:r w:rsidRPr="00C17C32">
        <w:rPr>
          <w:rFonts w:ascii="Cavolini" w:eastAsia="Times New Roman" w:hAnsi="Cavolini" w:cs="Cavolini"/>
          <w:sz w:val="24"/>
          <w:szCs w:val="24"/>
          <w:lang w:eastAsia="en-GB"/>
        </w:rPr>
        <w:t> </w:t>
      </w:r>
    </w:p>
    <w:p w14:paraId="10202A1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CFAE88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0B763C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67B8FE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sz w:val="24"/>
          <w:szCs w:val="24"/>
          <w:lang w:eastAsia="en-GB"/>
        </w:rPr>
        <w:t>2.</w:t>
      </w:r>
      <w:r w:rsidRPr="00C17C32">
        <w:rPr>
          <w:rFonts w:ascii="Cavolini" w:eastAsia="Times New Roman" w:hAnsi="Cavolini" w:cs="Cavolini"/>
          <w:sz w:val="24"/>
          <w:szCs w:val="24"/>
          <w:lang w:eastAsia="en-GB"/>
        </w:rPr>
        <w:t xml:space="preserve"> </w:t>
      </w:r>
      <w:r w:rsidRPr="00C17C32">
        <w:rPr>
          <w:rFonts w:ascii="Cavolini" w:eastAsia="Times New Roman" w:hAnsi="Cavolini" w:cs="Cavolini"/>
          <w:b/>
          <w:bCs/>
          <w:sz w:val="24"/>
          <w:szCs w:val="24"/>
          <w:lang w:eastAsia="en-GB"/>
        </w:rPr>
        <w:t>Contextual Data:</w:t>
      </w:r>
      <w:r w:rsidRPr="00C17C32">
        <w:rPr>
          <w:rFonts w:ascii="Cavolini" w:eastAsia="Times New Roman" w:hAnsi="Cavolini" w:cs="Cavolini"/>
          <w:sz w:val="24"/>
          <w:szCs w:val="24"/>
          <w:lang w:eastAsia="en-GB"/>
        </w:rPr>
        <w:t> </w:t>
      </w:r>
    </w:p>
    <w:p w14:paraId="1D4B624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0057A2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Aberdare Town Church in Wales Primary School is a co-educational, Local Authority maintained, community primary school serving an established residential area of Aberdare in the Cynon Valley.  The majority of pupils attend St John Baptist Church in Wales High School with some pupils attending Aberdare Community School. </w:t>
      </w:r>
    </w:p>
    <w:p w14:paraId="1D2CB34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6E773F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Welsh Assembly challenge index for the school is </w:t>
      </w:r>
      <w:r w:rsidRPr="00C17C32">
        <w:rPr>
          <w:rFonts w:ascii="Cavolini" w:eastAsia="Times New Roman" w:hAnsi="Cavolini" w:cs="Cavolini"/>
          <w:b/>
          <w:bCs/>
          <w:color w:val="FF0000"/>
          <w:sz w:val="24"/>
          <w:szCs w:val="24"/>
          <w:lang w:eastAsia="en-GB"/>
        </w:rPr>
        <w:t>10.55</w:t>
      </w:r>
      <w:r w:rsidRPr="00C17C32">
        <w:rPr>
          <w:rFonts w:ascii="Cavolini" w:eastAsia="Times New Roman" w:hAnsi="Cavolini" w:cs="Cavolini"/>
          <w:sz w:val="24"/>
          <w:szCs w:val="24"/>
          <w:lang w:eastAsia="en-GB"/>
        </w:rPr>
        <w:t>. The percentage of pupils on the FSM register is below the national average.   </w:t>
      </w:r>
    </w:p>
    <w:p w14:paraId="08582F7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A2170D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number of pupils currently identified as requiring Special Educational Needs constitutes </w:t>
      </w:r>
      <w:r w:rsidRPr="00C17C32">
        <w:rPr>
          <w:rFonts w:ascii="Cavolini" w:eastAsia="Times New Roman" w:hAnsi="Cavolini" w:cs="Cavolini"/>
          <w:b/>
          <w:bCs/>
          <w:color w:val="FF0000"/>
          <w:sz w:val="24"/>
          <w:szCs w:val="24"/>
          <w:lang w:eastAsia="en-GB"/>
        </w:rPr>
        <w:t>2.2%</w:t>
      </w:r>
      <w:r w:rsidRPr="00C17C32">
        <w:rPr>
          <w:rFonts w:ascii="Cavolini" w:eastAsia="Times New Roman" w:hAnsi="Cavolini" w:cs="Cavolini"/>
          <w:color w:val="FF0000"/>
          <w:sz w:val="24"/>
          <w:szCs w:val="24"/>
          <w:lang w:eastAsia="en-GB"/>
        </w:rPr>
        <w:t xml:space="preserve"> </w:t>
      </w:r>
      <w:r w:rsidRPr="00C17C32">
        <w:rPr>
          <w:rFonts w:ascii="Cavolini" w:eastAsia="Times New Roman" w:hAnsi="Cavolini" w:cs="Cavolini"/>
          <w:sz w:val="24"/>
          <w:szCs w:val="24"/>
          <w:lang w:eastAsia="en-GB"/>
        </w:rPr>
        <w:t>of the total numbers on roll.   </w:t>
      </w:r>
    </w:p>
    <w:p w14:paraId="2FF30A6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9E2D58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At present, 1.4</w:t>
      </w:r>
      <w:r w:rsidRPr="00C17C32">
        <w:rPr>
          <w:rFonts w:ascii="Cavolini" w:eastAsia="Times New Roman" w:hAnsi="Cavolini" w:cs="Cavolini"/>
          <w:b/>
          <w:bCs/>
          <w:sz w:val="24"/>
          <w:szCs w:val="24"/>
          <w:lang w:eastAsia="en-GB"/>
        </w:rPr>
        <w:t>%</w:t>
      </w:r>
      <w:r w:rsidRPr="00C17C32">
        <w:rPr>
          <w:rFonts w:ascii="Cavolini" w:eastAsia="Times New Roman" w:hAnsi="Cavolini" w:cs="Cavolini"/>
          <w:sz w:val="24"/>
          <w:szCs w:val="24"/>
          <w:lang w:eastAsia="en-GB"/>
        </w:rPr>
        <w:t xml:space="preserve"> of the pupil population were on the Looked After, Child Protection or Child in Need Registers. There are no children amongst the pupil population from refugee, traveller or asylum seeker groups. </w:t>
      </w:r>
    </w:p>
    <w:p w14:paraId="2E267A2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529096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Pupils are predominantly White British.  100% of teaching and non-teaching staff are English speaking, White British. Christianity is the main religion practised by the majority of our staff and pupils.  </w:t>
      </w:r>
    </w:p>
    <w:p w14:paraId="625A891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649F49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There are currently 284 pupils, aged from 3 to 11 years, organised into 10 mainstream classes.  </w:t>
      </w:r>
    </w:p>
    <w:p w14:paraId="1E386E3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5E9F4E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Including the Head Teacher there are 11 teaching staff members; 1.5 Clerk, 1 attendance and wellbeing </w:t>
      </w:r>
      <w:proofErr w:type="gramStart"/>
      <w:r w:rsidRPr="00C17C32">
        <w:rPr>
          <w:rFonts w:ascii="Cavolini" w:eastAsia="Times New Roman" w:hAnsi="Cavolini" w:cs="Cavolini"/>
          <w:sz w:val="24"/>
          <w:szCs w:val="24"/>
          <w:lang w:eastAsia="en-GB"/>
        </w:rPr>
        <w:t>officer,  1</w:t>
      </w:r>
      <w:proofErr w:type="gramEnd"/>
      <w:r w:rsidRPr="00C17C32">
        <w:rPr>
          <w:rFonts w:ascii="Cavolini" w:eastAsia="Times New Roman" w:hAnsi="Cavolini" w:cs="Cavolini"/>
          <w:sz w:val="24"/>
          <w:szCs w:val="24"/>
          <w:lang w:eastAsia="en-GB"/>
        </w:rPr>
        <w:t xml:space="preserve"> Site Manager, 2 Higher Level Teaching Assistants, 9 teaching assistants/SNSAs and 3 lunchtime supervisors. These figures include 3 agency staff.  </w:t>
      </w:r>
    </w:p>
    <w:p w14:paraId="2B64F41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AF617B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DF881C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sz w:val="24"/>
          <w:szCs w:val="24"/>
          <w:lang w:eastAsia="en-GB"/>
        </w:rPr>
        <w:t>3. Equality – Aims and Values</w:t>
      </w:r>
      <w:r w:rsidRPr="00C17C32">
        <w:rPr>
          <w:rFonts w:ascii="Cavolini" w:eastAsia="Times New Roman" w:hAnsi="Cavolini" w:cs="Cavolini"/>
          <w:sz w:val="24"/>
          <w:szCs w:val="24"/>
          <w:lang w:eastAsia="en-GB"/>
        </w:rPr>
        <w:t> </w:t>
      </w:r>
    </w:p>
    <w:p w14:paraId="31976EE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lastRenderedPageBreak/>
        <w:t> </w:t>
      </w:r>
    </w:p>
    <w:p w14:paraId="19869C4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At Aberdare Town Church in Wales Primary School we are committed to providing equality and excellence for all in order to promote the highest standards. </w:t>
      </w:r>
    </w:p>
    <w:p w14:paraId="5C268CD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DF5D24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w:t>
      </w:r>
      <w:r w:rsidRPr="00C17C32">
        <w:rPr>
          <w:rFonts w:ascii="Cavolini" w:eastAsia="Times New Roman" w:hAnsi="Cavolini" w:cs="Cavolini"/>
          <w:b/>
          <w:bCs/>
          <w:sz w:val="24"/>
          <w:szCs w:val="24"/>
          <w:lang w:eastAsia="en-GB"/>
        </w:rPr>
        <w:t>purpose</w:t>
      </w:r>
      <w:r w:rsidRPr="00C17C32">
        <w:rPr>
          <w:rFonts w:ascii="Cavolini" w:eastAsia="Times New Roman" w:hAnsi="Cavolini" w:cs="Cavolini"/>
          <w:sz w:val="24"/>
          <w:szCs w:val="24"/>
          <w:lang w:eastAsia="en-GB"/>
        </w:rPr>
        <w:t xml:space="preserve"> of this Strategic Equality Plan is to fulfil that duty in respect of each of the protected characteristic groups in establishing justice and equality in all aspects of our policies, procedures and practices. </w:t>
      </w:r>
    </w:p>
    <w:p w14:paraId="6A917E4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AA7683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 The </w:t>
      </w:r>
      <w:r w:rsidRPr="00C17C32">
        <w:rPr>
          <w:rFonts w:ascii="Cavolini" w:eastAsia="Times New Roman" w:hAnsi="Cavolini" w:cs="Cavolini"/>
          <w:b/>
          <w:bCs/>
          <w:sz w:val="24"/>
          <w:szCs w:val="24"/>
          <w:lang w:eastAsia="en-GB"/>
        </w:rPr>
        <w:t>principles</w:t>
      </w:r>
      <w:r w:rsidRPr="00C17C32">
        <w:rPr>
          <w:rFonts w:ascii="Cavolini" w:eastAsia="Times New Roman" w:hAnsi="Cavolini" w:cs="Cavolini"/>
          <w:sz w:val="24"/>
          <w:szCs w:val="24"/>
          <w:lang w:eastAsia="en-GB"/>
        </w:rPr>
        <w:t xml:space="preserve"> of this Strategic Equality Plan apply to all members of the school community. </w:t>
      </w:r>
    </w:p>
    <w:p w14:paraId="3356568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241801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5DC859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sz w:val="24"/>
          <w:szCs w:val="24"/>
          <w:lang w:eastAsia="en-GB"/>
        </w:rPr>
        <w:t>4.</w:t>
      </w:r>
      <w:r w:rsidRPr="00C17C32">
        <w:rPr>
          <w:rFonts w:ascii="Cavolini" w:eastAsia="Times New Roman" w:hAnsi="Cavolini" w:cs="Cavolini"/>
          <w:sz w:val="24"/>
          <w:szCs w:val="24"/>
          <w:lang w:eastAsia="en-GB"/>
        </w:rPr>
        <w:t xml:space="preserve"> </w:t>
      </w:r>
      <w:r w:rsidRPr="00C17C32">
        <w:rPr>
          <w:rFonts w:ascii="Cavolini" w:eastAsia="Times New Roman" w:hAnsi="Cavolini" w:cs="Cavolini"/>
          <w:b/>
          <w:bCs/>
          <w:sz w:val="24"/>
          <w:szCs w:val="24"/>
          <w:lang w:eastAsia="en-GB"/>
        </w:rPr>
        <w:t>Our approach to promoting equality</w:t>
      </w:r>
      <w:r w:rsidRPr="00C17C32">
        <w:rPr>
          <w:rFonts w:ascii="Cavolini" w:eastAsia="Times New Roman" w:hAnsi="Cavolini" w:cs="Cavolini"/>
          <w:sz w:val="24"/>
          <w:szCs w:val="24"/>
          <w:lang w:eastAsia="en-GB"/>
        </w:rPr>
        <w:t> </w:t>
      </w:r>
    </w:p>
    <w:p w14:paraId="27FCEBE3"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CF21FA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FB45E3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overall objective of this Strategic Equality Plan is to provide a framework for the school to pursue and embed its equality objectives to eliminate unlawful discrimination and harassment; promote equality of opportunity; and promote good relations and positive attitudes between people of diverse backgrounds in all its activities. </w:t>
      </w:r>
    </w:p>
    <w:p w14:paraId="258F786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C0B4DD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is committed to equality principles and will work consistently to ensure that all pupils and staff are encouraged to achieve their full potential; a culture of respect for others is engendered and differences between people are recognised and celebrated. The school will endeavour to create a community where pupils are well prepared for life in a diverse pluralist society. </w:t>
      </w:r>
    </w:p>
    <w:p w14:paraId="28B5974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9787F4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aims to ensure that no pupils, staff, parents or carers or any other person through their contact with the school receives less favourable treatment on any grounds which cannot be shown to be justified. This covers race, colour, nationality, ethnic or national origin, religion or belief, gender, marital status, responsibility for other children or dependents, disability, sexual orientation, gender reassignment, age, trade union or political activities, social class, where the person lives or spent convictions. </w:t>
      </w:r>
    </w:p>
    <w:p w14:paraId="7EB727B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37AC94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887AA8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sz w:val="24"/>
          <w:szCs w:val="24"/>
          <w:lang w:eastAsia="en-GB"/>
        </w:rPr>
        <w:t>5</w:t>
      </w:r>
      <w:r w:rsidRPr="00C17C32">
        <w:rPr>
          <w:rFonts w:ascii="Cavolini" w:eastAsia="Times New Roman" w:hAnsi="Cavolini" w:cs="Cavolini"/>
          <w:sz w:val="24"/>
          <w:szCs w:val="24"/>
          <w:lang w:eastAsia="en-GB"/>
        </w:rPr>
        <w:t xml:space="preserve">. </w:t>
      </w:r>
      <w:r w:rsidRPr="00C17C32">
        <w:rPr>
          <w:rFonts w:ascii="Cavolini" w:eastAsia="Times New Roman" w:hAnsi="Cavolini" w:cs="Cavolini"/>
          <w:b/>
          <w:bCs/>
          <w:sz w:val="24"/>
          <w:szCs w:val="24"/>
          <w:lang w:eastAsia="en-GB"/>
        </w:rPr>
        <w:t>Leadership, Management and Governance</w:t>
      </w:r>
      <w:r w:rsidRPr="00C17C32">
        <w:rPr>
          <w:rFonts w:ascii="Cavolini" w:eastAsia="Times New Roman" w:hAnsi="Cavolini" w:cs="Cavolini"/>
          <w:sz w:val="24"/>
          <w:szCs w:val="24"/>
          <w:lang w:eastAsia="en-GB"/>
        </w:rPr>
        <w:t> </w:t>
      </w:r>
    </w:p>
    <w:p w14:paraId="77A6477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111CB6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lastRenderedPageBreak/>
        <w:t>The Governing body is committed to meeting its duties and aims to follow the good practice set out in the codes of practice and framework guidance which support the legislation. </w:t>
      </w:r>
    </w:p>
    <w:p w14:paraId="62B4D00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D9EBEA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Whilst the Governing Body has overall responsibility to ensure that equality is promoted throughout the school and are embedded in its practices, it is the responsibility of all staff, including those helping on a voluntary basis, to promote equality. </w:t>
      </w:r>
    </w:p>
    <w:p w14:paraId="5E0488B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EFCFCD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Governing Body recognises that all staff need to be aware of, and understand, their responsibilities regarding equality legislation and guidance. </w:t>
      </w:r>
    </w:p>
    <w:p w14:paraId="7A7BA3D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4490E5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Governing Body recognises that discrimination may occur on more than one ground at the same time and that equality of opportunity cannot be achieved by always treating people alike. </w:t>
      </w:r>
    </w:p>
    <w:p w14:paraId="31B862C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9B2E65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Governing Body acknowledges that it has a key leadership role in promoting equality and recognises the need to work with school staff and partnership organisations, including the local authority. </w:t>
      </w:r>
    </w:p>
    <w:p w14:paraId="2F3B038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60311D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ECEFBC7" w14:textId="77777777" w:rsidR="00665967" w:rsidRPr="00665967" w:rsidRDefault="00665967" w:rsidP="00665967">
      <w:pPr>
        <w:numPr>
          <w:ilvl w:val="0"/>
          <w:numId w:val="18"/>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Policy, Planning, Implementation and Review.</w:t>
      </w:r>
      <w:r w:rsidRPr="00C17C32">
        <w:rPr>
          <w:rFonts w:ascii="Cavolini" w:eastAsia="Times New Roman" w:hAnsi="Cavolini" w:cs="Cavolini"/>
          <w:sz w:val="24"/>
          <w:szCs w:val="24"/>
          <w:lang w:eastAsia="en-GB"/>
        </w:rPr>
        <w:t> </w:t>
      </w:r>
    </w:p>
    <w:p w14:paraId="259DE95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60EA07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Governing Body will endeavour to ensure that all relevant policies reflect the school’s commitment to the principles of equality and that this commitment is reflected clearly in all its work. </w:t>
      </w:r>
    </w:p>
    <w:p w14:paraId="6A2E4BC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D1E99C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All staff are encouraged to contribute to the formulation, development and review of policy documents. The school ensures the involvement of governors and, where appropriate, takes steps to enable the contribution of pupils and their parents/carers and other relevant parties. </w:t>
      </w:r>
    </w:p>
    <w:p w14:paraId="69FEBB9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C6E73B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All policies, functions and strategies are regularly monitored, reviewed and evaluated for their effectiveness in fulfilling the requirements of new legislation. </w:t>
      </w:r>
    </w:p>
    <w:p w14:paraId="6459ABE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F24FCA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Outcomes of monitoring and assessment will be recorded by the Governing Body and other key partners. Members of the school community will be kept informed of all Equality initiatives being undertaken. </w:t>
      </w:r>
    </w:p>
    <w:p w14:paraId="28FDB24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7ACB07F" w14:textId="77777777" w:rsidR="00665967" w:rsidRPr="00665967" w:rsidRDefault="00665967" w:rsidP="00665967">
      <w:pPr>
        <w:numPr>
          <w:ilvl w:val="0"/>
          <w:numId w:val="19"/>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Staffing: Recruitment and Staff Development</w:t>
      </w:r>
      <w:r w:rsidRPr="00C17C32">
        <w:rPr>
          <w:rFonts w:ascii="Cavolini" w:eastAsia="Times New Roman" w:hAnsi="Cavolini" w:cs="Cavolini"/>
          <w:sz w:val="24"/>
          <w:szCs w:val="24"/>
          <w:lang w:eastAsia="en-GB"/>
        </w:rPr>
        <w:t> </w:t>
      </w:r>
    </w:p>
    <w:p w14:paraId="26FBD12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lastRenderedPageBreak/>
        <w:t> </w:t>
      </w:r>
    </w:p>
    <w:p w14:paraId="259396E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adheres to recruitment and selection procedures which are fair, equal and are in line with local authority guidance and statutory duties. The school seeks to encourage people from under-represented groups to apply for positions at all levels in the school. </w:t>
      </w:r>
    </w:p>
    <w:p w14:paraId="2A116F5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9EA334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routinely monitors all recruitment activity and staff in post by the statutory equality indicators of gender, ethnic background and disability and fulfils its responsibility to provide data to the authority annually via PLASC. </w:t>
      </w:r>
    </w:p>
    <w:p w14:paraId="28BD10B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838117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Steps are taken to ensure that everyone associated with the school is informed of the contents of this Strategic Equality Plan. New staff are made familiar with it as part of their induction programme. Staff handbooks and regular professional development activities are available for all staff members to support their practice in relation to this plan. The school will ensure that staff and Governors are able to access the appropriate levels of support and training necessary to ensure that they are aware of contemporary equality practices and procedures. </w:t>
      </w:r>
    </w:p>
    <w:p w14:paraId="1A0367F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FB81EE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Staff receive appropriate training to enable them to deal effectively with bullying and discriminatory incidents.  Staff development is in place to ensure the right staff have the right skills to deliver equality improvement. </w:t>
      </w:r>
    </w:p>
    <w:p w14:paraId="2586A29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919564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There are clear mechanisms in place where appropriate senior personnel are well engaged with staff and all stakeholders and act upon staff feedback and challenge, releasing resources where necessary and feasible to implement agreed changes effectively  </w:t>
      </w:r>
    </w:p>
    <w:p w14:paraId="1C1085B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0E68AB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There is regular appraisal of the capability of all staff members and senior personnel to deliver equality improvement </w:t>
      </w:r>
    </w:p>
    <w:p w14:paraId="67650C3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A9168A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7679E24" w14:textId="77777777" w:rsidR="00665967" w:rsidRPr="00665967" w:rsidRDefault="00665967" w:rsidP="00665967">
      <w:pPr>
        <w:numPr>
          <w:ilvl w:val="0"/>
          <w:numId w:val="20"/>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Personal Development and Pastoral Care</w:t>
      </w:r>
      <w:r w:rsidRPr="00C17C32">
        <w:rPr>
          <w:rFonts w:ascii="Cavolini" w:eastAsia="Times New Roman" w:hAnsi="Cavolini" w:cs="Cavolini"/>
          <w:sz w:val="24"/>
          <w:szCs w:val="24"/>
          <w:lang w:eastAsia="en-GB"/>
        </w:rPr>
        <w:t> </w:t>
      </w:r>
    </w:p>
    <w:p w14:paraId="4D2A80A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2965BA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pastoral support system takes account of disability, gender, religious and ethnic differences and the experiences and particular needs of people living in a diverse society. </w:t>
      </w:r>
    </w:p>
    <w:p w14:paraId="0D46554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E436A2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provides appropriate and effective support for EAL pupils and value is placed on their home languages. </w:t>
      </w:r>
    </w:p>
    <w:p w14:paraId="5B4B30D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E9D21B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lastRenderedPageBreak/>
        <w:t>Support is given to victims and perpetrators of harassment and unacceptable behaviour. External agencies are involved, where appropriate. </w:t>
      </w:r>
    </w:p>
    <w:p w14:paraId="1D2418A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CD2226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Monitoring data, including that relating to disability, ethnicity, gender, social disadvantage (FSM) and ALN will be used to monitor the attainment, progress and well-being of pupils and, where appropriate, targets will be set to address any identified inconsistencies. </w:t>
      </w:r>
    </w:p>
    <w:p w14:paraId="747F50B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348614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will endeavour to use monitoring data including that relating to disability, ethnicity, gender, social disadvantage (FSM) and ALN to monitor admissions, attendance, exclusions and the use of sanctions and rewards. Analysed results will be used to inform planning and decision making. </w:t>
      </w:r>
    </w:p>
    <w:p w14:paraId="1AC806A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6B4212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76922B2" w14:textId="77777777" w:rsidR="00665967" w:rsidRPr="00665967" w:rsidRDefault="00665967" w:rsidP="00665967">
      <w:pPr>
        <w:numPr>
          <w:ilvl w:val="0"/>
          <w:numId w:val="21"/>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Learning and Teaching</w:t>
      </w:r>
      <w:r w:rsidRPr="00C17C32">
        <w:rPr>
          <w:rFonts w:ascii="Cavolini" w:eastAsia="Times New Roman" w:hAnsi="Cavolini" w:cs="Cavolini"/>
          <w:sz w:val="24"/>
          <w:szCs w:val="24"/>
          <w:lang w:eastAsia="en-GB"/>
        </w:rPr>
        <w:t> </w:t>
      </w:r>
    </w:p>
    <w:p w14:paraId="2764E9B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56716A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All pupils have access to the mainstream curriculum in accordance with WG guidelines. </w:t>
      </w:r>
    </w:p>
    <w:p w14:paraId="3EDBEFB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687EF1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All classroom staff ensure that the classroom is an inclusive environment in which pupils feel safe, included and that their contributions are valued.  </w:t>
      </w:r>
    </w:p>
    <w:p w14:paraId="77EAF96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C6EADE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Teaching styles include collaborative learning and AFL practices so that pupils appreciate the value of working together. All pupils are encouraged to question, discuss and collaborate in problem-solving tasks. </w:t>
      </w:r>
    </w:p>
    <w:p w14:paraId="0D1317E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0895C6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Pupil grouping in the classroom is planned and varied. Allocations to teaching groups are kept under review and may, where appropriate, be analysed by equality indicators. </w:t>
      </w:r>
    </w:p>
    <w:p w14:paraId="20AAA09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CDF1A5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All classroom staff encourage pupils to become independent and to take appropriate responsibility for their own learning. </w:t>
      </w:r>
    </w:p>
    <w:p w14:paraId="26026DD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63DDDE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All staff challenge stereotypes and foster pupils’ critical awareness and concepts of fairness, enabling them to detect bias and challenge inequalities. </w:t>
      </w:r>
    </w:p>
    <w:p w14:paraId="4E77A5B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F1E18E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Resources and displays reflect the experience and backgrounds of a range of people living in the United Kingdom. They celebrate diversity and challenge stereotypes in all curriculum areas. They are </w:t>
      </w:r>
      <w:r w:rsidRPr="00C17C32">
        <w:rPr>
          <w:rFonts w:ascii="Cavolini" w:eastAsia="Times New Roman" w:hAnsi="Cavolini" w:cs="Cavolini"/>
          <w:sz w:val="24"/>
          <w:szCs w:val="24"/>
          <w:lang w:eastAsia="en-GB"/>
        </w:rPr>
        <w:lastRenderedPageBreak/>
        <w:t>reviewed regularly to ensure that they reflect the inclusive ethos of the school. </w:t>
      </w:r>
    </w:p>
    <w:p w14:paraId="20AF311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BF9FB0A" w14:textId="77777777" w:rsidR="00665967" w:rsidRPr="00665967" w:rsidRDefault="00665967" w:rsidP="00665967">
      <w:pPr>
        <w:numPr>
          <w:ilvl w:val="0"/>
          <w:numId w:val="22"/>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School Curriculum</w:t>
      </w:r>
      <w:r w:rsidRPr="00C17C32">
        <w:rPr>
          <w:rFonts w:ascii="Cavolini" w:eastAsia="Times New Roman" w:hAnsi="Cavolini" w:cs="Cavolini"/>
          <w:sz w:val="24"/>
          <w:szCs w:val="24"/>
          <w:lang w:eastAsia="en-GB"/>
        </w:rPr>
        <w:t> </w:t>
      </w:r>
    </w:p>
    <w:p w14:paraId="4020B2B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17592C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Curriculum planning takes account of the needs of all pupils and considers them in relation to the various equality strands. The school monitors and evaluates its effectiveness in providing an appropriate curriculum experience for pupils of all backgrounds. </w:t>
      </w:r>
    </w:p>
    <w:p w14:paraId="568C331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B908A3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curriculum builds on pupils’ starting points and is differentiated appropriately to ensure the inclusion of boys and girls; pupils who are disabled; pupils learning English as an additional language; pupils from minority groups; pupils who are more able and talented; pupils with special educational needs; pupils who are looked after by the local authority and pupils who are at risk of disaffection and exclusion. </w:t>
      </w:r>
    </w:p>
    <w:p w14:paraId="531334C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2DD67A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Each area of the curriculum is planned to incorporate the principles of equality and to promote positive attitudes to diversity. All subjects contribute to the spiritual, moral, social and cultural development of all pupils. </w:t>
      </w:r>
    </w:p>
    <w:p w14:paraId="22DD461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DD66F1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content of the curriculum reflects and values diversity. It encourages pupils to explore bias and challenge prejudice and stereotypes. </w:t>
      </w:r>
    </w:p>
    <w:p w14:paraId="4671A36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09731B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Extra-curricular activities and special events e.g. school concerts and community events cater for the interests and capabilities of all pupils. The school gives due regard to parental preferences and concerns. </w:t>
      </w:r>
    </w:p>
    <w:p w14:paraId="135A036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F4177C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Teaching and curriculum development are monitored to ensure high expectations of all pupils from all groups. </w:t>
      </w:r>
    </w:p>
    <w:p w14:paraId="0D9D2D0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1D5BC5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FA80C8E" w14:textId="77777777" w:rsidR="00665967" w:rsidRPr="00665967" w:rsidRDefault="00665967" w:rsidP="00665967">
      <w:pPr>
        <w:numPr>
          <w:ilvl w:val="0"/>
          <w:numId w:val="23"/>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Admissions, attendance, behaviour, discipline and exclusion</w:t>
      </w:r>
      <w:r w:rsidRPr="00C17C32">
        <w:rPr>
          <w:rFonts w:ascii="Cavolini" w:eastAsia="Times New Roman" w:hAnsi="Cavolini" w:cs="Cavolini"/>
          <w:sz w:val="24"/>
          <w:szCs w:val="24"/>
          <w:lang w:eastAsia="en-GB"/>
        </w:rPr>
        <w:t> </w:t>
      </w:r>
    </w:p>
    <w:p w14:paraId="4CF69C7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BDC9AB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In line with WAG guidance, the Local Authority has responsibility for admissions and for ensuring that the process is monitored by a range of equality indicators to ensure that it is administered fairly and equitably to all pupils </w:t>
      </w:r>
    </w:p>
    <w:p w14:paraId="4928BF3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B3B8AA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lastRenderedPageBreak/>
        <w:t>Comprehensive information regarding pupils’ ethnicity, home language, religion, physical needs, diet, known allergies etc is included in all admission forms </w:t>
      </w:r>
    </w:p>
    <w:p w14:paraId="7643DA73"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420522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school’s procedures for disciplining pupils and managing behaviour are fair and applied equally to all.  </w:t>
      </w:r>
      <w:proofErr w:type="gramStart"/>
      <w:r w:rsidRPr="00C17C32">
        <w:rPr>
          <w:rFonts w:ascii="Cavolini" w:eastAsia="Times New Roman" w:hAnsi="Cavolini" w:cs="Cavolini"/>
          <w:sz w:val="24"/>
          <w:szCs w:val="24"/>
          <w:lang w:eastAsia="en-GB"/>
        </w:rPr>
        <w:t>However</w:t>
      </w:r>
      <w:proofErr w:type="gramEnd"/>
      <w:r w:rsidRPr="00C17C32">
        <w:rPr>
          <w:rFonts w:ascii="Cavolini" w:eastAsia="Times New Roman" w:hAnsi="Cavolini" w:cs="Cavolini"/>
          <w:sz w:val="24"/>
          <w:szCs w:val="24"/>
          <w:lang w:eastAsia="en-GB"/>
        </w:rPr>
        <w:t xml:space="preserve"> it is recognised that social/cultural background and other personal factors may affect behaviour. The school takes this into account when dealing with incidents of unacceptable behaviour. All staff operate consistent systems of rewards and sanctions as agreed within the whole school behaviour policy statement. </w:t>
      </w:r>
    </w:p>
    <w:p w14:paraId="06FD97D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9B6C083"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Exclusions and attendance are robustly monitored and effective action is taken in order to reduce gaps between different groups of pupils. Absence is always followed up by appropriate personnel in compliance with agreed procedures stipulated within the whole school attendance statement. Those involved in this work are aware of and sensitive to community issues. </w:t>
      </w:r>
    </w:p>
    <w:p w14:paraId="03043E4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4D5F7B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Pupils, staff and parents are aware of procedures for dealing with harassment. They know that any language or behaviour which is racist, sexist, homophobic or potentially damaging to any group is always unacceptable. The appropriate policies (Anti-bullying, Behaviour and Discipline, Anti-Homophobic Bullying, Inclusion, Disability discrimination, Gender and Anti-Sexist, Race Equality) are all linked to this Strategic Equality Plan. </w:t>
      </w:r>
    </w:p>
    <w:p w14:paraId="2F8D241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4AE537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Appropriate provision is made for leave of absence for religious observance for pupils and staff. </w:t>
      </w:r>
    </w:p>
    <w:p w14:paraId="3EC485D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44EACB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944EA1C" w14:textId="77777777" w:rsidR="00665967" w:rsidRPr="00665967" w:rsidRDefault="00665967" w:rsidP="00665967">
      <w:pPr>
        <w:numPr>
          <w:ilvl w:val="0"/>
          <w:numId w:val="24"/>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Attainment, progress and assessment.</w:t>
      </w:r>
      <w:r w:rsidRPr="00C17C32">
        <w:rPr>
          <w:rFonts w:ascii="Cavolini" w:eastAsia="Times New Roman" w:hAnsi="Cavolini" w:cs="Cavolini"/>
          <w:sz w:val="24"/>
          <w:szCs w:val="24"/>
          <w:lang w:eastAsia="en-GB"/>
        </w:rPr>
        <w:t> </w:t>
      </w:r>
    </w:p>
    <w:p w14:paraId="53D5F0C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1834D33"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Staff have high expectations of all pupils and they continually challenge them to reach higher standards. The school recognises and values all forms of achievement. </w:t>
      </w:r>
    </w:p>
    <w:p w14:paraId="353572D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E84AA9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monitoring and analysis of pupil performance by disability, special educational needs, gender, ethnicity and other social/cultural indicators enables the identification of groups of pupils where there are patterns of underachievement. The school ensures that action is taken to counteract this. </w:t>
      </w:r>
    </w:p>
    <w:p w14:paraId="2290DA3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A11344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lastRenderedPageBreak/>
        <w:t>Staff use a range of methods and strategies to assess pupil progress.  The school ensures that all formative and summative assessment is free of gender, racial, cultural and social bias. </w:t>
      </w:r>
    </w:p>
    <w:p w14:paraId="710F1A4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B70D0A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Self-evaluation and peer assessment </w:t>
      </w:r>
      <w:proofErr w:type="gramStart"/>
      <w:r w:rsidRPr="00C17C32">
        <w:rPr>
          <w:rFonts w:ascii="Cavolini" w:eastAsia="Times New Roman" w:hAnsi="Cavolini" w:cs="Cavolini"/>
          <w:sz w:val="24"/>
          <w:szCs w:val="24"/>
          <w:lang w:eastAsia="en-GB"/>
        </w:rPr>
        <w:t>provides</w:t>
      </w:r>
      <w:proofErr w:type="gramEnd"/>
      <w:r w:rsidRPr="00C17C32">
        <w:rPr>
          <w:rFonts w:ascii="Cavolini" w:eastAsia="Times New Roman" w:hAnsi="Cavolini" w:cs="Cavolini"/>
          <w:sz w:val="24"/>
          <w:szCs w:val="24"/>
          <w:lang w:eastAsia="en-GB"/>
        </w:rPr>
        <w:t xml:space="preserve"> all pupils with opportunities to take responsibility for their own learning through regular reflection and feedback on their progress, giving all pupils full opportunities to demonstrate what they know and can do and, therefore, to benefit from the process. </w:t>
      </w:r>
    </w:p>
    <w:p w14:paraId="6201074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C82328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9D9FE54" w14:textId="77777777" w:rsidR="00665967" w:rsidRPr="00665967" w:rsidRDefault="00665967" w:rsidP="00665967">
      <w:pPr>
        <w:numPr>
          <w:ilvl w:val="0"/>
          <w:numId w:val="25"/>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Partnerships with parents and the community</w:t>
      </w:r>
      <w:r w:rsidRPr="00C17C32">
        <w:rPr>
          <w:rFonts w:ascii="Cavolini" w:eastAsia="Times New Roman" w:hAnsi="Cavolini" w:cs="Cavolini"/>
          <w:sz w:val="24"/>
          <w:szCs w:val="24"/>
          <w:lang w:eastAsia="en-GB"/>
        </w:rPr>
        <w:t> </w:t>
      </w:r>
    </w:p>
    <w:p w14:paraId="0AFE8B5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2349CF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school endeavours to provide information materials for parents in </w:t>
      </w:r>
      <w:proofErr w:type="gramStart"/>
      <w:r w:rsidRPr="00C17C32">
        <w:rPr>
          <w:rFonts w:ascii="Cavolini" w:eastAsia="Times New Roman" w:hAnsi="Cavolini" w:cs="Cavolini"/>
          <w:sz w:val="24"/>
          <w:szCs w:val="24"/>
          <w:lang w:eastAsia="en-GB"/>
        </w:rPr>
        <w:t>accessible,  user</w:t>
      </w:r>
      <w:proofErr w:type="gramEnd"/>
      <w:r w:rsidRPr="00C17C32">
        <w:rPr>
          <w:rFonts w:ascii="Cavolini" w:eastAsia="Times New Roman" w:hAnsi="Cavolini" w:cs="Cavolini"/>
          <w:sz w:val="24"/>
          <w:szCs w:val="24"/>
          <w:lang w:eastAsia="en-GB"/>
        </w:rPr>
        <w:t>-friendly language and formats. Where appropriate, the school will endeavour to provide information in community languages and alternative formats upon request. </w:t>
      </w:r>
    </w:p>
    <w:p w14:paraId="17767C1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7830EF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Progress reports to parents are provided in a range of formats in order to ensure that all parents/carers have the opportunity to participate in the dialogue. </w:t>
      </w:r>
    </w:p>
    <w:p w14:paraId="39E2E63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0A596F4"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All parents are encouraged to participate at all levels in the full life of the school. Information and meetings for parents are made accessible for all. Parental involvement is monitored to ensure the participation of parents from all groups whose children are at the school. Actions are included in the schools Strategic Equality objectives to address any inconsistencies. When appropriate the school will take steps to </w:t>
      </w:r>
      <w:proofErr w:type="gramStart"/>
      <w:r w:rsidRPr="00C17C32">
        <w:rPr>
          <w:rFonts w:ascii="Cavolini" w:eastAsia="Times New Roman" w:hAnsi="Cavolini" w:cs="Cavolini"/>
          <w:sz w:val="24"/>
          <w:szCs w:val="24"/>
          <w:lang w:eastAsia="en-GB"/>
        </w:rPr>
        <w:t>encourage  the</w:t>
      </w:r>
      <w:proofErr w:type="gramEnd"/>
      <w:r w:rsidRPr="00C17C32">
        <w:rPr>
          <w:rFonts w:ascii="Cavolini" w:eastAsia="Times New Roman" w:hAnsi="Cavolini" w:cs="Cavolini"/>
          <w:sz w:val="24"/>
          <w:szCs w:val="24"/>
          <w:lang w:eastAsia="en-GB"/>
        </w:rPr>
        <w:t xml:space="preserve"> involvement and participation of under-represented groups of parents and sections of the community. </w:t>
      </w:r>
    </w:p>
    <w:p w14:paraId="7B9CEE78"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E757E0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works in close partnership with parents and the community to address specific incidents and to develop positive attitudes to diversity. Informal events are designed to include the whole community and, at times, may target minority or marginalised groups. </w:t>
      </w:r>
    </w:p>
    <w:p w14:paraId="0C6FFBD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F1DADF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school’s premises and facilities are available for use by all groups within the community. The school endeavours to address accessibility difficulties. </w:t>
      </w:r>
    </w:p>
    <w:p w14:paraId="70A7B96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D810BCB"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school recognises that it has a responsibility to promote equality through its procurement and commissioning activities </w:t>
      </w:r>
      <w:r w:rsidRPr="00C17C32">
        <w:rPr>
          <w:rFonts w:ascii="Cavolini" w:eastAsia="Times New Roman" w:hAnsi="Cavolini" w:cs="Cavolini"/>
          <w:sz w:val="24"/>
          <w:szCs w:val="24"/>
          <w:lang w:eastAsia="en-GB"/>
        </w:rPr>
        <w:lastRenderedPageBreak/>
        <w:t>and endeavours to ensure the services it uses are aware of its equality objectives.</w:t>
      </w:r>
      <w:r w:rsidRPr="00C17C32">
        <w:rPr>
          <w:rFonts w:ascii="Cavolini" w:eastAsia="Times New Roman" w:hAnsi="Cavolini" w:cs="Cavolini"/>
          <w:color w:val="666666"/>
          <w:sz w:val="18"/>
          <w:szCs w:val="18"/>
          <w:shd w:val="clear" w:color="auto" w:fill="FFFFFF"/>
          <w:lang w:eastAsia="en-GB"/>
        </w:rPr>
        <w:t> </w:t>
      </w:r>
      <w:r w:rsidRPr="00C17C32">
        <w:rPr>
          <w:rFonts w:ascii="Cavolini" w:eastAsia="Times New Roman" w:hAnsi="Cavolini" w:cs="Cavolini"/>
          <w:sz w:val="24"/>
          <w:szCs w:val="24"/>
          <w:lang w:eastAsia="en-GB"/>
        </w:rPr>
        <w:t> </w:t>
      </w:r>
    </w:p>
    <w:p w14:paraId="0AAE675B" w14:textId="77777777" w:rsidR="00665967" w:rsidRPr="00665967" w:rsidRDefault="00665967" w:rsidP="00665967">
      <w:pPr>
        <w:numPr>
          <w:ilvl w:val="0"/>
          <w:numId w:val="26"/>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Impact Assessments</w:t>
      </w:r>
      <w:r w:rsidRPr="00C17C32">
        <w:rPr>
          <w:rFonts w:ascii="Cavolini" w:eastAsia="Times New Roman" w:hAnsi="Cavolini" w:cs="Cavolini"/>
          <w:sz w:val="24"/>
          <w:szCs w:val="24"/>
          <w:lang w:eastAsia="en-GB"/>
        </w:rPr>
        <w:t> </w:t>
      </w:r>
    </w:p>
    <w:p w14:paraId="5FBFC43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AD7F1C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Impact assessments refer to the review of all current and proposed policies and practices in order that we are able to formally assess their impact on different groups of people. This is achieved through systematic impact assessments via increasing the participation of stakeholders </w:t>
      </w:r>
    </w:p>
    <w:p w14:paraId="29638A8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6AC55293"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As far as is reasonable, we apply the highest requirement of the law across all equality strands. This stance is taken in order to aim for the highest level of equality for all groups while </w:t>
      </w:r>
      <w:proofErr w:type="gramStart"/>
      <w:r w:rsidRPr="00C17C32">
        <w:rPr>
          <w:rFonts w:ascii="Cavolini" w:eastAsia="Times New Roman" w:hAnsi="Cavolini" w:cs="Cavolini"/>
          <w:sz w:val="24"/>
          <w:szCs w:val="24"/>
          <w:lang w:eastAsia="en-GB"/>
        </w:rPr>
        <w:t>taking into account</w:t>
      </w:r>
      <w:proofErr w:type="gramEnd"/>
      <w:r w:rsidRPr="00C17C32">
        <w:rPr>
          <w:rFonts w:ascii="Cavolini" w:eastAsia="Times New Roman" w:hAnsi="Cavolini" w:cs="Cavolini"/>
          <w:sz w:val="24"/>
          <w:szCs w:val="24"/>
          <w:lang w:eastAsia="en-GB"/>
        </w:rPr>
        <w:t xml:space="preserve"> the need to apply the test of what is relevant and proportionate. </w:t>
      </w:r>
    </w:p>
    <w:p w14:paraId="2EFDB7D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682258B"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We strive to ensure that our actions are proportionate to the relevance of equality issues in relation to our policies, procedures and practices. In so doing we are able to prioritise those actions that enable us to address the most significant objectives across all equality strands in order to deliver the best equality outcomes. This enables us to focus on the policies, practices and procedures that have the greatest effect on different stakeholders. </w:t>
      </w:r>
    </w:p>
    <w:p w14:paraId="59E7240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35F0FC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Our Impact assessments will be an on-going process to ensure our policies, procedures and practices develop and evolve and will be incorporated into the Governing Body’s review and revision of every policy. Every new policy or procedure will be drawn up with regard to our duty to promote equality.  </w:t>
      </w:r>
    </w:p>
    <w:p w14:paraId="40ECB482"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3D5C50E"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AF57E28" w14:textId="77777777" w:rsidR="00665967" w:rsidRPr="00665967" w:rsidRDefault="00665967" w:rsidP="00665967">
      <w:pPr>
        <w:numPr>
          <w:ilvl w:val="0"/>
          <w:numId w:val="27"/>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Information gathering </w:t>
      </w:r>
      <w:r w:rsidRPr="00C17C32">
        <w:rPr>
          <w:rFonts w:ascii="Cavolini" w:eastAsia="Times New Roman" w:hAnsi="Cavolini" w:cs="Cavolini"/>
          <w:sz w:val="24"/>
          <w:szCs w:val="24"/>
          <w:lang w:eastAsia="en-GB"/>
        </w:rPr>
        <w:t> </w:t>
      </w:r>
    </w:p>
    <w:p w14:paraId="46F596B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6A44160"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collection of information is crucial in supporting us in the identification of actions to be taken to improve equality and address discrimination and harassment within the school community.  As of April 2012, it has been a statutory requirement that the development of this Strategic Equality Plan and the specific objectives within it have been informed by the in-put of all stakeholders.   </w:t>
      </w:r>
    </w:p>
    <w:p w14:paraId="766CD79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89896C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To this end, in addition to the collation, monitoring and analysis procedures outlined above, information has been gathered via the following consultation processes: </w:t>
      </w:r>
    </w:p>
    <w:p w14:paraId="20DD03C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9E66E3D" w14:textId="77777777" w:rsidR="00665967" w:rsidRPr="00665967" w:rsidRDefault="00665967" w:rsidP="00665967">
      <w:pPr>
        <w:numPr>
          <w:ilvl w:val="0"/>
          <w:numId w:val="28"/>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lastRenderedPageBreak/>
        <w:t>Feedback from staff surveys and / or input through staff meetings and INSET </w:t>
      </w:r>
    </w:p>
    <w:p w14:paraId="781FF38C" w14:textId="77777777" w:rsidR="00665967" w:rsidRPr="00665967" w:rsidRDefault="00665967" w:rsidP="00665967">
      <w:pPr>
        <w:numPr>
          <w:ilvl w:val="0"/>
          <w:numId w:val="29"/>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Analysis of annual parent/carer questionnaires, consultation evening questionnaires, open afternoons. </w:t>
      </w:r>
    </w:p>
    <w:p w14:paraId="7CCF3672" w14:textId="77777777" w:rsidR="00665967" w:rsidRPr="00665967" w:rsidRDefault="00665967" w:rsidP="00665967">
      <w:pPr>
        <w:numPr>
          <w:ilvl w:val="0"/>
          <w:numId w:val="30"/>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Feedback and consultation from Annual Governing Body reporting to parent meetings </w:t>
      </w:r>
    </w:p>
    <w:p w14:paraId="3468A588" w14:textId="77777777" w:rsidR="00665967" w:rsidRPr="00665967" w:rsidRDefault="00665967" w:rsidP="00665967">
      <w:pPr>
        <w:numPr>
          <w:ilvl w:val="0"/>
          <w:numId w:val="31"/>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Feedback from School Council meetings, whole school pupil surveys and listening to learner /pupil voice surveys on children’s attitudes to themselves and the school. </w:t>
      </w:r>
    </w:p>
    <w:p w14:paraId="2DA31E76" w14:textId="77777777" w:rsidR="00665967" w:rsidRPr="00665967" w:rsidRDefault="00665967" w:rsidP="00665967">
      <w:pPr>
        <w:numPr>
          <w:ilvl w:val="0"/>
          <w:numId w:val="32"/>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Issues raised during reviews of Individual Educational Plans, Annual Reviews and mentoring/support meetings </w:t>
      </w:r>
    </w:p>
    <w:p w14:paraId="65D4565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E01B17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201AB86" w14:textId="77777777" w:rsidR="00665967" w:rsidRPr="00665967" w:rsidRDefault="00665967" w:rsidP="00665967">
      <w:pPr>
        <w:numPr>
          <w:ilvl w:val="0"/>
          <w:numId w:val="33"/>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Measuring progress</w:t>
      </w:r>
      <w:r w:rsidRPr="00C17C32">
        <w:rPr>
          <w:rFonts w:ascii="Cavolini" w:eastAsia="Times New Roman" w:hAnsi="Cavolini" w:cs="Cavolini"/>
          <w:sz w:val="24"/>
          <w:szCs w:val="24"/>
          <w:lang w:eastAsia="en-GB"/>
        </w:rPr>
        <w:t> </w:t>
      </w:r>
    </w:p>
    <w:p w14:paraId="551DFB3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7A3C188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The action plans which accompany the Strategic Equality Plan will set out short, </w:t>
      </w:r>
      <w:proofErr w:type="gramStart"/>
      <w:r w:rsidRPr="00C17C32">
        <w:rPr>
          <w:rFonts w:ascii="Cavolini" w:eastAsia="Times New Roman" w:hAnsi="Cavolini" w:cs="Cavolini"/>
          <w:sz w:val="24"/>
          <w:szCs w:val="24"/>
          <w:lang w:eastAsia="en-GB"/>
        </w:rPr>
        <w:t>medium and long term</w:t>
      </w:r>
      <w:proofErr w:type="gramEnd"/>
      <w:r w:rsidRPr="00C17C32">
        <w:rPr>
          <w:rFonts w:ascii="Cavolini" w:eastAsia="Times New Roman" w:hAnsi="Cavolini" w:cs="Cavolini"/>
          <w:sz w:val="24"/>
          <w:szCs w:val="24"/>
          <w:lang w:eastAsia="en-GB"/>
        </w:rPr>
        <w:t xml:space="preserve"> objectives to be achieved.  </w:t>
      </w:r>
    </w:p>
    <w:p w14:paraId="6E866DF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635F5C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Progress will be reviewed through the school self-evaluation cycle.  </w:t>
      </w:r>
    </w:p>
    <w:p w14:paraId="4F23753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E53A9BA"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xml:space="preserve">This Strategic Equality Plan will be reviewed and revised on a </w:t>
      </w:r>
      <w:proofErr w:type="gramStart"/>
      <w:r w:rsidRPr="00C17C32">
        <w:rPr>
          <w:rFonts w:ascii="Cavolini" w:eastAsia="Times New Roman" w:hAnsi="Cavolini" w:cs="Cavolini"/>
          <w:sz w:val="24"/>
          <w:szCs w:val="24"/>
          <w:lang w:eastAsia="en-GB"/>
        </w:rPr>
        <w:t>three yearly</w:t>
      </w:r>
      <w:proofErr w:type="gramEnd"/>
      <w:r w:rsidRPr="00C17C32">
        <w:rPr>
          <w:rFonts w:ascii="Cavolini" w:eastAsia="Times New Roman" w:hAnsi="Cavolini" w:cs="Cavolini"/>
          <w:sz w:val="24"/>
          <w:szCs w:val="24"/>
          <w:lang w:eastAsia="en-GB"/>
        </w:rPr>
        <w:t xml:space="preserve"> cycle. Progress within the objectives agreed within the equality action plans will be reviewed and revised annually.   </w:t>
      </w:r>
    </w:p>
    <w:p w14:paraId="0AA2FEA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A0FAAA7"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This process will continue to involve the full participation of all stakeholders and be evidenced based, using information that the school has gathered and analysed and such evidence will be used to conduct accurate impact assessments and inform future objectives </w:t>
      </w:r>
    </w:p>
    <w:p w14:paraId="361290A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14505AF"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4FF7ACF7" w14:textId="77777777" w:rsidR="00665967" w:rsidRPr="00665967" w:rsidRDefault="00665967" w:rsidP="00665967">
      <w:pPr>
        <w:numPr>
          <w:ilvl w:val="0"/>
          <w:numId w:val="34"/>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Publishing the Strategic Equality Plan and objectives</w:t>
      </w:r>
      <w:r w:rsidRPr="00C17C32">
        <w:rPr>
          <w:rFonts w:ascii="Cavolini" w:eastAsia="Times New Roman" w:hAnsi="Cavolini" w:cs="Cavolini"/>
          <w:sz w:val="24"/>
          <w:szCs w:val="24"/>
          <w:lang w:eastAsia="en-GB"/>
        </w:rPr>
        <w:t> </w:t>
      </w:r>
    </w:p>
    <w:p w14:paraId="6BB367E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5CA51A79"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Awareness of the Strategic Equality Plan and progress towards identified objectives will be raised via: </w:t>
      </w:r>
    </w:p>
    <w:p w14:paraId="44F577FC"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1808EB32" w14:textId="77777777" w:rsidR="00665967" w:rsidRPr="00665967" w:rsidRDefault="00665967" w:rsidP="00665967">
      <w:pPr>
        <w:numPr>
          <w:ilvl w:val="0"/>
          <w:numId w:val="35"/>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Staff meetings, assemblies, governing body meetings, parent consultations, school newsletters, annual governing body reports to parents  </w:t>
      </w:r>
    </w:p>
    <w:p w14:paraId="29339F2D" w14:textId="77777777" w:rsidR="00665967" w:rsidRPr="00665967" w:rsidRDefault="00665967" w:rsidP="00665967">
      <w:pPr>
        <w:numPr>
          <w:ilvl w:val="0"/>
          <w:numId w:val="36"/>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Incorporation into the School Improvement Plan </w:t>
      </w:r>
    </w:p>
    <w:p w14:paraId="3C6E5C29" w14:textId="77777777" w:rsidR="00665967" w:rsidRPr="00665967" w:rsidRDefault="00665967" w:rsidP="00665967">
      <w:pPr>
        <w:numPr>
          <w:ilvl w:val="0"/>
          <w:numId w:val="37"/>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Incorporation into the School Self-Evaluation  </w:t>
      </w:r>
    </w:p>
    <w:p w14:paraId="70D2706D" w14:textId="77777777" w:rsidR="00665967" w:rsidRPr="00665967" w:rsidRDefault="00665967" w:rsidP="00665967">
      <w:pPr>
        <w:numPr>
          <w:ilvl w:val="0"/>
          <w:numId w:val="38"/>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Publishing the documentation on our school website </w:t>
      </w:r>
    </w:p>
    <w:p w14:paraId="542FF624" w14:textId="77777777" w:rsidR="00665967" w:rsidRPr="00665967" w:rsidRDefault="00665967" w:rsidP="00665967">
      <w:pPr>
        <w:numPr>
          <w:ilvl w:val="0"/>
          <w:numId w:val="39"/>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Evaluating the effectiveness of the Strategic Equality Plan with the Local Authority Link Adviser and with Estyn when the school is inspected </w:t>
      </w:r>
    </w:p>
    <w:p w14:paraId="4F029653" w14:textId="77777777" w:rsidR="00665967" w:rsidRPr="00665967" w:rsidRDefault="00665967" w:rsidP="00665967">
      <w:pPr>
        <w:numPr>
          <w:ilvl w:val="0"/>
          <w:numId w:val="40"/>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Ensuring hard copies are available by request </w:t>
      </w:r>
    </w:p>
    <w:p w14:paraId="314DC06D" w14:textId="77777777" w:rsidR="00665967" w:rsidRPr="00665967" w:rsidRDefault="00665967" w:rsidP="00665967">
      <w:pPr>
        <w:numPr>
          <w:ilvl w:val="0"/>
          <w:numId w:val="41"/>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lastRenderedPageBreak/>
        <w:t>Ensuring copies are made available upon request in appropriate formats and languages </w:t>
      </w:r>
    </w:p>
    <w:p w14:paraId="0EDBDA03"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3475259" w14:textId="77777777" w:rsidR="00665967" w:rsidRPr="00665967" w:rsidRDefault="00665967" w:rsidP="00665967">
      <w:pPr>
        <w:numPr>
          <w:ilvl w:val="0"/>
          <w:numId w:val="42"/>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b/>
          <w:bCs/>
          <w:sz w:val="24"/>
          <w:szCs w:val="24"/>
          <w:lang w:eastAsia="en-GB"/>
        </w:rPr>
        <w:t>Local Authority</w:t>
      </w:r>
      <w:r w:rsidRPr="00C17C32">
        <w:rPr>
          <w:rFonts w:ascii="Cavolini" w:eastAsia="Times New Roman" w:hAnsi="Cavolini" w:cs="Cavolini"/>
          <w:sz w:val="24"/>
          <w:szCs w:val="24"/>
          <w:lang w:eastAsia="en-GB"/>
        </w:rPr>
        <w:t> </w:t>
      </w:r>
    </w:p>
    <w:p w14:paraId="022EEF1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The school will work closely with Rhondda Cynon Taff where our responsibilities have shared elements. Issues that may require particular attention are: </w:t>
      </w:r>
    </w:p>
    <w:p w14:paraId="5D96CECC" w14:textId="77777777" w:rsidR="00665967" w:rsidRPr="00665967" w:rsidRDefault="00665967" w:rsidP="00665967">
      <w:pPr>
        <w:numPr>
          <w:ilvl w:val="0"/>
          <w:numId w:val="43"/>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Employment, where the respective responsibilities of the school and Local Authority will vary according to the status of the school, the delegation of responsibilities locally and the extent to which schools buy back services from the Authority. </w:t>
      </w:r>
    </w:p>
    <w:p w14:paraId="7D883D9A" w14:textId="77777777" w:rsidR="00665967" w:rsidRPr="00665967" w:rsidRDefault="00665967" w:rsidP="00665967">
      <w:pPr>
        <w:numPr>
          <w:ilvl w:val="0"/>
          <w:numId w:val="44"/>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Procurement, which is regulated by the Local Authority. Local Authority regulations will be amended to reflect the requirements of Equality legislation </w:t>
      </w:r>
    </w:p>
    <w:p w14:paraId="6EB03773" w14:textId="77777777" w:rsidR="00665967" w:rsidRPr="00665967" w:rsidRDefault="00665967" w:rsidP="00665967">
      <w:pPr>
        <w:numPr>
          <w:ilvl w:val="0"/>
          <w:numId w:val="45"/>
        </w:numPr>
        <w:spacing w:after="0" w:line="240" w:lineRule="auto"/>
        <w:ind w:left="0" w:firstLine="720"/>
        <w:jc w:val="both"/>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The provision of extended services </w:t>
      </w:r>
    </w:p>
    <w:p w14:paraId="794C366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color w:val="000000"/>
          <w:sz w:val="24"/>
          <w:szCs w:val="24"/>
          <w:lang w:eastAsia="en-GB"/>
        </w:rPr>
        <w:t> </w:t>
      </w:r>
    </w:p>
    <w:p w14:paraId="7BCF0DF6" w14:textId="77777777" w:rsidR="00C17C32" w:rsidRPr="00C17C32" w:rsidRDefault="00665967" w:rsidP="00665967">
      <w:pPr>
        <w:spacing w:after="0" w:line="240" w:lineRule="auto"/>
        <w:jc w:val="both"/>
        <w:textAlignment w:val="baseline"/>
        <w:rPr>
          <w:rFonts w:ascii="Cavolini" w:eastAsia="Times New Roman" w:hAnsi="Cavolini" w:cs="Cavolini"/>
          <w:b/>
          <w:bCs/>
          <w:color w:val="000000"/>
          <w:sz w:val="24"/>
          <w:szCs w:val="24"/>
          <w:lang w:eastAsia="en-GB"/>
        </w:rPr>
      </w:pPr>
      <w:r w:rsidRPr="00C17C32">
        <w:rPr>
          <w:rFonts w:ascii="Cavolini" w:eastAsia="Times New Roman" w:hAnsi="Cavolini" w:cs="Cavolini"/>
          <w:color w:val="000000"/>
          <w:sz w:val="24"/>
          <w:szCs w:val="24"/>
          <w:lang w:eastAsia="en-GB"/>
        </w:rPr>
        <w:t> </w:t>
      </w:r>
    </w:p>
    <w:p w14:paraId="515797C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b/>
          <w:bCs/>
          <w:color w:val="000000"/>
          <w:sz w:val="24"/>
          <w:szCs w:val="24"/>
          <w:lang w:eastAsia="en-GB"/>
        </w:rPr>
        <w:t>Action Plan</w:t>
      </w:r>
      <w:r w:rsidRPr="00C17C32">
        <w:rPr>
          <w:rFonts w:ascii="Cavolini" w:eastAsia="Times New Roman" w:hAnsi="Cavolini" w:cs="Cavolini"/>
          <w:color w:val="000000"/>
          <w:sz w:val="24"/>
          <w:szCs w:val="24"/>
          <w:lang w:eastAsia="en-GB"/>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
        <w:gridCol w:w="1961"/>
        <w:gridCol w:w="1769"/>
        <w:gridCol w:w="1338"/>
        <w:gridCol w:w="1094"/>
        <w:gridCol w:w="1593"/>
      </w:tblGrid>
      <w:tr w:rsidR="00C17C32" w:rsidRPr="00C17C32" w14:paraId="563BBE58"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28662EB8"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Equality Strand</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731B0DA0"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Objective / Action</w:t>
            </w:r>
            <w:r w:rsidRPr="00C17C32">
              <w:rPr>
                <w:rFonts w:ascii="Cavolini" w:eastAsia="Times New Roman" w:hAnsi="Cavolini" w:cs="Cavolini"/>
                <w:sz w:val="16"/>
                <w:szCs w:val="16"/>
                <w:lang w:eastAsia="en-GB"/>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6FE6A996"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How will the impact of the action be monitored?</w:t>
            </w:r>
            <w:r w:rsidRPr="00C17C32">
              <w:rPr>
                <w:rFonts w:ascii="Cavolini" w:eastAsia="Times New Roman" w:hAnsi="Cavolini" w:cs="Cavolini"/>
                <w:sz w:val="16"/>
                <w:szCs w:val="16"/>
                <w:lang w:eastAsia="en-GB"/>
              </w:rPr>
              <w:t>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7F04C01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Responsibility for monitoring</w:t>
            </w:r>
            <w:r w:rsidRPr="00C17C32">
              <w:rPr>
                <w:rFonts w:ascii="Cavolini" w:eastAsia="Times New Roman" w:hAnsi="Cavolini" w:cs="Cavolini"/>
                <w:sz w:val="16"/>
                <w:szCs w:val="16"/>
                <w:lang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44977FC"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Timeframes</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418CEBB8"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Success indicators</w:t>
            </w:r>
            <w:r w:rsidRPr="00C17C32">
              <w:rPr>
                <w:rFonts w:ascii="Cavolini" w:eastAsia="Times New Roman" w:hAnsi="Cavolini" w:cs="Cavolini"/>
                <w:sz w:val="16"/>
                <w:szCs w:val="16"/>
                <w:lang w:eastAsia="en-GB"/>
              </w:rPr>
              <w:t> </w:t>
            </w:r>
          </w:p>
        </w:tc>
      </w:tr>
      <w:tr w:rsidR="00C17C32" w:rsidRPr="00C17C32" w14:paraId="68EE97E6"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4D022144"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Protected Characteristics</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65C30BBC"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Publish and promote Equality Policy through school website,  </w:t>
            </w:r>
          </w:p>
          <w:p w14:paraId="06A629EE"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2FA341E4"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252384AC"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To promote messages and positive role models across all protected characteristics and increase participation and achievement within these groups  </w:t>
            </w:r>
          </w:p>
          <w:p w14:paraId="5EA580D7"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0E4CA774"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2DC0BD79"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Invitation for parents to respond to published document </w:t>
            </w:r>
          </w:p>
          <w:p w14:paraId="56318480"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44B50F85"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7121462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Specific question regarding equality to be added to parent survey. </w:t>
            </w:r>
          </w:p>
          <w:p w14:paraId="248DCC3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6EDF5548"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08D79110"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50E4C77D"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HT </w:t>
            </w:r>
          </w:p>
          <w:p w14:paraId="73C5D47C"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GB </w:t>
            </w:r>
          </w:p>
          <w:p w14:paraId="07757D3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4151EE5D"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7F324CE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47BC77E8"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HT </w:t>
            </w:r>
          </w:p>
          <w:p w14:paraId="2450D839"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GB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4C83CD7C"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Annually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776EF286"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All staff familiar with principles of the policy and use them when planning lessons, creating classroom displays </w:t>
            </w:r>
          </w:p>
          <w:p w14:paraId="765AEEC5"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1986F195"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Parents are aware of policy and have communicated interest / amendments </w:t>
            </w:r>
          </w:p>
        </w:tc>
      </w:tr>
      <w:tr w:rsidR="00C17C32" w:rsidRPr="00C17C32" w14:paraId="16891148"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24464A4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Protected Characteristics</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379CDCC3"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Monitor and analyse pupil achievement by protected characteristics act on trends / patterns in the data that require additional support in order to narrow the gap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17CE038D"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Achievement data analysed by protected characteristics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556B027A"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HT </w:t>
            </w:r>
          </w:p>
          <w:p w14:paraId="054ADC63"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TLR Holder for Assessment </w:t>
            </w:r>
          </w:p>
          <w:p w14:paraId="23F5822E"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SLT </w:t>
            </w:r>
            <w:r w:rsidR="00C17C32" w:rsidRPr="00C17C32">
              <w:rPr>
                <w:rFonts w:ascii="Cavolini" w:eastAsia="Times New Roman" w:hAnsi="Cavolini" w:cs="Cavolini"/>
                <w:sz w:val="16"/>
                <w:szCs w:val="16"/>
                <w:lang w:eastAsia="en-GB"/>
              </w:rPr>
              <w:t>BH</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C8FEBBD"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Termly in pupil progress meetings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5853810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Analysis of teacher assessments/ annual data indicates the gap is narrowing for equality groups </w:t>
            </w:r>
          </w:p>
        </w:tc>
      </w:tr>
      <w:tr w:rsidR="00C17C32" w:rsidRPr="00C17C32" w14:paraId="0D111D81"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2368ABAF"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Protected Characteristics</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018F18B8"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xml:space="preserve">Ensure the </w:t>
            </w:r>
            <w:proofErr w:type="gramStart"/>
            <w:r w:rsidRPr="00C17C32">
              <w:rPr>
                <w:rFonts w:ascii="Cavolini" w:eastAsia="Times New Roman" w:hAnsi="Cavolini" w:cs="Cavolini"/>
                <w:sz w:val="16"/>
                <w:szCs w:val="16"/>
                <w:lang w:eastAsia="en-GB"/>
              </w:rPr>
              <w:t>curriculum  promotes</w:t>
            </w:r>
            <w:proofErr w:type="gramEnd"/>
            <w:r w:rsidRPr="00C17C32">
              <w:rPr>
                <w:rFonts w:ascii="Cavolini" w:eastAsia="Times New Roman" w:hAnsi="Cavolini" w:cs="Cavolini"/>
                <w:sz w:val="16"/>
                <w:szCs w:val="16"/>
                <w:lang w:eastAsia="en-GB"/>
              </w:rPr>
              <w:t xml:space="preserve"> role models and heroes that young people positively identify with which reflect the school’s diversity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69B3EA89"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Increased pupil participation, confidence and achievement levels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3639839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DHT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77A9D96"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On-going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15FC59E3"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Increase in participation and confidence of targeted group </w:t>
            </w:r>
          </w:p>
        </w:tc>
      </w:tr>
      <w:tr w:rsidR="00C17C32" w:rsidRPr="00C17C32" w14:paraId="0D5CE456"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64A58EA4"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Protected Characteristics</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3E5E0CEF"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xml:space="preserve">Ensure that all displays in classrooms and </w:t>
            </w:r>
            <w:r w:rsidRPr="00C17C32">
              <w:rPr>
                <w:rFonts w:ascii="Cavolini" w:eastAsia="Times New Roman" w:hAnsi="Cavolini" w:cs="Cavolini"/>
                <w:sz w:val="16"/>
                <w:szCs w:val="16"/>
                <w:lang w:eastAsia="en-GB"/>
              </w:rPr>
              <w:lastRenderedPageBreak/>
              <w:t>corridors reflect the diversity of the community we serve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3923011F"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lastRenderedPageBreak/>
              <w:t xml:space="preserve">Increase in pupil participation, confidence and </w:t>
            </w:r>
            <w:r w:rsidRPr="00C17C32">
              <w:rPr>
                <w:rFonts w:ascii="Cavolini" w:eastAsia="Times New Roman" w:hAnsi="Cavolini" w:cs="Cavolini"/>
                <w:sz w:val="16"/>
                <w:szCs w:val="16"/>
                <w:lang w:eastAsia="en-GB"/>
              </w:rPr>
              <w:lastRenderedPageBreak/>
              <w:t>positive identity – monitor through PSHE/Wellbeing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0EEEC301"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lastRenderedPageBreak/>
              <w:t>HT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8BBAE70"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On-going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531FFDEA"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xml:space="preserve">More diversity reflected in school displays </w:t>
            </w:r>
            <w:r w:rsidRPr="00C17C32">
              <w:rPr>
                <w:rFonts w:ascii="Cavolini" w:eastAsia="Times New Roman" w:hAnsi="Cavolini" w:cs="Cavolini"/>
                <w:sz w:val="16"/>
                <w:szCs w:val="16"/>
                <w:lang w:eastAsia="en-GB"/>
              </w:rPr>
              <w:lastRenderedPageBreak/>
              <w:t>across all year groups </w:t>
            </w:r>
          </w:p>
        </w:tc>
      </w:tr>
      <w:tr w:rsidR="00C17C32" w:rsidRPr="00C17C32" w14:paraId="0571936C"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3FB0610D"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lastRenderedPageBreak/>
              <w:t>Protected Characteristics</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6C88173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Ensure all pupils are given the opportunity to make a positive contribution to the life of the school e.g. through involvement in the school council by election or co-option, class assemblies etc.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3BEED373"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xml:space="preserve">School </w:t>
            </w:r>
            <w:proofErr w:type="spellStart"/>
            <w:r w:rsidR="00C17C32" w:rsidRPr="00C17C32">
              <w:rPr>
                <w:rFonts w:ascii="Cavolini" w:eastAsia="Times New Roman" w:hAnsi="Cavolini" w:cs="Cavolini"/>
                <w:sz w:val="16"/>
                <w:szCs w:val="16"/>
                <w:lang w:eastAsia="en-GB"/>
              </w:rPr>
              <w:t>Senedd</w:t>
            </w:r>
            <w:proofErr w:type="spellEnd"/>
            <w:r w:rsidRPr="00C17C32">
              <w:rPr>
                <w:rFonts w:ascii="Cavolini" w:eastAsia="Times New Roman" w:hAnsi="Cavolini" w:cs="Cavolini"/>
                <w:sz w:val="16"/>
                <w:szCs w:val="16"/>
                <w:lang w:eastAsia="en-GB"/>
              </w:rPr>
              <w:t xml:space="preserve"> representation monitored by race, gender, disability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5432A709"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xml:space="preserve">School </w:t>
            </w:r>
            <w:proofErr w:type="spellStart"/>
            <w:r w:rsidR="00C17C32" w:rsidRPr="00C17C32">
              <w:rPr>
                <w:rFonts w:ascii="Cavolini" w:eastAsia="Times New Roman" w:hAnsi="Cavolini" w:cs="Cavolini"/>
                <w:sz w:val="16"/>
                <w:szCs w:val="16"/>
                <w:lang w:eastAsia="en-GB"/>
              </w:rPr>
              <w:t>Senedd</w:t>
            </w:r>
            <w:proofErr w:type="spellEnd"/>
            <w:r w:rsidR="00C17C32" w:rsidRPr="00C17C32">
              <w:rPr>
                <w:rFonts w:ascii="Cavolini" w:eastAsia="Times New Roman" w:hAnsi="Cavolini" w:cs="Cavolini"/>
                <w:sz w:val="16"/>
                <w:szCs w:val="16"/>
                <w:lang w:eastAsia="en-GB"/>
              </w:rPr>
              <w:t xml:space="preserve"> </w:t>
            </w:r>
            <w:r w:rsidRPr="00C17C32">
              <w:rPr>
                <w:rFonts w:ascii="Cavolini" w:eastAsia="Times New Roman" w:hAnsi="Cavolini" w:cs="Cavolini"/>
                <w:sz w:val="16"/>
                <w:szCs w:val="16"/>
                <w:lang w:eastAsia="en-GB"/>
              </w:rPr>
              <w:t>Coordinator </w:t>
            </w:r>
          </w:p>
          <w:p w14:paraId="363EF051"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r w:rsidR="00C17C32" w:rsidRPr="00C17C32">
              <w:rPr>
                <w:rFonts w:ascii="Cavolini" w:eastAsia="Times New Roman" w:hAnsi="Cavolini" w:cs="Cavolini"/>
                <w:sz w:val="16"/>
                <w:szCs w:val="16"/>
                <w:lang w:eastAsia="en-GB"/>
              </w:rPr>
              <w:t>EH</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7962A6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On-going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46E6204A"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More diversity in school council membership </w:t>
            </w:r>
          </w:p>
        </w:tc>
      </w:tr>
      <w:tr w:rsidR="00C17C32" w:rsidRPr="00C17C32" w14:paraId="66584A3A"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71315638"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Racial Equality</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0CC5A73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Ensure racial incidents are reported, monitored and acted upon effectively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15ABDE97"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The HT and Governing Body will assess the impact of the school’s response to incidents i.e. have whole school approaches led to a decrease in incidents, can repeat perpetrators be identified and are pupils/parents satisfied with outcomes?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7D870DE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HT </w:t>
            </w:r>
          </w:p>
          <w:p w14:paraId="412C9ECC"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GB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7D4D026"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Reporting termly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6A422C0D"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All staff aware of and respond to racist incidents </w:t>
            </w:r>
          </w:p>
          <w:p w14:paraId="07A0DE4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417CA87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Consistent nil reporting is challenged by GB </w:t>
            </w:r>
          </w:p>
        </w:tc>
      </w:tr>
      <w:tr w:rsidR="00C17C32" w:rsidRPr="00C17C32" w14:paraId="17E924AD"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64248137"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Gender Equality</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677DF544"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xml:space="preserve">Introduce initiative to encourage girls to take up sport outside the curriculum requirements, including </w:t>
            </w:r>
            <w:proofErr w:type="gramStart"/>
            <w:r w:rsidRPr="00C17C32">
              <w:rPr>
                <w:rFonts w:ascii="Cavolini" w:eastAsia="Times New Roman" w:hAnsi="Cavolini" w:cs="Cavolini"/>
                <w:sz w:val="16"/>
                <w:szCs w:val="16"/>
                <w:lang w:eastAsia="en-GB"/>
              </w:rPr>
              <w:t>football ,</w:t>
            </w:r>
            <w:proofErr w:type="gramEnd"/>
            <w:r w:rsidRPr="00C17C32">
              <w:rPr>
                <w:rFonts w:ascii="Cavolini" w:eastAsia="Times New Roman" w:hAnsi="Cavolini" w:cs="Cavolini"/>
                <w:sz w:val="16"/>
                <w:szCs w:val="16"/>
                <w:lang w:eastAsia="en-GB"/>
              </w:rPr>
              <w:t xml:space="preserve"> cricket, basketball and rugby to ensure participation rates more reflective of school population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66372D2F"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Increased participation of girls in sports clubs and extracurricular activities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6DCD4B19"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HT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77C6F4EA"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Termly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26AEB88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More girls take up after school sport </w:t>
            </w:r>
          </w:p>
        </w:tc>
      </w:tr>
      <w:tr w:rsidR="00C17C32" w:rsidRPr="00C17C32" w14:paraId="1DE3E14F"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6630C555"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Disability Equality </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780F2877"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Promote Governor vacancies with leaflets in accessible formats and specifically welcoming applications from disabled candidates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78904E38"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Monitoring of applications by disability to see if material was effective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5315B740"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Governor Support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323E44D"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As and when vacancies arise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12FA0D7B"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Increased number of applications from disabled candidates. Increased number of disabled GB members </w:t>
            </w:r>
          </w:p>
        </w:tc>
      </w:tr>
      <w:tr w:rsidR="00C17C32" w:rsidRPr="00C17C32" w14:paraId="5F1E8D73" w14:textId="77777777" w:rsidTr="00665967">
        <w:trPr>
          <w:trHeight w:val="300"/>
        </w:trPr>
        <w:tc>
          <w:tcPr>
            <w:tcW w:w="1380" w:type="dxa"/>
            <w:tcBorders>
              <w:top w:val="single" w:sz="6" w:space="0" w:color="000000"/>
              <w:left w:val="single" w:sz="6" w:space="0" w:color="000000"/>
              <w:bottom w:val="single" w:sz="6" w:space="0" w:color="000000"/>
              <w:right w:val="single" w:sz="6" w:space="0" w:color="000000"/>
            </w:tcBorders>
            <w:shd w:val="clear" w:color="auto" w:fill="auto"/>
            <w:hideMark/>
          </w:tcPr>
          <w:p w14:paraId="4A4751F7"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b/>
                <w:bCs/>
                <w:sz w:val="16"/>
                <w:szCs w:val="16"/>
                <w:lang w:eastAsia="en-GB"/>
              </w:rPr>
              <w:t>Racial</w:t>
            </w:r>
            <w:r w:rsidRPr="00C17C32">
              <w:rPr>
                <w:rFonts w:ascii="Cavolini" w:eastAsia="Times New Roman" w:hAnsi="Cavolini" w:cs="Cavolini"/>
                <w:sz w:val="16"/>
                <w:szCs w:val="16"/>
                <w:lang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2D204866"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Celebrate cultural events throughout the year to increase pupil and community awareness of different ethnic groups and beliefs Involve representatives from a range of these to participate in our celebrations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4A863876"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Survey of participant and stakeholder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1A30E4AE"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GB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0C1AA9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Ongoing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00B9883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Increased awareness of different communities, beliefs and ethnicity as evidenced via survey analysis </w:t>
            </w:r>
          </w:p>
          <w:p w14:paraId="68AAA1E1"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75112C06"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p w14:paraId="2ED2CE14"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 </w:t>
            </w:r>
            <w:r w:rsidRPr="00665967">
              <w:rPr>
                <w:rFonts w:ascii="Cavolini" w:eastAsia="Times New Roman" w:hAnsi="Cavolini" w:cs="Cavolini"/>
                <w:sz w:val="24"/>
                <w:szCs w:val="24"/>
                <w:lang w:eastAsia="en-GB"/>
              </w:rPr>
              <w:br/>
            </w:r>
            <w:r w:rsidRPr="00C17C32">
              <w:rPr>
                <w:rFonts w:ascii="Cavolini" w:eastAsia="Times New Roman" w:hAnsi="Cavolini" w:cs="Cavolini"/>
                <w:sz w:val="16"/>
                <w:szCs w:val="16"/>
                <w:lang w:eastAsia="en-GB"/>
              </w:rPr>
              <w:t> </w:t>
            </w:r>
          </w:p>
          <w:p w14:paraId="68389E52" w14:textId="77777777" w:rsidR="00665967" w:rsidRPr="00665967" w:rsidRDefault="00665967" w:rsidP="00665967">
            <w:pPr>
              <w:spacing w:after="0" w:line="240" w:lineRule="auto"/>
              <w:textAlignment w:val="baseline"/>
              <w:rPr>
                <w:rFonts w:ascii="Cavolini" w:eastAsia="Times New Roman" w:hAnsi="Cavolini" w:cs="Cavolini"/>
                <w:sz w:val="24"/>
                <w:szCs w:val="24"/>
                <w:lang w:eastAsia="en-GB"/>
              </w:rPr>
            </w:pPr>
            <w:r w:rsidRPr="00C17C32">
              <w:rPr>
                <w:rFonts w:ascii="Cavolini" w:eastAsia="Times New Roman" w:hAnsi="Cavolini" w:cs="Cavolini"/>
                <w:sz w:val="16"/>
                <w:szCs w:val="16"/>
                <w:lang w:eastAsia="en-GB"/>
              </w:rPr>
              <w:t> </w:t>
            </w:r>
          </w:p>
        </w:tc>
      </w:tr>
    </w:tbl>
    <w:p w14:paraId="32255091"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color w:val="000000"/>
          <w:sz w:val="24"/>
          <w:szCs w:val="24"/>
          <w:lang w:eastAsia="en-GB"/>
        </w:rPr>
        <w:t> </w:t>
      </w:r>
    </w:p>
    <w:p w14:paraId="5C9091B5"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3132AE16"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004D59F6"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sz w:val="23"/>
          <w:szCs w:val="23"/>
          <w:lang w:eastAsia="en-GB"/>
        </w:rPr>
        <w:t> </w:t>
      </w:r>
    </w:p>
    <w:p w14:paraId="3280EF49"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b/>
          <w:bCs/>
          <w:color w:val="FFFFFF"/>
          <w:sz w:val="24"/>
          <w:szCs w:val="24"/>
          <w:lang w:eastAsia="en-GB"/>
        </w:rPr>
        <w:lastRenderedPageBreak/>
        <w:t>ALN Statement</w:t>
      </w:r>
      <w:r w:rsidRPr="00C17C32">
        <w:rPr>
          <w:rFonts w:ascii="Cavolini" w:eastAsia="Times New Roman" w:hAnsi="Cavolini" w:cs="Cavolini"/>
          <w:color w:val="FFFFFF"/>
          <w:sz w:val="24"/>
          <w:szCs w:val="24"/>
          <w:lang w:eastAsia="en-GB"/>
        </w:rPr>
        <w:t> </w:t>
      </w:r>
    </w:p>
    <w:p w14:paraId="176890DA" w14:textId="77777777" w:rsidR="00665967" w:rsidRPr="00665967" w:rsidRDefault="00665967" w:rsidP="00665967">
      <w:pPr>
        <w:shd w:val="clear" w:color="auto" w:fill="FFFFFF"/>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 </w:t>
      </w:r>
    </w:p>
    <w:p w14:paraId="2189A814" w14:textId="77777777" w:rsidR="00665967" w:rsidRPr="00665967" w:rsidRDefault="00665967" w:rsidP="00665967">
      <w:pPr>
        <w:numPr>
          <w:ilvl w:val="0"/>
          <w:numId w:val="46"/>
        </w:numPr>
        <w:spacing w:after="0" w:line="240" w:lineRule="auto"/>
        <w:ind w:left="0" w:firstLine="720"/>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The curriculum in our school is designed to provide access and opportunity for all pupils who attend the school.   </w:t>
      </w:r>
    </w:p>
    <w:p w14:paraId="3901D98A" w14:textId="77777777" w:rsidR="00665967" w:rsidRPr="00665967" w:rsidRDefault="00665967" w:rsidP="00665967">
      <w:pPr>
        <w:numPr>
          <w:ilvl w:val="0"/>
          <w:numId w:val="47"/>
        </w:numPr>
        <w:spacing w:after="0" w:line="240" w:lineRule="auto"/>
        <w:ind w:left="0" w:firstLine="720"/>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If a pupil has an additional learning need or disability, we will work with external agencies to ensure individual needs are met.  </w:t>
      </w:r>
    </w:p>
    <w:p w14:paraId="1703478C" w14:textId="77777777" w:rsidR="00665967" w:rsidRPr="00665967" w:rsidRDefault="00665967" w:rsidP="00665967">
      <w:pPr>
        <w:numPr>
          <w:ilvl w:val="0"/>
          <w:numId w:val="48"/>
        </w:numPr>
        <w:spacing w:after="0" w:line="240" w:lineRule="auto"/>
        <w:ind w:left="0" w:firstLine="720"/>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Our provision complies with the requirements set out in the ALN code of Practice.   </w:t>
      </w:r>
    </w:p>
    <w:p w14:paraId="73DC731D" w14:textId="77777777" w:rsidR="00665967" w:rsidRPr="00665967" w:rsidRDefault="00665967" w:rsidP="00665967">
      <w:pPr>
        <w:numPr>
          <w:ilvl w:val="0"/>
          <w:numId w:val="49"/>
        </w:numPr>
        <w:spacing w:after="0" w:line="240" w:lineRule="auto"/>
        <w:ind w:left="0" w:firstLine="720"/>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p>
    <w:p w14:paraId="6B3914A5" w14:textId="77777777" w:rsidR="00665967" w:rsidRPr="00665967" w:rsidRDefault="00665967" w:rsidP="00665967">
      <w:pPr>
        <w:numPr>
          <w:ilvl w:val="0"/>
          <w:numId w:val="50"/>
        </w:numPr>
        <w:spacing w:after="0" w:line="240" w:lineRule="auto"/>
        <w:ind w:left="0" w:firstLine="720"/>
        <w:textAlignment w:val="baseline"/>
        <w:rPr>
          <w:rFonts w:ascii="Cavolini" w:eastAsia="Times New Roman" w:hAnsi="Cavolini" w:cs="Cavolini"/>
          <w:sz w:val="24"/>
          <w:szCs w:val="24"/>
          <w:lang w:eastAsia="en-GB"/>
        </w:rPr>
      </w:pPr>
      <w:r w:rsidRPr="00C17C32">
        <w:rPr>
          <w:rFonts w:ascii="Cavolini" w:eastAsia="Times New Roman" w:hAnsi="Cavolini" w:cs="Cavolini"/>
          <w:sz w:val="24"/>
          <w:szCs w:val="24"/>
          <w:lang w:eastAsia="en-GB"/>
        </w:rPr>
        <w:t>If a pupil’s need is more severe, in consultation with the pupil’s parents, the ALNCO makes a referral to the appropriate external agencies.  </w:t>
      </w:r>
    </w:p>
    <w:p w14:paraId="07D9FA8D" w14:textId="77777777" w:rsidR="00665967" w:rsidRPr="00665967" w:rsidRDefault="00665967" w:rsidP="00665967">
      <w:pPr>
        <w:spacing w:after="0" w:line="240" w:lineRule="auto"/>
        <w:jc w:val="both"/>
        <w:textAlignment w:val="baseline"/>
        <w:rPr>
          <w:rFonts w:ascii="Cavolini" w:eastAsia="Times New Roman" w:hAnsi="Cavolini" w:cs="Cavolini"/>
          <w:sz w:val="18"/>
          <w:szCs w:val="18"/>
          <w:lang w:eastAsia="en-GB"/>
        </w:rPr>
      </w:pPr>
      <w:r w:rsidRPr="00C17C32">
        <w:rPr>
          <w:rFonts w:ascii="Cavolini" w:eastAsia="Times New Roman" w:hAnsi="Cavolini" w:cs="Cavolini"/>
          <w:lang w:eastAsia="en-GB"/>
        </w:rPr>
        <w:t> </w:t>
      </w:r>
    </w:p>
    <w:p w14:paraId="506DA965"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color w:val="000000"/>
          <w:sz w:val="24"/>
          <w:szCs w:val="24"/>
          <w:lang w:eastAsia="en-GB"/>
        </w:rPr>
        <w:t> </w:t>
      </w:r>
    </w:p>
    <w:p w14:paraId="1A086E0C"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sz w:val="24"/>
          <w:szCs w:val="24"/>
          <w:lang w:eastAsia="en-GB"/>
        </w:rPr>
        <w:t>Monitoring and review </w:t>
      </w:r>
    </w:p>
    <w:p w14:paraId="50727A7B" w14:textId="77777777" w:rsidR="00665967" w:rsidRPr="00665967" w:rsidRDefault="00665967" w:rsidP="00665967">
      <w:pPr>
        <w:spacing w:after="0" w:line="240" w:lineRule="auto"/>
        <w:jc w:val="center"/>
        <w:textAlignment w:val="baseline"/>
        <w:rPr>
          <w:rFonts w:ascii="Cavolini" w:eastAsia="Times New Roman" w:hAnsi="Cavolini" w:cs="Cavolini"/>
          <w:sz w:val="18"/>
          <w:szCs w:val="18"/>
          <w:lang w:eastAsia="en-GB"/>
        </w:rPr>
      </w:pPr>
      <w:r w:rsidRPr="00C17C32">
        <w:rPr>
          <w:rFonts w:ascii="Cavolini" w:eastAsia="Times New Roman" w:hAnsi="Cavolini" w:cs="Cavolini"/>
          <w:color w:val="000000"/>
          <w:sz w:val="28"/>
          <w:szCs w:val="28"/>
          <w:lang w:eastAsia="en-GB"/>
        </w:rPr>
        <w:t> </w:t>
      </w:r>
    </w:p>
    <w:p w14:paraId="52D19C65" w14:textId="77777777" w:rsidR="00665967" w:rsidRPr="00665967" w:rsidRDefault="00665967" w:rsidP="00665967">
      <w:pPr>
        <w:spacing w:after="0" w:line="240" w:lineRule="auto"/>
        <w:textAlignment w:val="baseline"/>
        <w:rPr>
          <w:rFonts w:ascii="Cavolini" w:eastAsia="Times New Roman" w:hAnsi="Cavolini" w:cs="Cavolini"/>
          <w:sz w:val="18"/>
          <w:szCs w:val="18"/>
          <w:lang w:eastAsia="en-GB"/>
        </w:rPr>
      </w:pPr>
      <w:r w:rsidRPr="00C17C32">
        <w:rPr>
          <w:rFonts w:ascii="Cavolini" w:eastAsia="Times New Roman" w:hAnsi="Cavolini" w:cs="Cavolini"/>
          <w:color w:val="000000"/>
          <w:sz w:val="28"/>
          <w:szCs w:val="28"/>
          <w:lang w:eastAsia="en-GB"/>
        </w:rPr>
        <w:t>This policy will be reviewed every two years, or before if necessary. </w:t>
      </w:r>
    </w:p>
    <w:p w14:paraId="4E69B51E" w14:textId="77777777" w:rsidR="00665967" w:rsidRPr="00665967" w:rsidRDefault="00665967" w:rsidP="00665967">
      <w:pPr>
        <w:spacing w:after="0" w:line="240" w:lineRule="auto"/>
        <w:textAlignment w:val="baseline"/>
        <w:rPr>
          <w:rFonts w:ascii="Segoe UI" w:eastAsia="Times New Roman" w:hAnsi="Segoe UI" w:cs="Segoe UI"/>
          <w:b/>
          <w:bCs/>
          <w:sz w:val="18"/>
          <w:szCs w:val="18"/>
          <w:lang w:eastAsia="en-GB"/>
        </w:rPr>
      </w:pPr>
      <w:r w:rsidRPr="00665967">
        <w:rPr>
          <w:rFonts w:ascii="Arial" w:eastAsia="Times New Roman" w:hAnsi="Arial" w:cs="Arial"/>
          <w:b/>
          <w:bCs/>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3225"/>
        <w:gridCol w:w="1260"/>
        <w:gridCol w:w="2250"/>
      </w:tblGrid>
      <w:tr w:rsidR="00665967" w:rsidRPr="00665967" w14:paraId="61591779" w14:textId="77777777" w:rsidTr="00665967">
        <w:trPr>
          <w:trHeight w:val="300"/>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4856255A"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Headteacher </w:t>
            </w:r>
          </w:p>
        </w:tc>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2BE3C54A"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 </w:t>
            </w:r>
          </w:p>
          <w:p w14:paraId="5C146852"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15F2F3B9"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Date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47CC332"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 </w:t>
            </w:r>
          </w:p>
        </w:tc>
      </w:tr>
      <w:tr w:rsidR="00665967" w:rsidRPr="00665967" w14:paraId="405792A0" w14:textId="77777777" w:rsidTr="00665967">
        <w:trPr>
          <w:trHeight w:val="300"/>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31E673A5"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Chair of Governing Body </w:t>
            </w:r>
          </w:p>
        </w:tc>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70EF4FFD"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  </w:t>
            </w:r>
          </w:p>
          <w:p w14:paraId="27DC8EF4"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5364EBCC"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Date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1B6E40C" w14:textId="77777777" w:rsidR="00665967" w:rsidRPr="00665967" w:rsidRDefault="00665967" w:rsidP="00665967">
            <w:pPr>
              <w:spacing w:after="0" w:line="240" w:lineRule="auto"/>
              <w:jc w:val="center"/>
              <w:textAlignment w:val="baseline"/>
              <w:rPr>
                <w:rFonts w:ascii="Times New Roman" w:eastAsia="Times New Roman" w:hAnsi="Times New Roman" w:cs="Times New Roman"/>
                <w:sz w:val="24"/>
                <w:szCs w:val="24"/>
                <w:lang w:eastAsia="en-GB"/>
              </w:rPr>
            </w:pPr>
            <w:r w:rsidRPr="00665967">
              <w:rPr>
                <w:rFonts w:ascii="Arial" w:eastAsia="Times New Roman" w:hAnsi="Arial" w:cs="Arial"/>
                <w:sz w:val="24"/>
                <w:szCs w:val="24"/>
                <w:lang w:eastAsia="en-GB"/>
              </w:rPr>
              <w:t> </w:t>
            </w:r>
          </w:p>
        </w:tc>
      </w:tr>
    </w:tbl>
    <w:p w14:paraId="7AA0DE09" w14:textId="77777777" w:rsidR="00665967" w:rsidRPr="00665967" w:rsidRDefault="00665967" w:rsidP="00665967">
      <w:pPr>
        <w:spacing w:after="0" w:line="240" w:lineRule="auto"/>
        <w:textAlignment w:val="baseline"/>
        <w:rPr>
          <w:rFonts w:ascii="Segoe UI" w:eastAsia="Times New Roman" w:hAnsi="Segoe UI" w:cs="Segoe UI"/>
          <w:sz w:val="18"/>
          <w:szCs w:val="18"/>
          <w:lang w:eastAsia="en-GB"/>
        </w:rPr>
      </w:pPr>
      <w:r w:rsidRPr="00665967">
        <w:rPr>
          <w:rFonts w:ascii="Arial" w:eastAsia="Times New Roman" w:hAnsi="Arial" w:cs="Arial"/>
          <w:sz w:val="16"/>
          <w:szCs w:val="16"/>
          <w:lang w:eastAsia="en-GB"/>
        </w:rPr>
        <w:t> </w:t>
      </w:r>
    </w:p>
    <w:p w14:paraId="0872FE47" w14:textId="77777777" w:rsidR="00665967" w:rsidRPr="00665967" w:rsidRDefault="00665967" w:rsidP="00665967">
      <w:pPr>
        <w:spacing w:after="0" w:line="240" w:lineRule="auto"/>
        <w:textAlignment w:val="baseline"/>
        <w:rPr>
          <w:rFonts w:ascii="Segoe UI" w:eastAsia="Times New Roman" w:hAnsi="Segoe UI" w:cs="Segoe UI"/>
          <w:sz w:val="18"/>
          <w:szCs w:val="18"/>
          <w:lang w:eastAsia="en-GB"/>
        </w:rPr>
      </w:pPr>
      <w:r w:rsidRPr="00665967">
        <w:rPr>
          <w:rFonts w:ascii="Arial" w:eastAsia="Times New Roman" w:hAnsi="Arial" w:cs="Arial"/>
          <w:sz w:val="16"/>
          <w:szCs w:val="16"/>
          <w:lang w:eastAsia="en-GB"/>
        </w:rPr>
        <w:t> </w:t>
      </w:r>
    </w:p>
    <w:p w14:paraId="3E9198C6" w14:textId="77777777" w:rsidR="00665967" w:rsidRPr="00665967" w:rsidRDefault="00665967" w:rsidP="00665967">
      <w:pPr>
        <w:spacing w:after="0" w:line="240" w:lineRule="auto"/>
        <w:textAlignment w:val="baseline"/>
        <w:rPr>
          <w:rFonts w:ascii="Segoe UI" w:eastAsia="Times New Roman" w:hAnsi="Segoe UI" w:cs="Segoe UI"/>
          <w:sz w:val="18"/>
          <w:szCs w:val="18"/>
          <w:lang w:eastAsia="en-GB"/>
        </w:rPr>
      </w:pPr>
      <w:r w:rsidRPr="00665967">
        <w:rPr>
          <w:rFonts w:ascii="Arial" w:eastAsia="Times New Roman" w:hAnsi="Arial" w:cs="Arial"/>
          <w:sz w:val="16"/>
          <w:szCs w:val="16"/>
          <w:lang w:eastAsia="en-GB"/>
        </w:rPr>
        <w:t>  </w:t>
      </w:r>
    </w:p>
    <w:p w14:paraId="729EB97F" w14:textId="77777777" w:rsidR="00665967" w:rsidRPr="00665967" w:rsidRDefault="00665967" w:rsidP="00665967">
      <w:pPr>
        <w:spacing w:after="0" w:line="240" w:lineRule="auto"/>
        <w:textAlignment w:val="baseline"/>
        <w:rPr>
          <w:rFonts w:ascii="Segoe UI" w:eastAsia="Times New Roman" w:hAnsi="Segoe UI" w:cs="Segoe UI"/>
          <w:sz w:val="18"/>
          <w:szCs w:val="18"/>
          <w:lang w:eastAsia="en-GB"/>
        </w:rPr>
      </w:pPr>
      <w:r w:rsidRPr="00665967">
        <w:rPr>
          <w:rFonts w:ascii="Arial" w:eastAsia="Times New Roman" w:hAnsi="Arial" w:cs="Arial"/>
          <w:sz w:val="24"/>
          <w:szCs w:val="24"/>
          <w:lang w:eastAsia="en-GB"/>
        </w:rPr>
        <w:t> </w:t>
      </w:r>
    </w:p>
    <w:p w14:paraId="4E3F279C" w14:textId="77777777" w:rsidR="0098336E" w:rsidRDefault="0098336E"/>
    <w:sectPr w:rsidR="0098336E" w:rsidSect="00C17C3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2060"/>
        <w:left w:val="thinThickThinMediumGap" w:sz="24" w:space="24" w:color="002060"/>
        <w:bottom w:val="thinThickThinMediumGap" w:sz="24" w:space="24" w:color="002060"/>
        <w:right w:val="thinThickThinMedium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3E07E" w14:textId="77777777" w:rsidR="00C17C32" w:rsidRDefault="00C17C32" w:rsidP="00C17C32">
      <w:pPr>
        <w:spacing w:after="0" w:line="240" w:lineRule="auto"/>
      </w:pPr>
      <w:r>
        <w:separator/>
      </w:r>
    </w:p>
  </w:endnote>
  <w:endnote w:type="continuationSeparator" w:id="0">
    <w:p w14:paraId="39695220" w14:textId="77777777" w:rsidR="00C17C32" w:rsidRDefault="00C17C32" w:rsidP="00C1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volini">
    <w:altName w:val="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01540" w14:textId="77777777" w:rsidR="00C17C32" w:rsidRDefault="00C17C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2ACCF" w14:textId="77777777" w:rsidR="00C17C32" w:rsidRDefault="00C17C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16490" w14:textId="77777777" w:rsidR="00C17C32" w:rsidRDefault="00C17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4B5AE" w14:textId="77777777" w:rsidR="00C17C32" w:rsidRDefault="00C17C32" w:rsidP="00C17C32">
      <w:pPr>
        <w:spacing w:after="0" w:line="240" w:lineRule="auto"/>
      </w:pPr>
      <w:r>
        <w:separator/>
      </w:r>
    </w:p>
  </w:footnote>
  <w:footnote w:type="continuationSeparator" w:id="0">
    <w:p w14:paraId="247994C7" w14:textId="77777777" w:rsidR="00C17C32" w:rsidRDefault="00C17C32" w:rsidP="00C17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8AB2A" w14:textId="77777777" w:rsidR="00C17C32" w:rsidRDefault="00C17C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5180B" w14:textId="1E35D8CA" w:rsidR="00C17C32" w:rsidRDefault="00C17C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DFDCA" w14:textId="77777777" w:rsidR="00C17C32" w:rsidRDefault="00C17C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1F8A"/>
    <w:multiLevelType w:val="multilevel"/>
    <w:tmpl w:val="4AD6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030213"/>
    <w:multiLevelType w:val="multilevel"/>
    <w:tmpl w:val="7484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5B6109"/>
    <w:multiLevelType w:val="multilevel"/>
    <w:tmpl w:val="CF52FC1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F5884"/>
    <w:multiLevelType w:val="multilevel"/>
    <w:tmpl w:val="F386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634EAD"/>
    <w:multiLevelType w:val="multilevel"/>
    <w:tmpl w:val="23C6EA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525E28"/>
    <w:multiLevelType w:val="multilevel"/>
    <w:tmpl w:val="E02A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69315B"/>
    <w:multiLevelType w:val="multilevel"/>
    <w:tmpl w:val="755E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7C077C"/>
    <w:multiLevelType w:val="multilevel"/>
    <w:tmpl w:val="C53E79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2C461D"/>
    <w:multiLevelType w:val="multilevel"/>
    <w:tmpl w:val="2868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3112F6"/>
    <w:multiLevelType w:val="multilevel"/>
    <w:tmpl w:val="1DD4D63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971392C"/>
    <w:multiLevelType w:val="multilevel"/>
    <w:tmpl w:val="FB1618D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9B5EE7"/>
    <w:multiLevelType w:val="multilevel"/>
    <w:tmpl w:val="1270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BF1F74"/>
    <w:multiLevelType w:val="multilevel"/>
    <w:tmpl w:val="A6EC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DE303E"/>
    <w:multiLevelType w:val="multilevel"/>
    <w:tmpl w:val="C81426B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C615D4"/>
    <w:multiLevelType w:val="multilevel"/>
    <w:tmpl w:val="2CC6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2F3275"/>
    <w:multiLevelType w:val="multilevel"/>
    <w:tmpl w:val="C1AC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592721"/>
    <w:multiLevelType w:val="multilevel"/>
    <w:tmpl w:val="94C2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577C7A"/>
    <w:multiLevelType w:val="multilevel"/>
    <w:tmpl w:val="3420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F63465"/>
    <w:multiLevelType w:val="multilevel"/>
    <w:tmpl w:val="7FD48E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815BA6"/>
    <w:multiLevelType w:val="multilevel"/>
    <w:tmpl w:val="846C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4D682F"/>
    <w:multiLevelType w:val="multilevel"/>
    <w:tmpl w:val="21B6AB0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B6D76C4"/>
    <w:multiLevelType w:val="multilevel"/>
    <w:tmpl w:val="035E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DA6AD9"/>
    <w:multiLevelType w:val="multilevel"/>
    <w:tmpl w:val="C824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6A2A36"/>
    <w:multiLevelType w:val="multilevel"/>
    <w:tmpl w:val="2E8C26C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4B38B9"/>
    <w:multiLevelType w:val="multilevel"/>
    <w:tmpl w:val="9E7C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080B07"/>
    <w:multiLevelType w:val="multilevel"/>
    <w:tmpl w:val="952C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AD2F36"/>
    <w:multiLevelType w:val="multilevel"/>
    <w:tmpl w:val="E0E0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5B6D49"/>
    <w:multiLevelType w:val="multilevel"/>
    <w:tmpl w:val="C3808B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9E50CC"/>
    <w:multiLevelType w:val="multilevel"/>
    <w:tmpl w:val="F562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74764A"/>
    <w:multiLevelType w:val="multilevel"/>
    <w:tmpl w:val="A9AC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DB43E30"/>
    <w:multiLevelType w:val="multilevel"/>
    <w:tmpl w:val="075A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E277CE4"/>
    <w:multiLevelType w:val="multilevel"/>
    <w:tmpl w:val="1B0C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0D7047"/>
    <w:multiLevelType w:val="multilevel"/>
    <w:tmpl w:val="2A76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026D83"/>
    <w:multiLevelType w:val="multilevel"/>
    <w:tmpl w:val="160A06E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2C1B58"/>
    <w:multiLevelType w:val="multilevel"/>
    <w:tmpl w:val="6270FE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A55444"/>
    <w:multiLevelType w:val="multilevel"/>
    <w:tmpl w:val="1D84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36047E0"/>
    <w:multiLevelType w:val="multilevel"/>
    <w:tmpl w:val="354E3E4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557C4AAC"/>
    <w:multiLevelType w:val="multilevel"/>
    <w:tmpl w:val="D786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8405E56"/>
    <w:multiLevelType w:val="multilevel"/>
    <w:tmpl w:val="94CE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8E925AA"/>
    <w:multiLevelType w:val="multilevel"/>
    <w:tmpl w:val="5BDE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B32640A"/>
    <w:multiLevelType w:val="multilevel"/>
    <w:tmpl w:val="39E45BF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D4A30C3"/>
    <w:multiLevelType w:val="multilevel"/>
    <w:tmpl w:val="C5D65F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EDC5BAF"/>
    <w:multiLevelType w:val="multilevel"/>
    <w:tmpl w:val="1EA6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2BF7C51"/>
    <w:multiLevelType w:val="multilevel"/>
    <w:tmpl w:val="08C02C7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65477B2"/>
    <w:multiLevelType w:val="multilevel"/>
    <w:tmpl w:val="9238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9EB1CEA"/>
    <w:multiLevelType w:val="multilevel"/>
    <w:tmpl w:val="CE646E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B33BE"/>
    <w:multiLevelType w:val="multilevel"/>
    <w:tmpl w:val="5B40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483237D"/>
    <w:multiLevelType w:val="multilevel"/>
    <w:tmpl w:val="6DC21E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750A3F8D"/>
    <w:multiLevelType w:val="multilevel"/>
    <w:tmpl w:val="6770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B0F3FC4"/>
    <w:multiLevelType w:val="multilevel"/>
    <w:tmpl w:val="FC50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2"/>
  </w:num>
  <w:num w:numId="3">
    <w:abstractNumId w:val="3"/>
  </w:num>
  <w:num w:numId="4">
    <w:abstractNumId w:val="8"/>
  </w:num>
  <w:num w:numId="5">
    <w:abstractNumId w:val="21"/>
  </w:num>
  <w:num w:numId="6">
    <w:abstractNumId w:val="31"/>
  </w:num>
  <w:num w:numId="7">
    <w:abstractNumId w:val="0"/>
  </w:num>
  <w:num w:numId="8">
    <w:abstractNumId w:val="48"/>
  </w:num>
  <w:num w:numId="9">
    <w:abstractNumId w:val="25"/>
  </w:num>
  <w:num w:numId="10">
    <w:abstractNumId w:val="1"/>
  </w:num>
  <w:num w:numId="11">
    <w:abstractNumId w:val="37"/>
  </w:num>
  <w:num w:numId="12">
    <w:abstractNumId w:val="42"/>
  </w:num>
  <w:num w:numId="13">
    <w:abstractNumId w:val="26"/>
  </w:num>
  <w:num w:numId="14">
    <w:abstractNumId w:val="19"/>
  </w:num>
  <w:num w:numId="15">
    <w:abstractNumId w:val="6"/>
  </w:num>
  <w:num w:numId="16">
    <w:abstractNumId w:val="14"/>
  </w:num>
  <w:num w:numId="17">
    <w:abstractNumId w:val="17"/>
  </w:num>
  <w:num w:numId="18">
    <w:abstractNumId w:val="41"/>
  </w:num>
  <w:num w:numId="19">
    <w:abstractNumId w:val="45"/>
  </w:num>
  <w:num w:numId="20">
    <w:abstractNumId w:val="18"/>
  </w:num>
  <w:num w:numId="21">
    <w:abstractNumId w:val="7"/>
  </w:num>
  <w:num w:numId="22">
    <w:abstractNumId w:val="34"/>
  </w:num>
  <w:num w:numId="23">
    <w:abstractNumId w:val="40"/>
  </w:num>
  <w:num w:numId="24">
    <w:abstractNumId w:val="13"/>
  </w:num>
  <w:num w:numId="25">
    <w:abstractNumId w:val="2"/>
  </w:num>
  <w:num w:numId="26">
    <w:abstractNumId w:val="23"/>
  </w:num>
  <w:num w:numId="27">
    <w:abstractNumId w:val="4"/>
  </w:num>
  <w:num w:numId="28">
    <w:abstractNumId w:val="47"/>
  </w:num>
  <w:num w:numId="29">
    <w:abstractNumId w:val="43"/>
  </w:num>
  <w:num w:numId="30">
    <w:abstractNumId w:val="9"/>
  </w:num>
  <w:num w:numId="31">
    <w:abstractNumId w:val="36"/>
  </w:num>
  <w:num w:numId="32">
    <w:abstractNumId w:val="20"/>
  </w:num>
  <w:num w:numId="33">
    <w:abstractNumId w:val="10"/>
  </w:num>
  <w:num w:numId="34">
    <w:abstractNumId w:val="33"/>
  </w:num>
  <w:num w:numId="35">
    <w:abstractNumId w:val="46"/>
  </w:num>
  <w:num w:numId="36">
    <w:abstractNumId w:val="32"/>
  </w:num>
  <w:num w:numId="37">
    <w:abstractNumId w:val="15"/>
  </w:num>
  <w:num w:numId="38">
    <w:abstractNumId w:val="29"/>
  </w:num>
  <w:num w:numId="39">
    <w:abstractNumId w:val="30"/>
  </w:num>
  <w:num w:numId="40">
    <w:abstractNumId w:val="35"/>
  </w:num>
  <w:num w:numId="41">
    <w:abstractNumId w:val="39"/>
  </w:num>
  <w:num w:numId="42">
    <w:abstractNumId w:val="27"/>
  </w:num>
  <w:num w:numId="43">
    <w:abstractNumId w:val="44"/>
  </w:num>
  <w:num w:numId="44">
    <w:abstractNumId w:val="5"/>
  </w:num>
  <w:num w:numId="45">
    <w:abstractNumId w:val="12"/>
  </w:num>
  <w:num w:numId="46">
    <w:abstractNumId w:val="11"/>
  </w:num>
  <w:num w:numId="47">
    <w:abstractNumId w:val="49"/>
  </w:num>
  <w:num w:numId="48">
    <w:abstractNumId w:val="24"/>
  </w:num>
  <w:num w:numId="49">
    <w:abstractNumId w:val="28"/>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67"/>
    <w:rsid w:val="00235F07"/>
    <w:rsid w:val="00665967"/>
    <w:rsid w:val="0098336E"/>
    <w:rsid w:val="00C17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BA9F97"/>
  <w15:chartTrackingRefBased/>
  <w15:docId w15:val="{DC6653CD-31A1-4B11-AB93-AA9908487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659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659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665967"/>
  </w:style>
  <w:style w:type="character" w:customStyle="1" w:styleId="normaltextrun">
    <w:name w:val="normaltextrun"/>
    <w:basedOn w:val="DefaultParagraphFont"/>
    <w:rsid w:val="00665967"/>
  </w:style>
  <w:style w:type="character" w:customStyle="1" w:styleId="eop">
    <w:name w:val="eop"/>
    <w:basedOn w:val="DefaultParagraphFont"/>
    <w:rsid w:val="00665967"/>
  </w:style>
  <w:style w:type="paragraph" w:customStyle="1" w:styleId="outlineelement">
    <w:name w:val="outlineelement"/>
    <w:basedOn w:val="Normal"/>
    <w:rsid w:val="006659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run">
    <w:name w:val="tabrun"/>
    <w:basedOn w:val="DefaultParagraphFont"/>
    <w:rsid w:val="00665967"/>
  </w:style>
  <w:style w:type="character" w:customStyle="1" w:styleId="tabchar">
    <w:name w:val="tabchar"/>
    <w:basedOn w:val="DefaultParagraphFont"/>
    <w:rsid w:val="00665967"/>
  </w:style>
  <w:style w:type="character" w:customStyle="1" w:styleId="tableaderchars">
    <w:name w:val="tableaderchars"/>
    <w:basedOn w:val="DefaultParagraphFont"/>
    <w:rsid w:val="00665967"/>
  </w:style>
  <w:style w:type="character" w:customStyle="1" w:styleId="pagebreakblob">
    <w:name w:val="pagebreakblob"/>
    <w:basedOn w:val="DefaultParagraphFont"/>
    <w:rsid w:val="00665967"/>
  </w:style>
  <w:style w:type="character" w:customStyle="1" w:styleId="pagebreaktextspan">
    <w:name w:val="pagebreaktextspan"/>
    <w:basedOn w:val="DefaultParagraphFont"/>
    <w:rsid w:val="00665967"/>
  </w:style>
  <w:style w:type="character" w:customStyle="1" w:styleId="pagebreakborderspan">
    <w:name w:val="pagebreakborderspan"/>
    <w:basedOn w:val="DefaultParagraphFont"/>
    <w:rsid w:val="00665967"/>
  </w:style>
  <w:style w:type="character" w:customStyle="1" w:styleId="linebreakblob">
    <w:name w:val="linebreakblob"/>
    <w:basedOn w:val="DefaultParagraphFont"/>
    <w:rsid w:val="00665967"/>
  </w:style>
  <w:style w:type="character" w:customStyle="1" w:styleId="scxw193249752">
    <w:name w:val="scxw193249752"/>
    <w:basedOn w:val="DefaultParagraphFont"/>
    <w:rsid w:val="00665967"/>
  </w:style>
  <w:style w:type="paragraph" w:styleId="Header">
    <w:name w:val="header"/>
    <w:basedOn w:val="Normal"/>
    <w:link w:val="HeaderChar"/>
    <w:uiPriority w:val="99"/>
    <w:unhideWhenUsed/>
    <w:rsid w:val="00C1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C32"/>
  </w:style>
  <w:style w:type="paragraph" w:styleId="Footer">
    <w:name w:val="footer"/>
    <w:basedOn w:val="Normal"/>
    <w:link w:val="FooterChar"/>
    <w:uiPriority w:val="99"/>
    <w:unhideWhenUsed/>
    <w:rsid w:val="00C1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14860">
      <w:bodyDiv w:val="1"/>
      <w:marLeft w:val="0"/>
      <w:marRight w:val="0"/>
      <w:marTop w:val="0"/>
      <w:marBottom w:val="0"/>
      <w:divBdr>
        <w:top w:val="none" w:sz="0" w:space="0" w:color="auto"/>
        <w:left w:val="none" w:sz="0" w:space="0" w:color="auto"/>
        <w:bottom w:val="none" w:sz="0" w:space="0" w:color="auto"/>
        <w:right w:val="none" w:sz="0" w:space="0" w:color="auto"/>
      </w:divBdr>
      <w:divsChild>
        <w:div w:id="1013914534">
          <w:marLeft w:val="0"/>
          <w:marRight w:val="0"/>
          <w:marTop w:val="0"/>
          <w:marBottom w:val="0"/>
          <w:divBdr>
            <w:top w:val="none" w:sz="0" w:space="0" w:color="auto"/>
            <w:left w:val="none" w:sz="0" w:space="0" w:color="auto"/>
            <w:bottom w:val="none" w:sz="0" w:space="0" w:color="auto"/>
            <w:right w:val="none" w:sz="0" w:space="0" w:color="auto"/>
          </w:divBdr>
        </w:div>
        <w:div w:id="1333948813">
          <w:marLeft w:val="0"/>
          <w:marRight w:val="0"/>
          <w:marTop w:val="0"/>
          <w:marBottom w:val="0"/>
          <w:divBdr>
            <w:top w:val="none" w:sz="0" w:space="0" w:color="auto"/>
            <w:left w:val="none" w:sz="0" w:space="0" w:color="auto"/>
            <w:bottom w:val="none" w:sz="0" w:space="0" w:color="auto"/>
            <w:right w:val="none" w:sz="0" w:space="0" w:color="auto"/>
          </w:divBdr>
        </w:div>
        <w:div w:id="1366441573">
          <w:marLeft w:val="0"/>
          <w:marRight w:val="0"/>
          <w:marTop w:val="0"/>
          <w:marBottom w:val="0"/>
          <w:divBdr>
            <w:top w:val="none" w:sz="0" w:space="0" w:color="auto"/>
            <w:left w:val="none" w:sz="0" w:space="0" w:color="auto"/>
            <w:bottom w:val="none" w:sz="0" w:space="0" w:color="auto"/>
            <w:right w:val="none" w:sz="0" w:space="0" w:color="auto"/>
          </w:divBdr>
        </w:div>
        <w:div w:id="564688110">
          <w:marLeft w:val="0"/>
          <w:marRight w:val="0"/>
          <w:marTop w:val="0"/>
          <w:marBottom w:val="0"/>
          <w:divBdr>
            <w:top w:val="none" w:sz="0" w:space="0" w:color="auto"/>
            <w:left w:val="none" w:sz="0" w:space="0" w:color="auto"/>
            <w:bottom w:val="none" w:sz="0" w:space="0" w:color="auto"/>
            <w:right w:val="none" w:sz="0" w:space="0" w:color="auto"/>
          </w:divBdr>
          <w:divsChild>
            <w:div w:id="711463491">
              <w:marLeft w:val="-75"/>
              <w:marRight w:val="0"/>
              <w:marTop w:val="30"/>
              <w:marBottom w:val="30"/>
              <w:divBdr>
                <w:top w:val="none" w:sz="0" w:space="0" w:color="auto"/>
                <w:left w:val="none" w:sz="0" w:space="0" w:color="auto"/>
                <w:bottom w:val="none" w:sz="0" w:space="0" w:color="auto"/>
                <w:right w:val="none" w:sz="0" w:space="0" w:color="auto"/>
              </w:divBdr>
              <w:divsChild>
                <w:div w:id="1928347617">
                  <w:marLeft w:val="0"/>
                  <w:marRight w:val="0"/>
                  <w:marTop w:val="0"/>
                  <w:marBottom w:val="0"/>
                  <w:divBdr>
                    <w:top w:val="none" w:sz="0" w:space="0" w:color="auto"/>
                    <w:left w:val="none" w:sz="0" w:space="0" w:color="auto"/>
                    <w:bottom w:val="none" w:sz="0" w:space="0" w:color="auto"/>
                    <w:right w:val="none" w:sz="0" w:space="0" w:color="auto"/>
                  </w:divBdr>
                  <w:divsChild>
                    <w:div w:id="1200440004">
                      <w:marLeft w:val="0"/>
                      <w:marRight w:val="0"/>
                      <w:marTop w:val="0"/>
                      <w:marBottom w:val="0"/>
                      <w:divBdr>
                        <w:top w:val="none" w:sz="0" w:space="0" w:color="auto"/>
                        <w:left w:val="none" w:sz="0" w:space="0" w:color="auto"/>
                        <w:bottom w:val="none" w:sz="0" w:space="0" w:color="auto"/>
                        <w:right w:val="none" w:sz="0" w:space="0" w:color="auto"/>
                      </w:divBdr>
                    </w:div>
                  </w:divsChild>
                </w:div>
                <w:div w:id="1797141363">
                  <w:marLeft w:val="0"/>
                  <w:marRight w:val="0"/>
                  <w:marTop w:val="0"/>
                  <w:marBottom w:val="0"/>
                  <w:divBdr>
                    <w:top w:val="none" w:sz="0" w:space="0" w:color="auto"/>
                    <w:left w:val="none" w:sz="0" w:space="0" w:color="auto"/>
                    <w:bottom w:val="none" w:sz="0" w:space="0" w:color="auto"/>
                    <w:right w:val="none" w:sz="0" w:space="0" w:color="auto"/>
                  </w:divBdr>
                  <w:divsChild>
                    <w:div w:id="809135401">
                      <w:marLeft w:val="0"/>
                      <w:marRight w:val="0"/>
                      <w:marTop w:val="0"/>
                      <w:marBottom w:val="0"/>
                      <w:divBdr>
                        <w:top w:val="none" w:sz="0" w:space="0" w:color="auto"/>
                        <w:left w:val="none" w:sz="0" w:space="0" w:color="auto"/>
                        <w:bottom w:val="none" w:sz="0" w:space="0" w:color="auto"/>
                        <w:right w:val="none" w:sz="0" w:space="0" w:color="auto"/>
                      </w:divBdr>
                    </w:div>
                  </w:divsChild>
                </w:div>
                <w:div w:id="1664628934">
                  <w:marLeft w:val="0"/>
                  <w:marRight w:val="0"/>
                  <w:marTop w:val="0"/>
                  <w:marBottom w:val="0"/>
                  <w:divBdr>
                    <w:top w:val="none" w:sz="0" w:space="0" w:color="auto"/>
                    <w:left w:val="none" w:sz="0" w:space="0" w:color="auto"/>
                    <w:bottom w:val="none" w:sz="0" w:space="0" w:color="auto"/>
                    <w:right w:val="none" w:sz="0" w:space="0" w:color="auto"/>
                  </w:divBdr>
                  <w:divsChild>
                    <w:div w:id="1349526052">
                      <w:marLeft w:val="0"/>
                      <w:marRight w:val="0"/>
                      <w:marTop w:val="0"/>
                      <w:marBottom w:val="0"/>
                      <w:divBdr>
                        <w:top w:val="none" w:sz="0" w:space="0" w:color="auto"/>
                        <w:left w:val="none" w:sz="0" w:space="0" w:color="auto"/>
                        <w:bottom w:val="none" w:sz="0" w:space="0" w:color="auto"/>
                        <w:right w:val="none" w:sz="0" w:space="0" w:color="auto"/>
                      </w:divBdr>
                    </w:div>
                  </w:divsChild>
                </w:div>
                <w:div w:id="1925604234">
                  <w:marLeft w:val="0"/>
                  <w:marRight w:val="0"/>
                  <w:marTop w:val="0"/>
                  <w:marBottom w:val="0"/>
                  <w:divBdr>
                    <w:top w:val="none" w:sz="0" w:space="0" w:color="auto"/>
                    <w:left w:val="none" w:sz="0" w:space="0" w:color="auto"/>
                    <w:bottom w:val="none" w:sz="0" w:space="0" w:color="auto"/>
                    <w:right w:val="none" w:sz="0" w:space="0" w:color="auto"/>
                  </w:divBdr>
                  <w:divsChild>
                    <w:div w:id="51026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220726">
          <w:marLeft w:val="0"/>
          <w:marRight w:val="0"/>
          <w:marTop w:val="0"/>
          <w:marBottom w:val="0"/>
          <w:divBdr>
            <w:top w:val="none" w:sz="0" w:space="0" w:color="auto"/>
            <w:left w:val="none" w:sz="0" w:space="0" w:color="auto"/>
            <w:bottom w:val="none" w:sz="0" w:space="0" w:color="auto"/>
            <w:right w:val="none" w:sz="0" w:space="0" w:color="auto"/>
          </w:divBdr>
          <w:divsChild>
            <w:div w:id="2130313308">
              <w:marLeft w:val="0"/>
              <w:marRight w:val="0"/>
              <w:marTop w:val="0"/>
              <w:marBottom w:val="0"/>
              <w:divBdr>
                <w:top w:val="none" w:sz="0" w:space="0" w:color="auto"/>
                <w:left w:val="none" w:sz="0" w:space="0" w:color="auto"/>
                <w:bottom w:val="none" w:sz="0" w:space="0" w:color="auto"/>
                <w:right w:val="none" w:sz="0" w:space="0" w:color="auto"/>
              </w:divBdr>
            </w:div>
            <w:div w:id="1490825009">
              <w:marLeft w:val="0"/>
              <w:marRight w:val="0"/>
              <w:marTop w:val="0"/>
              <w:marBottom w:val="0"/>
              <w:divBdr>
                <w:top w:val="none" w:sz="0" w:space="0" w:color="auto"/>
                <w:left w:val="none" w:sz="0" w:space="0" w:color="auto"/>
                <w:bottom w:val="none" w:sz="0" w:space="0" w:color="auto"/>
                <w:right w:val="none" w:sz="0" w:space="0" w:color="auto"/>
              </w:divBdr>
            </w:div>
            <w:div w:id="1999385128">
              <w:marLeft w:val="0"/>
              <w:marRight w:val="0"/>
              <w:marTop w:val="0"/>
              <w:marBottom w:val="0"/>
              <w:divBdr>
                <w:top w:val="none" w:sz="0" w:space="0" w:color="auto"/>
                <w:left w:val="none" w:sz="0" w:space="0" w:color="auto"/>
                <w:bottom w:val="none" w:sz="0" w:space="0" w:color="auto"/>
                <w:right w:val="none" w:sz="0" w:space="0" w:color="auto"/>
              </w:divBdr>
            </w:div>
            <w:div w:id="1029838234">
              <w:marLeft w:val="0"/>
              <w:marRight w:val="0"/>
              <w:marTop w:val="0"/>
              <w:marBottom w:val="0"/>
              <w:divBdr>
                <w:top w:val="none" w:sz="0" w:space="0" w:color="auto"/>
                <w:left w:val="none" w:sz="0" w:space="0" w:color="auto"/>
                <w:bottom w:val="none" w:sz="0" w:space="0" w:color="auto"/>
                <w:right w:val="none" w:sz="0" w:space="0" w:color="auto"/>
              </w:divBdr>
            </w:div>
            <w:div w:id="1174799555">
              <w:marLeft w:val="0"/>
              <w:marRight w:val="0"/>
              <w:marTop w:val="0"/>
              <w:marBottom w:val="0"/>
              <w:divBdr>
                <w:top w:val="none" w:sz="0" w:space="0" w:color="auto"/>
                <w:left w:val="none" w:sz="0" w:space="0" w:color="auto"/>
                <w:bottom w:val="none" w:sz="0" w:space="0" w:color="auto"/>
                <w:right w:val="none" w:sz="0" w:space="0" w:color="auto"/>
              </w:divBdr>
            </w:div>
            <w:div w:id="25102355">
              <w:marLeft w:val="0"/>
              <w:marRight w:val="0"/>
              <w:marTop w:val="0"/>
              <w:marBottom w:val="0"/>
              <w:divBdr>
                <w:top w:val="none" w:sz="0" w:space="0" w:color="auto"/>
                <w:left w:val="none" w:sz="0" w:space="0" w:color="auto"/>
                <w:bottom w:val="none" w:sz="0" w:space="0" w:color="auto"/>
                <w:right w:val="none" w:sz="0" w:space="0" w:color="auto"/>
              </w:divBdr>
            </w:div>
            <w:div w:id="1544100359">
              <w:marLeft w:val="0"/>
              <w:marRight w:val="0"/>
              <w:marTop w:val="0"/>
              <w:marBottom w:val="0"/>
              <w:divBdr>
                <w:top w:val="none" w:sz="0" w:space="0" w:color="auto"/>
                <w:left w:val="none" w:sz="0" w:space="0" w:color="auto"/>
                <w:bottom w:val="none" w:sz="0" w:space="0" w:color="auto"/>
                <w:right w:val="none" w:sz="0" w:space="0" w:color="auto"/>
              </w:divBdr>
            </w:div>
            <w:div w:id="1517696305">
              <w:marLeft w:val="0"/>
              <w:marRight w:val="0"/>
              <w:marTop w:val="0"/>
              <w:marBottom w:val="0"/>
              <w:divBdr>
                <w:top w:val="none" w:sz="0" w:space="0" w:color="auto"/>
                <w:left w:val="none" w:sz="0" w:space="0" w:color="auto"/>
                <w:bottom w:val="none" w:sz="0" w:space="0" w:color="auto"/>
                <w:right w:val="none" w:sz="0" w:space="0" w:color="auto"/>
              </w:divBdr>
            </w:div>
            <w:div w:id="802504653">
              <w:marLeft w:val="0"/>
              <w:marRight w:val="0"/>
              <w:marTop w:val="0"/>
              <w:marBottom w:val="0"/>
              <w:divBdr>
                <w:top w:val="none" w:sz="0" w:space="0" w:color="auto"/>
                <w:left w:val="none" w:sz="0" w:space="0" w:color="auto"/>
                <w:bottom w:val="none" w:sz="0" w:space="0" w:color="auto"/>
                <w:right w:val="none" w:sz="0" w:space="0" w:color="auto"/>
              </w:divBdr>
            </w:div>
            <w:div w:id="1114638563">
              <w:marLeft w:val="0"/>
              <w:marRight w:val="0"/>
              <w:marTop w:val="0"/>
              <w:marBottom w:val="0"/>
              <w:divBdr>
                <w:top w:val="none" w:sz="0" w:space="0" w:color="auto"/>
                <w:left w:val="none" w:sz="0" w:space="0" w:color="auto"/>
                <w:bottom w:val="none" w:sz="0" w:space="0" w:color="auto"/>
                <w:right w:val="none" w:sz="0" w:space="0" w:color="auto"/>
              </w:divBdr>
            </w:div>
            <w:div w:id="1958754580">
              <w:marLeft w:val="0"/>
              <w:marRight w:val="0"/>
              <w:marTop w:val="0"/>
              <w:marBottom w:val="0"/>
              <w:divBdr>
                <w:top w:val="none" w:sz="0" w:space="0" w:color="auto"/>
                <w:left w:val="none" w:sz="0" w:space="0" w:color="auto"/>
                <w:bottom w:val="none" w:sz="0" w:space="0" w:color="auto"/>
                <w:right w:val="none" w:sz="0" w:space="0" w:color="auto"/>
              </w:divBdr>
            </w:div>
            <w:div w:id="1213152651">
              <w:marLeft w:val="0"/>
              <w:marRight w:val="0"/>
              <w:marTop w:val="0"/>
              <w:marBottom w:val="0"/>
              <w:divBdr>
                <w:top w:val="none" w:sz="0" w:space="0" w:color="auto"/>
                <w:left w:val="none" w:sz="0" w:space="0" w:color="auto"/>
                <w:bottom w:val="none" w:sz="0" w:space="0" w:color="auto"/>
                <w:right w:val="none" w:sz="0" w:space="0" w:color="auto"/>
              </w:divBdr>
            </w:div>
            <w:div w:id="1318222665">
              <w:marLeft w:val="0"/>
              <w:marRight w:val="0"/>
              <w:marTop w:val="0"/>
              <w:marBottom w:val="0"/>
              <w:divBdr>
                <w:top w:val="none" w:sz="0" w:space="0" w:color="auto"/>
                <w:left w:val="none" w:sz="0" w:space="0" w:color="auto"/>
                <w:bottom w:val="none" w:sz="0" w:space="0" w:color="auto"/>
                <w:right w:val="none" w:sz="0" w:space="0" w:color="auto"/>
              </w:divBdr>
            </w:div>
            <w:div w:id="295069605">
              <w:marLeft w:val="0"/>
              <w:marRight w:val="0"/>
              <w:marTop w:val="0"/>
              <w:marBottom w:val="0"/>
              <w:divBdr>
                <w:top w:val="none" w:sz="0" w:space="0" w:color="auto"/>
                <w:left w:val="none" w:sz="0" w:space="0" w:color="auto"/>
                <w:bottom w:val="none" w:sz="0" w:space="0" w:color="auto"/>
                <w:right w:val="none" w:sz="0" w:space="0" w:color="auto"/>
              </w:divBdr>
            </w:div>
            <w:div w:id="2003777923">
              <w:marLeft w:val="0"/>
              <w:marRight w:val="0"/>
              <w:marTop w:val="0"/>
              <w:marBottom w:val="0"/>
              <w:divBdr>
                <w:top w:val="none" w:sz="0" w:space="0" w:color="auto"/>
                <w:left w:val="none" w:sz="0" w:space="0" w:color="auto"/>
                <w:bottom w:val="none" w:sz="0" w:space="0" w:color="auto"/>
                <w:right w:val="none" w:sz="0" w:space="0" w:color="auto"/>
              </w:divBdr>
            </w:div>
            <w:div w:id="853302094">
              <w:marLeft w:val="0"/>
              <w:marRight w:val="0"/>
              <w:marTop w:val="0"/>
              <w:marBottom w:val="0"/>
              <w:divBdr>
                <w:top w:val="none" w:sz="0" w:space="0" w:color="auto"/>
                <w:left w:val="none" w:sz="0" w:space="0" w:color="auto"/>
                <w:bottom w:val="none" w:sz="0" w:space="0" w:color="auto"/>
                <w:right w:val="none" w:sz="0" w:space="0" w:color="auto"/>
              </w:divBdr>
            </w:div>
            <w:div w:id="864710795">
              <w:marLeft w:val="0"/>
              <w:marRight w:val="0"/>
              <w:marTop w:val="0"/>
              <w:marBottom w:val="0"/>
              <w:divBdr>
                <w:top w:val="none" w:sz="0" w:space="0" w:color="auto"/>
                <w:left w:val="none" w:sz="0" w:space="0" w:color="auto"/>
                <w:bottom w:val="none" w:sz="0" w:space="0" w:color="auto"/>
                <w:right w:val="none" w:sz="0" w:space="0" w:color="auto"/>
              </w:divBdr>
            </w:div>
            <w:div w:id="607278536">
              <w:marLeft w:val="0"/>
              <w:marRight w:val="0"/>
              <w:marTop w:val="0"/>
              <w:marBottom w:val="0"/>
              <w:divBdr>
                <w:top w:val="none" w:sz="0" w:space="0" w:color="auto"/>
                <w:left w:val="none" w:sz="0" w:space="0" w:color="auto"/>
                <w:bottom w:val="none" w:sz="0" w:space="0" w:color="auto"/>
                <w:right w:val="none" w:sz="0" w:space="0" w:color="auto"/>
              </w:divBdr>
            </w:div>
            <w:div w:id="147283650">
              <w:marLeft w:val="0"/>
              <w:marRight w:val="0"/>
              <w:marTop w:val="0"/>
              <w:marBottom w:val="0"/>
              <w:divBdr>
                <w:top w:val="none" w:sz="0" w:space="0" w:color="auto"/>
                <w:left w:val="none" w:sz="0" w:space="0" w:color="auto"/>
                <w:bottom w:val="none" w:sz="0" w:space="0" w:color="auto"/>
                <w:right w:val="none" w:sz="0" w:space="0" w:color="auto"/>
              </w:divBdr>
            </w:div>
            <w:div w:id="727804885">
              <w:marLeft w:val="0"/>
              <w:marRight w:val="0"/>
              <w:marTop w:val="0"/>
              <w:marBottom w:val="0"/>
              <w:divBdr>
                <w:top w:val="none" w:sz="0" w:space="0" w:color="auto"/>
                <w:left w:val="none" w:sz="0" w:space="0" w:color="auto"/>
                <w:bottom w:val="none" w:sz="0" w:space="0" w:color="auto"/>
                <w:right w:val="none" w:sz="0" w:space="0" w:color="auto"/>
              </w:divBdr>
            </w:div>
          </w:divsChild>
        </w:div>
        <w:div w:id="1505975805">
          <w:marLeft w:val="0"/>
          <w:marRight w:val="0"/>
          <w:marTop w:val="0"/>
          <w:marBottom w:val="0"/>
          <w:divBdr>
            <w:top w:val="none" w:sz="0" w:space="0" w:color="auto"/>
            <w:left w:val="none" w:sz="0" w:space="0" w:color="auto"/>
            <w:bottom w:val="none" w:sz="0" w:space="0" w:color="auto"/>
            <w:right w:val="none" w:sz="0" w:space="0" w:color="auto"/>
          </w:divBdr>
          <w:divsChild>
            <w:div w:id="1917782489">
              <w:marLeft w:val="0"/>
              <w:marRight w:val="0"/>
              <w:marTop w:val="0"/>
              <w:marBottom w:val="0"/>
              <w:divBdr>
                <w:top w:val="none" w:sz="0" w:space="0" w:color="auto"/>
                <w:left w:val="none" w:sz="0" w:space="0" w:color="auto"/>
                <w:bottom w:val="none" w:sz="0" w:space="0" w:color="auto"/>
                <w:right w:val="none" w:sz="0" w:space="0" w:color="auto"/>
              </w:divBdr>
            </w:div>
            <w:div w:id="1714648417">
              <w:marLeft w:val="0"/>
              <w:marRight w:val="0"/>
              <w:marTop w:val="0"/>
              <w:marBottom w:val="0"/>
              <w:divBdr>
                <w:top w:val="none" w:sz="0" w:space="0" w:color="auto"/>
                <w:left w:val="none" w:sz="0" w:space="0" w:color="auto"/>
                <w:bottom w:val="none" w:sz="0" w:space="0" w:color="auto"/>
                <w:right w:val="none" w:sz="0" w:space="0" w:color="auto"/>
              </w:divBdr>
            </w:div>
            <w:div w:id="814837388">
              <w:marLeft w:val="0"/>
              <w:marRight w:val="0"/>
              <w:marTop w:val="0"/>
              <w:marBottom w:val="0"/>
              <w:divBdr>
                <w:top w:val="none" w:sz="0" w:space="0" w:color="auto"/>
                <w:left w:val="none" w:sz="0" w:space="0" w:color="auto"/>
                <w:bottom w:val="none" w:sz="0" w:space="0" w:color="auto"/>
                <w:right w:val="none" w:sz="0" w:space="0" w:color="auto"/>
              </w:divBdr>
            </w:div>
            <w:div w:id="250088312">
              <w:marLeft w:val="0"/>
              <w:marRight w:val="0"/>
              <w:marTop w:val="0"/>
              <w:marBottom w:val="0"/>
              <w:divBdr>
                <w:top w:val="none" w:sz="0" w:space="0" w:color="auto"/>
                <w:left w:val="none" w:sz="0" w:space="0" w:color="auto"/>
                <w:bottom w:val="none" w:sz="0" w:space="0" w:color="auto"/>
                <w:right w:val="none" w:sz="0" w:space="0" w:color="auto"/>
              </w:divBdr>
            </w:div>
            <w:div w:id="1965844515">
              <w:marLeft w:val="0"/>
              <w:marRight w:val="0"/>
              <w:marTop w:val="0"/>
              <w:marBottom w:val="0"/>
              <w:divBdr>
                <w:top w:val="none" w:sz="0" w:space="0" w:color="auto"/>
                <w:left w:val="none" w:sz="0" w:space="0" w:color="auto"/>
                <w:bottom w:val="none" w:sz="0" w:space="0" w:color="auto"/>
                <w:right w:val="none" w:sz="0" w:space="0" w:color="auto"/>
              </w:divBdr>
            </w:div>
            <w:div w:id="1231187359">
              <w:marLeft w:val="0"/>
              <w:marRight w:val="0"/>
              <w:marTop w:val="0"/>
              <w:marBottom w:val="0"/>
              <w:divBdr>
                <w:top w:val="none" w:sz="0" w:space="0" w:color="auto"/>
                <w:left w:val="none" w:sz="0" w:space="0" w:color="auto"/>
                <w:bottom w:val="none" w:sz="0" w:space="0" w:color="auto"/>
                <w:right w:val="none" w:sz="0" w:space="0" w:color="auto"/>
              </w:divBdr>
            </w:div>
            <w:div w:id="1569152471">
              <w:marLeft w:val="0"/>
              <w:marRight w:val="0"/>
              <w:marTop w:val="0"/>
              <w:marBottom w:val="0"/>
              <w:divBdr>
                <w:top w:val="none" w:sz="0" w:space="0" w:color="auto"/>
                <w:left w:val="none" w:sz="0" w:space="0" w:color="auto"/>
                <w:bottom w:val="none" w:sz="0" w:space="0" w:color="auto"/>
                <w:right w:val="none" w:sz="0" w:space="0" w:color="auto"/>
              </w:divBdr>
            </w:div>
            <w:div w:id="41373826">
              <w:marLeft w:val="0"/>
              <w:marRight w:val="0"/>
              <w:marTop w:val="0"/>
              <w:marBottom w:val="0"/>
              <w:divBdr>
                <w:top w:val="none" w:sz="0" w:space="0" w:color="auto"/>
                <w:left w:val="none" w:sz="0" w:space="0" w:color="auto"/>
                <w:bottom w:val="none" w:sz="0" w:space="0" w:color="auto"/>
                <w:right w:val="none" w:sz="0" w:space="0" w:color="auto"/>
              </w:divBdr>
            </w:div>
            <w:div w:id="1834877423">
              <w:marLeft w:val="0"/>
              <w:marRight w:val="0"/>
              <w:marTop w:val="0"/>
              <w:marBottom w:val="0"/>
              <w:divBdr>
                <w:top w:val="none" w:sz="0" w:space="0" w:color="auto"/>
                <w:left w:val="none" w:sz="0" w:space="0" w:color="auto"/>
                <w:bottom w:val="none" w:sz="0" w:space="0" w:color="auto"/>
                <w:right w:val="none" w:sz="0" w:space="0" w:color="auto"/>
              </w:divBdr>
            </w:div>
            <w:div w:id="674959555">
              <w:marLeft w:val="0"/>
              <w:marRight w:val="0"/>
              <w:marTop w:val="0"/>
              <w:marBottom w:val="0"/>
              <w:divBdr>
                <w:top w:val="none" w:sz="0" w:space="0" w:color="auto"/>
                <w:left w:val="none" w:sz="0" w:space="0" w:color="auto"/>
                <w:bottom w:val="none" w:sz="0" w:space="0" w:color="auto"/>
                <w:right w:val="none" w:sz="0" w:space="0" w:color="auto"/>
              </w:divBdr>
            </w:div>
            <w:div w:id="121700609">
              <w:marLeft w:val="0"/>
              <w:marRight w:val="0"/>
              <w:marTop w:val="0"/>
              <w:marBottom w:val="0"/>
              <w:divBdr>
                <w:top w:val="none" w:sz="0" w:space="0" w:color="auto"/>
                <w:left w:val="none" w:sz="0" w:space="0" w:color="auto"/>
                <w:bottom w:val="none" w:sz="0" w:space="0" w:color="auto"/>
                <w:right w:val="none" w:sz="0" w:space="0" w:color="auto"/>
              </w:divBdr>
            </w:div>
            <w:div w:id="149564467">
              <w:marLeft w:val="0"/>
              <w:marRight w:val="0"/>
              <w:marTop w:val="0"/>
              <w:marBottom w:val="0"/>
              <w:divBdr>
                <w:top w:val="none" w:sz="0" w:space="0" w:color="auto"/>
                <w:left w:val="none" w:sz="0" w:space="0" w:color="auto"/>
                <w:bottom w:val="none" w:sz="0" w:space="0" w:color="auto"/>
                <w:right w:val="none" w:sz="0" w:space="0" w:color="auto"/>
              </w:divBdr>
            </w:div>
            <w:div w:id="1018847658">
              <w:marLeft w:val="0"/>
              <w:marRight w:val="0"/>
              <w:marTop w:val="0"/>
              <w:marBottom w:val="0"/>
              <w:divBdr>
                <w:top w:val="none" w:sz="0" w:space="0" w:color="auto"/>
                <w:left w:val="none" w:sz="0" w:space="0" w:color="auto"/>
                <w:bottom w:val="none" w:sz="0" w:space="0" w:color="auto"/>
                <w:right w:val="none" w:sz="0" w:space="0" w:color="auto"/>
              </w:divBdr>
            </w:div>
            <w:div w:id="1785030207">
              <w:marLeft w:val="0"/>
              <w:marRight w:val="0"/>
              <w:marTop w:val="0"/>
              <w:marBottom w:val="0"/>
              <w:divBdr>
                <w:top w:val="none" w:sz="0" w:space="0" w:color="auto"/>
                <w:left w:val="none" w:sz="0" w:space="0" w:color="auto"/>
                <w:bottom w:val="none" w:sz="0" w:space="0" w:color="auto"/>
                <w:right w:val="none" w:sz="0" w:space="0" w:color="auto"/>
              </w:divBdr>
            </w:div>
            <w:div w:id="332874701">
              <w:marLeft w:val="0"/>
              <w:marRight w:val="0"/>
              <w:marTop w:val="0"/>
              <w:marBottom w:val="0"/>
              <w:divBdr>
                <w:top w:val="none" w:sz="0" w:space="0" w:color="auto"/>
                <w:left w:val="none" w:sz="0" w:space="0" w:color="auto"/>
                <w:bottom w:val="none" w:sz="0" w:space="0" w:color="auto"/>
                <w:right w:val="none" w:sz="0" w:space="0" w:color="auto"/>
              </w:divBdr>
            </w:div>
            <w:div w:id="444815581">
              <w:marLeft w:val="0"/>
              <w:marRight w:val="0"/>
              <w:marTop w:val="0"/>
              <w:marBottom w:val="0"/>
              <w:divBdr>
                <w:top w:val="none" w:sz="0" w:space="0" w:color="auto"/>
                <w:left w:val="none" w:sz="0" w:space="0" w:color="auto"/>
                <w:bottom w:val="none" w:sz="0" w:space="0" w:color="auto"/>
                <w:right w:val="none" w:sz="0" w:space="0" w:color="auto"/>
              </w:divBdr>
            </w:div>
            <w:div w:id="1112817981">
              <w:marLeft w:val="0"/>
              <w:marRight w:val="0"/>
              <w:marTop w:val="0"/>
              <w:marBottom w:val="0"/>
              <w:divBdr>
                <w:top w:val="none" w:sz="0" w:space="0" w:color="auto"/>
                <w:left w:val="none" w:sz="0" w:space="0" w:color="auto"/>
                <w:bottom w:val="none" w:sz="0" w:space="0" w:color="auto"/>
                <w:right w:val="none" w:sz="0" w:space="0" w:color="auto"/>
              </w:divBdr>
            </w:div>
            <w:div w:id="1664892629">
              <w:marLeft w:val="0"/>
              <w:marRight w:val="0"/>
              <w:marTop w:val="0"/>
              <w:marBottom w:val="0"/>
              <w:divBdr>
                <w:top w:val="none" w:sz="0" w:space="0" w:color="auto"/>
                <w:left w:val="none" w:sz="0" w:space="0" w:color="auto"/>
                <w:bottom w:val="none" w:sz="0" w:space="0" w:color="auto"/>
                <w:right w:val="none" w:sz="0" w:space="0" w:color="auto"/>
              </w:divBdr>
            </w:div>
            <w:div w:id="2056349394">
              <w:marLeft w:val="0"/>
              <w:marRight w:val="0"/>
              <w:marTop w:val="0"/>
              <w:marBottom w:val="0"/>
              <w:divBdr>
                <w:top w:val="none" w:sz="0" w:space="0" w:color="auto"/>
                <w:left w:val="none" w:sz="0" w:space="0" w:color="auto"/>
                <w:bottom w:val="none" w:sz="0" w:space="0" w:color="auto"/>
                <w:right w:val="none" w:sz="0" w:space="0" w:color="auto"/>
              </w:divBdr>
            </w:div>
            <w:div w:id="479423791">
              <w:marLeft w:val="0"/>
              <w:marRight w:val="0"/>
              <w:marTop w:val="0"/>
              <w:marBottom w:val="0"/>
              <w:divBdr>
                <w:top w:val="none" w:sz="0" w:space="0" w:color="auto"/>
                <w:left w:val="none" w:sz="0" w:space="0" w:color="auto"/>
                <w:bottom w:val="none" w:sz="0" w:space="0" w:color="auto"/>
                <w:right w:val="none" w:sz="0" w:space="0" w:color="auto"/>
              </w:divBdr>
            </w:div>
          </w:divsChild>
        </w:div>
        <w:div w:id="1412310392">
          <w:marLeft w:val="0"/>
          <w:marRight w:val="0"/>
          <w:marTop w:val="0"/>
          <w:marBottom w:val="0"/>
          <w:divBdr>
            <w:top w:val="none" w:sz="0" w:space="0" w:color="auto"/>
            <w:left w:val="none" w:sz="0" w:space="0" w:color="auto"/>
            <w:bottom w:val="none" w:sz="0" w:space="0" w:color="auto"/>
            <w:right w:val="none" w:sz="0" w:space="0" w:color="auto"/>
          </w:divBdr>
        </w:div>
        <w:div w:id="87585106">
          <w:marLeft w:val="0"/>
          <w:marRight w:val="0"/>
          <w:marTop w:val="0"/>
          <w:marBottom w:val="0"/>
          <w:divBdr>
            <w:top w:val="none" w:sz="0" w:space="0" w:color="auto"/>
            <w:left w:val="none" w:sz="0" w:space="0" w:color="auto"/>
            <w:bottom w:val="none" w:sz="0" w:space="0" w:color="auto"/>
            <w:right w:val="none" w:sz="0" w:space="0" w:color="auto"/>
          </w:divBdr>
        </w:div>
        <w:div w:id="2134857970">
          <w:marLeft w:val="0"/>
          <w:marRight w:val="0"/>
          <w:marTop w:val="0"/>
          <w:marBottom w:val="0"/>
          <w:divBdr>
            <w:top w:val="none" w:sz="0" w:space="0" w:color="auto"/>
            <w:left w:val="none" w:sz="0" w:space="0" w:color="auto"/>
            <w:bottom w:val="none" w:sz="0" w:space="0" w:color="auto"/>
            <w:right w:val="none" w:sz="0" w:space="0" w:color="auto"/>
          </w:divBdr>
        </w:div>
        <w:div w:id="1608654099">
          <w:marLeft w:val="0"/>
          <w:marRight w:val="0"/>
          <w:marTop w:val="0"/>
          <w:marBottom w:val="0"/>
          <w:divBdr>
            <w:top w:val="none" w:sz="0" w:space="0" w:color="auto"/>
            <w:left w:val="none" w:sz="0" w:space="0" w:color="auto"/>
            <w:bottom w:val="none" w:sz="0" w:space="0" w:color="auto"/>
            <w:right w:val="none" w:sz="0" w:space="0" w:color="auto"/>
          </w:divBdr>
        </w:div>
        <w:div w:id="67506504">
          <w:marLeft w:val="0"/>
          <w:marRight w:val="0"/>
          <w:marTop w:val="0"/>
          <w:marBottom w:val="0"/>
          <w:divBdr>
            <w:top w:val="none" w:sz="0" w:space="0" w:color="auto"/>
            <w:left w:val="none" w:sz="0" w:space="0" w:color="auto"/>
            <w:bottom w:val="none" w:sz="0" w:space="0" w:color="auto"/>
            <w:right w:val="none" w:sz="0" w:space="0" w:color="auto"/>
          </w:divBdr>
        </w:div>
        <w:div w:id="15430832">
          <w:marLeft w:val="0"/>
          <w:marRight w:val="0"/>
          <w:marTop w:val="0"/>
          <w:marBottom w:val="0"/>
          <w:divBdr>
            <w:top w:val="none" w:sz="0" w:space="0" w:color="auto"/>
            <w:left w:val="none" w:sz="0" w:space="0" w:color="auto"/>
            <w:bottom w:val="none" w:sz="0" w:space="0" w:color="auto"/>
            <w:right w:val="none" w:sz="0" w:space="0" w:color="auto"/>
          </w:divBdr>
        </w:div>
        <w:div w:id="729965819">
          <w:marLeft w:val="0"/>
          <w:marRight w:val="0"/>
          <w:marTop w:val="0"/>
          <w:marBottom w:val="0"/>
          <w:divBdr>
            <w:top w:val="none" w:sz="0" w:space="0" w:color="auto"/>
            <w:left w:val="none" w:sz="0" w:space="0" w:color="auto"/>
            <w:bottom w:val="none" w:sz="0" w:space="0" w:color="auto"/>
            <w:right w:val="none" w:sz="0" w:space="0" w:color="auto"/>
          </w:divBdr>
        </w:div>
        <w:div w:id="492917539">
          <w:marLeft w:val="0"/>
          <w:marRight w:val="0"/>
          <w:marTop w:val="0"/>
          <w:marBottom w:val="0"/>
          <w:divBdr>
            <w:top w:val="none" w:sz="0" w:space="0" w:color="auto"/>
            <w:left w:val="none" w:sz="0" w:space="0" w:color="auto"/>
            <w:bottom w:val="none" w:sz="0" w:space="0" w:color="auto"/>
            <w:right w:val="none" w:sz="0" w:space="0" w:color="auto"/>
          </w:divBdr>
        </w:div>
        <w:div w:id="103967655">
          <w:marLeft w:val="0"/>
          <w:marRight w:val="0"/>
          <w:marTop w:val="0"/>
          <w:marBottom w:val="0"/>
          <w:divBdr>
            <w:top w:val="none" w:sz="0" w:space="0" w:color="auto"/>
            <w:left w:val="none" w:sz="0" w:space="0" w:color="auto"/>
            <w:bottom w:val="none" w:sz="0" w:space="0" w:color="auto"/>
            <w:right w:val="none" w:sz="0" w:space="0" w:color="auto"/>
          </w:divBdr>
        </w:div>
        <w:div w:id="150413313">
          <w:marLeft w:val="0"/>
          <w:marRight w:val="0"/>
          <w:marTop w:val="0"/>
          <w:marBottom w:val="0"/>
          <w:divBdr>
            <w:top w:val="none" w:sz="0" w:space="0" w:color="auto"/>
            <w:left w:val="none" w:sz="0" w:space="0" w:color="auto"/>
            <w:bottom w:val="none" w:sz="0" w:space="0" w:color="auto"/>
            <w:right w:val="none" w:sz="0" w:space="0" w:color="auto"/>
          </w:divBdr>
        </w:div>
        <w:div w:id="1652051931">
          <w:marLeft w:val="0"/>
          <w:marRight w:val="0"/>
          <w:marTop w:val="0"/>
          <w:marBottom w:val="0"/>
          <w:divBdr>
            <w:top w:val="none" w:sz="0" w:space="0" w:color="auto"/>
            <w:left w:val="none" w:sz="0" w:space="0" w:color="auto"/>
            <w:bottom w:val="none" w:sz="0" w:space="0" w:color="auto"/>
            <w:right w:val="none" w:sz="0" w:space="0" w:color="auto"/>
          </w:divBdr>
        </w:div>
        <w:div w:id="411202524">
          <w:marLeft w:val="0"/>
          <w:marRight w:val="0"/>
          <w:marTop w:val="0"/>
          <w:marBottom w:val="0"/>
          <w:divBdr>
            <w:top w:val="none" w:sz="0" w:space="0" w:color="auto"/>
            <w:left w:val="none" w:sz="0" w:space="0" w:color="auto"/>
            <w:bottom w:val="none" w:sz="0" w:space="0" w:color="auto"/>
            <w:right w:val="none" w:sz="0" w:space="0" w:color="auto"/>
          </w:divBdr>
        </w:div>
        <w:div w:id="1610159738">
          <w:marLeft w:val="0"/>
          <w:marRight w:val="0"/>
          <w:marTop w:val="0"/>
          <w:marBottom w:val="0"/>
          <w:divBdr>
            <w:top w:val="none" w:sz="0" w:space="0" w:color="auto"/>
            <w:left w:val="none" w:sz="0" w:space="0" w:color="auto"/>
            <w:bottom w:val="none" w:sz="0" w:space="0" w:color="auto"/>
            <w:right w:val="none" w:sz="0" w:space="0" w:color="auto"/>
          </w:divBdr>
        </w:div>
        <w:div w:id="1512186119">
          <w:marLeft w:val="0"/>
          <w:marRight w:val="0"/>
          <w:marTop w:val="0"/>
          <w:marBottom w:val="0"/>
          <w:divBdr>
            <w:top w:val="none" w:sz="0" w:space="0" w:color="auto"/>
            <w:left w:val="none" w:sz="0" w:space="0" w:color="auto"/>
            <w:bottom w:val="none" w:sz="0" w:space="0" w:color="auto"/>
            <w:right w:val="none" w:sz="0" w:space="0" w:color="auto"/>
          </w:divBdr>
        </w:div>
        <w:div w:id="501050240">
          <w:marLeft w:val="0"/>
          <w:marRight w:val="0"/>
          <w:marTop w:val="0"/>
          <w:marBottom w:val="0"/>
          <w:divBdr>
            <w:top w:val="none" w:sz="0" w:space="0" w:color="auto"/>
            <w:left w:val="none" w:sz="0" w:space="0" w:color="auto"/>
            <w:bottom w:val="none" w:sz="0" w:space="0" w:color="auto"/>
            <w:right w:val="none" w:sz="0" w:space="0" w:color="auto"/>
          </w:divBdr>
        </w:div>
        <w:div w:id="696926849">
          <w:marLeft w:val="0"/>
          <w:marRight w:val="0"/>
          <w:marTop w:val="0"/>
          <w:marBottom w:val="0"/>
          <w:divBdr>
            <w:top w:val="none" w:sz="0" w:space="0" w:color="auto"/>
            <w:left w:val="none" w:sz="0" w:space="0" w:color="auto"/>
            <w:bottom w:val="none" w:sz="0" w:space="0" w:color="auto"/>
            <w:right w:val="none" w:sz="0" w:space="0" w:color="auto"/>
          </w:divBdr>
        </w:div>
        <w:div w:id="1871725763">
          <w:marLeft w:val="0"/>
          <w:marRight w:val="0"/>
          <w:marTop w:val="0"/>
          <w:marBottom w:val="0"/>
          <w:divBdr>
            <w:top w:val="none" w:sz="0" w:space="0" w:color="auto"/>
            <w:left w:val="none" w:sz="0" w:space="0" w:color="auto"/>
            <w:bottom w:val="none" w:sz="0" w:space="0" w:color="auto"/>
            <w:right w:val="none" w:sz="0" w:space="0" w:color="auto"/>
          </w:divBdr>
        </w:div>
        <w:div w:id="429207124">
          <w:marLeft w:val="0"/>
          <w:marRight w:val="0"/>
          <w:marTop w:val="0"/>
          <w:marBottom w:val="0"/>
          <w:divBdr>
            <w:top w:val="none" w:sz="0" w:space="0" w:color="auto"/>
            <w:left w:val="none" w:sz="0" w:space="0" w:color="auto"/>
            <w:bottom w:val="none" w:sz="0" w:space="0" w:color="auto"/>
            <w:right w:val="none" w:sz="0" w:space="0" w:color="auto"/>
          </w:divBdr>
        </w:div>
        <w:div w:id="1694915818">
          <w:marLeft w:val="0"/>
          <w:marRight w:val="0"/>
          <w:marTop w:val="0"/>
          <w:marBottom w:val="0"/>
          <w:divBdr>
            <w:top w:val="none" w:sz="0" w:space="0" w:color="auto"/>
            <w:left w:val="none" w:sz="0" w:space="0" w:color="auto"/>
            <w:bottom w:val="none" w:sz="0" w:space="0" w:color="auto"/>
            <w:right w:val="none" w:sz="0" w:space="0" w:color="auto"/>
          </w:divBdr>
        </w:div>
        <w:div w:id="606620179">
          <w:marLeft w:val="0"/>
          <w:marRight w:val="0"/>
          <w:marTop w:val="0"/>
          <w:marBottom w:val="0"/>
          <w:divBdr>
            <w:top w:val="none" w:sz="0" w:space="0" w:color="auto"/>
            <w:left w:val="none" w:sz="0" w:space="0" w:color="auto"/>
            <w:bottom w:val="none" w:sz="0" w:space="0" w:color="auto"/>
            <w:right w:val="none" w:sz="0" w:space="0" w:color="auto"/>
          </w:divBdr>
        </w:div>
        <w:div w:id="1231888753">
          <w:marLeft w:val="0"/>
          <w:marRight w:val="0"/>
          <w:marTop w:val="0"/>
          <w:marBottom w:val="0"/>
          <w:divBdr>
            <w:top w:val="none" w:sz="0" w:space="0" w:color="auto"/>
            <w:left w:val="none" w:sz="0" w:space="0" w:color="auto"/>
            <w:bottom w:val="none" w:sz="0" w:space="0" w:color="auto"/>
            <w:right w:val="none" w:sz="0" w:space="0" w:color="auto"/>
          </w:divBdr>
        </w:div>
        <w:div w:id="1886602522">
          <w:marLeft w:val="0"/>
          <w:marRight w:val="0"/>
          <w:marTop w:val="0"/>
          <w:marBottom w:val="0"/>
          <w:divBdr>
            <w:top w:val="none" w:sz="0" w:space="0" w:color="auto"/>
            <w:left w:val="none" w:sz="0" w:space="0" w:color="auto"/>
            <w:bottom w:val="none" w:sz="0" w:space="0" w:color="auto"/>
            <w:right w:val="none" w:sz="0" w:space="0" w:color="auto"/>
          </w:divBdr>
        </w:div>
        <w:div w:id="363019223">
          <w:marLeft w:val="0"/>
          <w:marRight w:val="0"/>
          <w:marTop w:val="0"/>
          <w:marBottom w:val="0"/>
          <w:divBdr>
            <w:top w:val="none" w:sz="0" w:space="0" w:color="auto"/>
            <w:left w:val="none" w:sz="0" w:space="0" w:color="auto"/>
            <w:bottom w:val="none" w:sz="0" w:space="0" w:color="auto"/>
            <w:right w:val="none" w:sz="0" w:space="0" w:color="auto"/>
          </w:divBdr>
        </w:div>
        <w:div w:id="1252853388">
          <w:marLeft w:val="0"/>
          <w:marRight w:val="0"/>
          <w:marTop w:val="0"/>
          <w:marBottom w:val="0"/>
          <w:divBdr>
            <w:top w:val="none" w:sz="0" w:space="0" w:color="auto"/>
            <w:left w:val="none" w:sz="0" w:space="0" w:color="auto"/>
            <w:bottom w:val="none" w:sz="0" w:space="0" w:color="auto"/>
            <w:right w:val="none" w:sz="0" w:space="0" w:color="auto"/>
          </w:divBdr>
        </w:div>
        <w:div w:id="932205649">
          <w:marLeft w:val="0"/>
          <w:marRight w:val="0"/>
          <w:marTop w:val="0"/>
          <w:marBottom w:val="0"/>
          <w:divBdr>
            <w:top w:val="none" w:sz="0" w:space="0" w:color="auto"/>
            <w:left w:val="none" w:sz="0" w:space="0" w:color="auto"/>
            <w:bottom w:val="none" w:sz="0" w:space="0" w:color="auto"/>
            <w:right w:val="none" w:sz="0" w:space="0" w:color="auto"/>
          </w:divBdr>
        </w:div>
        <w:div w:id="1177386085">
          <w:marLeft w:val="0"/>
          <w:marRight w:val="0"/>
          <w:marTop w:val="0"/>
          <w:marBottom w:val="0"/>
          <w:divBdr>
            <w:top w:val="none" w:sz="0" w:space="0" w:color="auto"/>
            <w:left w:val="none" w:sz="0" w:space="0" w:color="auto"/>
            <w:bottom w:val="none" w:sz="0" w:space="0" w:color="auto"/>
            <w:right w:val="none" w:sz="0" w:space="0" w:color="auto"/>
          </w:divBdr>
        </w:div>
        <w:div w:id="1855532705">
          <w:marLeft w:val="0"/>
          <w:marRight w:val="0"/>
          <w:marTop w:val="0"/>
          <w:marBottom w:val="0"/>
          <w:divBdr>
            <w:top w:val="none" w:sz="0" w:space="0" w:color="auto"/>
            <w:left w:val="none" w:sz="0" w:space="0" w:color="auto"/>
            <w:bottom w:val="none" w:sz="0" w:space="0" w:color="auto"/>
            <w:right w:val="none" w:sz="0" w:space="0" w:color="auto"/>
          </w:divBdr>
        </w:div>
        <w:div w:id="1704016489">
          <w:marLeft w:val="0"/>
          <w:marRight w:val="0"/>
          <w:marTop w:val="0"/>
          <w:marBottom w:val="0"/>
          <w:divBdr>
            <w:top w:val="none" w:sz="0" w:space="0" w:color="auto"/>
            <w:left w:val="none" w:sz="0" w:space="0" w:color="auto"/>
            <w:bottom w:val="none" w:sz="0" w:space="0" w:color="auto"/>
            <w:right w:val="none" w:sz="0" w:space="0" w:color="auto"/>
          </w:divBdr>
        </w:div>
        <w:div w:id="1419406672">
          <w:marLeft w:val="0"/>
          <w:marRight w:val="0"/>
          <w:marTop w:val="0"/>
          <w:marBottom w:val="0"/>
          <w:divBdr>
            <w:top w:val="none" w:sz="0" w:space="0" w:color="auto"/>
            <w:left w:val="none" w:sz="0" w:space="0" w:color="auto"/>
            <w:bottom w:val="none" w:sz="0" w:space="0" w:color="auto"/>
            <w:right w:val="none" w:sz="0" w:space="0" w:color="auto"/>
          </w:divBdr>
        </w:div>
        <w:div w:id="943926930">
          <w:marLeft w:val="0"/>
          <w:marRight w:val="0"/>
          <w:marTop w:val="0"/>
          <w:marBottom w:val="0"/>
          <w:divBdr>
            <w:top w:val="none" w:sz="0" w:space="0" w:color="auto"/>
            <w:left w:val="none" w:sz="0" w:space="0" w:color="auto"/>
            <w:bottom w:val="none" w:sz="0" w:space="0" w:color="auto"/>
            <w:right w:val="none" w:sz="0" w:space="0" w:color="auto"/>
          </w:divBdr>
        </w:div>
        <w:div w:id="1052116090">
          <w:marLeft w:val="0"/>
          <w:marRight w:val="0"/>
          <w:marTop w:val="0"/>
          <w:marBottom w:val="0"/>
          <w:divBdr>
            <w:top w:val="none" w:sz="0" w:space="0" w:color="auto"/>
            <w:left w:val="none" w:sz="0" w:space="0" w:color="auto"/>
            <w:bottom w:val="none" w:sz="0" w:space="0" w:color="auto"/>
            <w:right w:val="none" w:sz="0" w:space="0" w:color="auto"/>
          </w:divBdr>
        </w:div>
        <w:div w:id="969281828">
          <w:marLeft w:val="0"/>
          <w:marRight w:val="0"/>
          <w:marTop w:val="0"/>
          <w:marBottom w:val="0"/>
          <w:divBdr>
            <w:top w:val="none" w:sz="0" w:space="0" w:color="auto"/>
            <w:left w:val="none" w:sz="0" w:space="0" w:color="auto"/>
            <w:bottom w:val="none" w:sz="0" w:space="0" w:color="auto"/>
            <w:right w:val="none" w:sz="0" w:space="0" w:color="auto"/>
          </w:divBdr>
        </w:div>
        <w:div w:id="694306129">
          <w:marLeft w:val="0"/>
          <w:marRight w:val="0"/>
          <w:marTop w:val="0"/>
          <w:marBottom w:val="0"/>
          <w:divBdr>
            <w:top w:val="none" w:sz="0" w:space="0" w:color="auto"/>
            <w:left w:val="none" w:sz="0" w:space="0" w:color="auto"/>
            <w:bottom w:val="none" w:sz="0" w:space="0" w:color="auto"/>
            <w:right w:val="none" w:sz="0" w:space="0" w:color="auto"/>
          </w:divBdr>
        </w:div>
        <w:div w:id="1328635803">
          <w:marLeft w:val="0"/>
          <w:marRight w:val="0"/>
          <w:marTop w:val="0"/>
          <w:marBottom w:val="0"/>
          <w:divBdr>
            <w:top w:val="none" w:sz="0" w:space="0" w:color="auto"/>
            <w:left w:val="none" w:sz="0" w:space="0" w:color="auto"/>
            <w:bottom w:val="none" w:sz="0" w:space="0" w:color="auto"/>
            <w:right w:val="none" w:sz="0" w:space="0" w:color="auto"/>
          </w:divBdr>
        </w:div>
        <w:div w:id="1409765552">
          <w:marLeft w:val="0"/>
          <w:marRight w:val="0"/>
          <w:marTop w:val="0"/>
          <w:marBottom w:val="0"/>
          <w:divBdr>
            <w:top w:val="none" w:sz="0" w:space="0" w:color="auto"/>
            <w:left w:val="none" w:sz="0" w:space="0" w:color="auto"/>
            <w:bottom w:val="none" w:sz="0" w:space="0" w:color="auto"/>
            <w:right w:val="none" w:sz="0" w:space="0" w:color="auto"/>
          </w:divBdr>
        </w:div>
        <w:div w:id="2137260210">
          <w:marLeft w:val="0"/>
          <w:marRight w:val="0"/>
          <w:marTop w:val="0"/>
          <w:marBottom w:val="0"/>
          <w:divBdr>
            <w:top w:val="none" w:sz="0" w:space="0" w:color="auto"/>
            <w:left w:val="none" w:sz="0" w:space="0" w:color="auto"/>
            <w:bottom w:val="none" w:sz="0" w:space="0" w:color="auto"/>
            <w:right w:val="none" w:sz="0" w:space="0" w:color="auto"/>
          </w:divBdr>
        </w:div>
        <w:div w:id="755515580">
          <w:marLeft w:val="0"/>
          <w:marRight w:val="0"/>
          <w:marTop w:val="0"/>
          <w:marBottom w:val="0"/>
          <w:divBdr>
            <w:top w:val="none" w:sz="0" w:space="0" w:color="auto"/>
            <w:left w:val="none" w:sz="0" w:space="0" w:color="auto"/>
            <w:bottom w:val="none" w:sz="0" w:space="0" w:color="auto"/>
            <w:right w:val="none" w:sz="0" w:space="0" w:color="auto"/>
          </w:divBdr>
        </w:div>
        <w:div w:id="2095055289">
          <w:marLeft w:val="0"/>
          <w:marRight w:val="0"/>
          <w:marTop w:val="0"/>
          <w:marBottom w:val="0"/>
          <w:divBdr>
            <w:top w:val="none" w:sz="0" w:space="0" w:color="auto"/>
            <w:left w:val="none" w:sz="0" w:space="0" w:color="auto"/>
            <w:bottom w:val="none" w:sz="0" w:space="0" w:color="auto"/>
            <w:right w:val="none" w:sz="0" w:space="0" w:color="auto"/>
          </w:divBdr>
        </w:div>
        <w:div w:id="679166939">
          <w:marLeft w:val="0"/>
          <w:marRight w:val="0"/>
          <w:marTop w:val="0"/>
          <w:marBottom w:val="0"/>
          <w:divBdr>
            <w:top w:val="none" w:sz="0" w:space="0" w:color="auto"/>
            <w:left w:val="none" w:sz="0" w:space="0" w:color="auto"/>
            <w:bottom w:val="none" w:sz="0" w:space="0" w:color="auto"/>
            <w:right w:val="none" w:sz="0" w:space="0" w:color="auto"/>
          </w:divBdr>
        </w:div>
        <w:div w:id="921523757">
          <w:marLeft w:val="0"/>
          <w:marRight w:val="0"/>
          <w:marTop w:val="0"/>
          <w:marBottom w:val="0"/>
          <w:divBdr>
            <w:top w:val="none" w:sz="0" w:space="0" w:color="auto"/>
            <w:left w:val="none" w:sz="0" w:space="0" w:color="auto"/>
            <w:bottom w:val="none" w:sz="0" w:space="0" w:color="auto"/>
            <w:right w:val="none" w:sz="0" w:space="0" w:color="auto"/>
          </w:divBdr>
        </w:div>
        <w:div w:id="1440486437">
          <w:marLeft w:val="0"/>
          <w:marRight w:val="0"/>
          <w:marTop w:val="0"/>
          <w:marBottom w:val="0"/>
          <w:divBdr>
            <w:top w:val="none" w:sz="0" w:space="0" w:color="auto"/>
            <w:left w:val="none" w:sz="0" w:space="0" w:color="auto"/>
            <w:bottom w:val="none" w:sz="0" w:space="0" w:color="auto"/>
            <w:right w:val="none" w:sz="0" w:space="0" w:color="auto"/>
          </w:divBdr>
          <w:divsChild>
            <w:div w:id="501118690">
              <w:marLeft w:val="0"/>
              <w:marRight w:val="0"/>
              <w:marTop w:val="0"/>
              <w:marBottom w:val="0"/>
              <w:divBdr>
                <w:top w:val="none" w:sz="0" w:space="0" w:color="auto"/>
                <w:left w:val="none" w:sz="0" w:space="0" w:color="auto"/>
                <w:bottom w:val="none" w:sz="0" w:space="0" w:color="auto"/>
                <w:right w:val="none" w:sz="0" w:space="0" w:color="auto"/>
              </w:divBdr>
            </w:div>
            <w:div w:id="2010058059">
              <w:marLeft w:val="0"/>
              <w:marRight w:val="0"/>
              <w:marTop w:val="0"/>
              <w:marBottom w:val="0"/>
              <w:divBdr>
                <w:top w:val="none" w:sz="0" w:space="0" w:color="auto"/>
                <w:left w:val="none" w:sz="0" w:space="0" w:color="auto"/>
                <w:bottom w:val="none" w:sz="0" w:space="0" w:color="auto"/>
                <w:right w:val="none" w:sz="0" w:space="0" w:color="auto"/>
              </w:divBdr>
            </w:div>
            <w:div w:id="235827651">
              <w:marLeft w:val="0"/>
              <w:marRight w:val="0"/>
              <w:marTop w:val="0"/>
              <w:marBottom w:val="0"/>
              <w:divBdr>
                <w:top w:val="none" w:sz="0" w:space="0" w:color="auto"/>
                <w:left w:val="none" w:sz="0" w:space="0" w:color="auto"/>
                <w:bottom w:val="none" w:sz="0" w:space="0" w:color="auto"/>
                <w:right w:val="none" w:sz="0" w:space="0" w:color="auto"/>
              </w:divBdr>
            </w:div>
            <w:div w:id="1354721389">
              <w:marLeft w:val="0"/>
              <w:marRight w:val="0"/>
              <w:marTop w:val="0"/>
              <w:marBottom w:val="0"/>
              <w:divBdr>
                <w:top w:val="none" w:sz="0" w:space="0" w:color="auto"/>
                <w:left w:val="none" w:sz="0" w:space="0" w:color="auto"/>
                <w:bottom w:val="none" w:sz="0" w:space="0" w:color="auto"/>
                <w:right w:val="none" w:sz="0" w:space="0" w:color="auto"/>
              </w:divBdr>
            </w:div>
            <w:div w:id="969869524">
              <w:marLeft w:val="0"/>
              <w:marRight w:val="0"/>
              <w:marTop w:val="0"/>
              <w:marBottom w:val="0"/>
              <w:divBdr>
                <w:top w:val="none" w:sz="0" w:space="0" w:color="auto"/>
                <w:left w:val="none" w:sz="0" w:space="0" w:color="auto"/>
                <w:bottom w:val="none" w:sz="0" w:space="0" w:color="auto"/>
                <w:right w:val="none" w:sz="0" w:space="0" w:color="auto"/>
              </w:divBdr>
            </w:div>
            <w:div w:id="917330381">
              <w:marLeft w:val="0"/>
              <w:marRight w:val="0"/>
              <w:marTop w:val="0"/>
              <w:marBottom w:val="0"/>
              <w:divBdr>
                <w:top w:val="none" w:sz="0" w:space="0" w:color="auto"/>
                <w:left w:val="none" w:sz="0" w:space="0" w:color="auto"/>
                <w:bottom w:val="none" w:sz="0" w:space="0" w:color="auto"/>
                <w:right w:val="none" w:sz="0" w:space="0" w:color="auto"/>
              </w:divBdr>
            </w:div>
            <w:div w:id="701636321">
              <w:marLeft w:val="0"/>
              <w:marRight w:val="0"/>
              <w:marTop w:val="0"/>
              <w:marBottom w:val="0"/>
              <w:divBdr>
                <w:top w:val="none" w:sz="0" w:space="0" w:color="auto"/>
                <w:left w:val="none" w:sz="0" w:space="0" w:color="auto"/>
                <w:bottom w:val="none" w:sz="0" w:space="0" w:color="auto"/>
                <w:right w:val="none" w:sz="0" w:space="0" w:color="auto"/>
              </w:divBdr>
            </w:div>
            <w:div w:id="1096559113">
              <w:marLeft w:val="0"/>
              <w:marRight w:val="0"/>
              <w:marTop w:val="0"/>
              <w:marBottom w:val="0"/>
              <w:divBdr>
                <w:top w:val="none" w:sz="0" w:space="0" w:color="auto"/>
                <w:left w:val="none" w:sz="0" w:space="0" w:color="auto"/>
                <w:bottom w:val="none" w:sz="0" w:space="0" w:color="auto"/>
                <w:right w:val="none" w:sz="0" w:space="0" w:color="auto"/>
              </w:divBdr>
            </w:div>
            <w:div w:id="962271519">
              <w:marLeft w:val="0"/>
              <w:marRight w:val="0"/>
              <w:marTop w:val="0"/>
              <w:marBottom w:val="0"/>
              <w:divBdr>
                <w:top w:val="none" w:sz="0" w:space="0" w:color="auto"/>
                <w:left w:val="none" w:sz="0" w:space="0" w:color="auto"/>
                <w:bottom w:val="none" w:sz="0" w:space="0" w:color="auto"/>
                <w:right w:val="none" w:sz="0" w:space="0" w:color="auto"/>
              </w:divBdr>
            </w:div>
            <w:div w:id="1224877708">
              <w:marLeft w:val="0"/>
              <w:marRight w:val="0"/>
              <w:marTop w:val="0"/>
              <w:marBottom w:val="0"/>
              <w:divBdr>
                <w:top w:val="none" w:sz="0" w:space="0" w:color="auto"/>
                <w:left w:val="none" w:sz="0" w:space="0" w:color="auto"/>
                <w:bottom w:val="none" w:sz="0" w:space="0" w:color="auto"/>
                <w:right w:val="none" w:sz="0" w:space="0" w:color="auto"/>
              </w:divBdr>
            </w:div>
            <w:div w:id="1369841557">
              <w:marLeft w:val="0"/>
              <w:marRight w:val="0"/>
              <w:marTop w:val="0"/>
              <w:marBottom w:val="0"/>
              <w:divBdr>
                <w:top w:val="none" w:sz="0" w:space="0" w:color="auto"/>
                <w:left w:val="none" w:sz="0" w:space="0" w:color="auto"/>
                <w:bottom w:val="none" w:sz="0" w:space="0" w:color="auto"/>
                <w:right w:val="none" w:sz="0" w:space="0" w:color="auto"/>
              </w:divBdr>
            </w:div>
            <w:div w:id="540245572">
              <w:marLeft w:val="0"/>
              <w:marRight w:val="0"/>
              <w:marTop w:val="0"/>
              <w:marBottom w:val="0"/>
              <w:divBdr>
                <w:top w:val="none" w:sz="0" w:space="0" w:color="auto"/>
                <w:left w:val="none" w:sz="0" w:space="0" w:color="auto"/>
                <w:bottom w:val="none" w:sz="0" w:space="0" w:color="auto"/>
                <w:right w:val="none" w:sz="0" w:space="0" w:color="auto"/>
              </w:divBdr>
            </w:div>
            <w:div w:id="371030804">
              <w:marLeft w:val="0"/>
              <w:marRight w:val="0"/>
              <w:marTop w:val="0"/>
              <w:marBottom w:val="0"/>
              <w:divBdr>
                <w:top w:val="none" w:sz="0" w:space="0" w:color="auto"/>
                <w:left w:val="none" w:sz="0" w:space="0" w:color="auto"/>
                <w:bottom w:val="none" w:sz="0" w:space="0" w:color="auto"/>
                <w:right w:val="none" w:sz="0" w:space="0" w:color="auto"/>
              </w:divBdr>
            </w:div>
            <w:div w:id="692728350">
              <w:marLeft w:val="0"/>
              <w:marRight w:val="0"/>
              <w:marTop w:val="0"/>
              <w:marBottom w:val="0"/>
              <w:divBdr>
                <w:top w:val="none" w:sz="0" w:space="0" w:color="auto"/>
                <w:left w:val="none" w:sz="0" w:space="0" w:color="auto"/>
                <w:bottom w:val="none" w:sz="0" w:space="0" w:color="auto"/>
                <w:right w:val="none" w:sz="0" w:space="0" w:color="auto"/>
              </w:divBdr>
            </w:div>
            <w:div w:id="1097939766">
              <w:marLeft w:val="0"/>
              <w:marRight w:val="0"/>
              <w:marTop w:val="0"/>
              <w:marBottom w:val="0"/>
              <w:divBdr>
                <w:top w:val="none" w:sz="0" w:space="0" w:color="auto"/>
                <w:left w:val="none" w:sz="0" w:space="0" w:color="auto"/>
                <w:bottom w:val="none" w:sz="0" w:space="0" w:color="auto"/>
                <w:right w:val="none" w:sz="0" w:space="0" w:color="auto"/>
              </w:divBdr>
            </w:div>
            <w:div w:id="836462604">
              <w:marLeft w:val="0"/>
              <w:marRight w:val="0"/>
              <w:marTop w:val="0"/>
              <w:marBottom w:val="0"/>
              <w:divBdr>
                <w:top w:val="none" w:sz="0" w:space="0" w:color="auto"/>
                <w:left w:val="none" w:sz="0" w:space="0" w:color="auto"/>
                <w:bottom w:val="none" w:sz="0" w:space="0" w:color="auto"/>
                <w:right w:val="none" w:sz="0" w:space="0" w:color="auto"/>
              </w:divBdr>
            </w:div>
            <w:div w:id="1036079155">
              <w:marLeft w:val="0"/>
              <w:marRight w:val="0"/>
              <w:marTop w:val="0"/>
              <w:marBottom w:val="0"/>
              <w:divBdr>
                <w:top w:val="none" w:sz="0" w:space="0" w:color="auto"/>
                <w:left w:val="none" w:sz="0" w:space="0" w:color="auto"/>
                <w:bottom w:val="none" w:sz="0" w:space="0" w:color="auto"/>
                <w:right w:val="none" w:sz="0" w:space="0" w:color="auto"/>
              </w:divBdr>
            </w:div>
            <w:div w:id="1619335142">
              <w:marLeft w:val="0"/>
              <w:marRight w:val="0"/>
              <w:marTop w:val="0"/>
              <w:marBottom w:val="0"/>
              <w:divBdr>
                <w:top w:val="none" w:sz="0" w:space="0" w:color="auto"/>
                <w:left w:val="none" w:sz="0" w:space="0" w:color="auto"/>
                <w:bottom w:val="none" w:sz="0" w:space="0" w:color="auto"/>
                <w:right w:val="none" w:sz="0" w:space="0" w:color="auto"/>
              </w:divBdr>
            </w:div>
            <w:div w:id="1679692717">
              <w:marLeft w:val="0"/>
              <w:marRight w:val="0"/>
              <w:marTop w:val="0"/>
              <w:marBottom w:val="0"/>
              <w:divBdr>
                <w:top w:val="none" w:sz="0" w:space="0" w:color="auto"/>
                <w:left w:val="none" w:sz="0" w:space="0" w:color="auto"/>
                <w:bottom w:val="none" w:sz="0" w:space="0" w:color="auto"/>
                <w:right w:val="none" w:sz="0" w:space="0" w:color="auto"/>
              </w:divBdr>
            </w:div>
            <w:div w:id="1849640006">
              <w:marLeft w:val="0"/>
              <w:marRight w:val="0"/>
              <w:marTop w:val="0"/>
              <w:marBottom w:val="0"/>
              <w:divBdr>
                <w:top w:val="none" w:sz="0" w:space="0" w:color="auto"/>
                <w:left w:val="none" w:sz="0" w:space="0" w:color="auto"/>
                <w:bottom w:val="none" w:sz="0" w:space="0" w:color="auto"/>
                <w:right w:val="none" w:sz="0" w:space="0" w:color="auto"/>
              </w:divBdr>
            </w:div>
          </w:divsChild>
        </w:div>
        <w:div w:id="1026368610">
          <w:marLeft w:val="0"/>
          <w:marRight w:val="0"/>
          <w:marTop w:val="0"/>
          <w:marBottom w:val="0"/>
          <w:divBdr>
            <w:top w:val="none" w:sz="0" w:space="0" w:color="auto"/>
            <w:left w:val="none" w:sz="0" w:space="0" w:color="auto"/>
            <w:bottom w:val="none" w:sz="0" w:space="0" w:color="auto"/>
            <w:right w:val="none" w:sz="0" w:space="0" w:color="auto"/>
          </w:divBdr>
          <w:divsChild>
            <w:div w:id="1819220505">
              <w:marLeft w:val="0"/>
              <w:marRight w:val="0"/>
              <w:marTop w:val="0"/>
              <w:marBottom w:val="0"/>
              <w:divBdr>
                <w:top w:val="none" w:sz="0" w:space="0" w:color="auto"/>
                <w:left w:val="none" w:sz="0" w:space="0" w:color="auto"/>
                <w:bottom w:val="none" w:sz="0" w:space="0" w:color="auto"/>
                <w:right w:val="none" w:sz="0" w:space="0" w:color="auto"/>
              </w:divBdr>
            </w:div>
            <w:div w:id="1322928738">
              <w:marLeft w:val="0"/>
              <w:marRight w:val="0"/>
              <w:marTop w:val="0"/>
              <w:marBottom w:val="0"/>
              <w:divBdr>
                <w:top w:val="none" w:sz="0" w:space="0" w:color="auto"/>
                <w:left w:val="none" w:sz="0" w:space="0" w:color="auto"/>
                <w:bottom w:val="none" w:sz="0" w:space="0" w:color="auto"/>
                <w:right w:val="none" w:sz="0" w:space="0" w:color="auto"/>
              </w:divBdr>
            </w:div>
            <w:div w:id="584649493">
              <w:marLeft w:val="0"/>
              <w:marRight w:val="0"/>
              <w:marTop w:val="0"/>
              <w:marBottom w:val="0"/>
              <w:divBdr>
                <w:top w:val="none" w:sz="0" w:space="0" w:color="auto"/>
                <w:left w:val="none" w:sz="0" w:space="0" w:color="auto"/>
                <w:bottom w:val="none" w:sz="0" w:space="0" w:color="auto"/>
                <w:right w:val="none" w:sz="0" w:space="0" w:color="auto"/>
              </w:divBdr>
            </w:div>
            <w:div w:id="641889851">
              <w:marLeft w:val="0"/>
              <w:marRight w:val="0"/>
              <w:marTop w:val="0"/>
              <w:marBottom w:val="0"/>
              <w:divBdr>
                <w:top w:val="none" w:sz="0" w:space="0" w:color="auto"/>
                <w:left w:val="none" w:sz="0" w:space="0" w:color="auto"/>
                <w:bottom w:val="none" w:sz="0" w:space="0" w:color="auto"/>
                <w:right w:val="none" w:sz="0" w:space="0" w:color="auto"/>
              </w:divBdr>
            </w:div>
            <w:div w:id="1695575018">
              <w:marLeft w:val="0"/>
              <w:marRight w:val="0"/>
              <w:marTop w:val="0"/>
              <w:marBottom w:val="0"/>
              <w:divBdr>
                <w:top w:val="none" w:sz="0" w:space="0" w:color="auto"/>
                <w:left w:val="none" w:sz="0" w:space="0" w:color="auto"/>
                <w:bottom w:val="none" w:sz="0" w:space="0" w:color="auto"/>
                <w:right w:val="none" w:sz="0" w:space="0" w:color="auto"/>
              </w:divBdr>
            </w:div>
            <w:div w:id="319427682">
              <w:marLeft w:val="0"/>
              <w:marRight w:val="0"/>
              <w:marTop w:val="0"/>
              <w:marBottom w:val="0"/>
              <w:divBdr>
                <w:top w:val="none" w:sz="0" w:space="0" w:color="auto"/>
                <w:left w:val="none" w:sz="0" w:space="0" w:color="auto"/>
                <w:bottom w:val="none" w:sz="0" w:space="0" w:color="auto"/>
                <w:right w:val="none" w:sz="0" w:space="0" w:color="auto"/>
              </w:divBdr>
            </w:div>
            <w:div w:id="2031714000">
              <w:marLeft w:val="0"/>
              <w:marRight w:val="0"/>
              <w:marTop w:val="0"/>
              <w:marBottom w:val="0"/>
              <w:divBdr>
                <w:top w:val="none" w:sz="0" w:space="0" w:color="auto"/>
                <w:left w:val="none" w:sz="0" w:space="0" w:color="auto"/>
                <w:bottom w:val="none" w:sz="0" w:space="0" w:color="auto"/>
                <w:right w:val="none" w:sz="0" w:space="0" w:color="auto"/>
              </w:divBdr>
            </w:div>
            <w:div w:id="298417996">
              <w:marLeft w:val="0"/>
              <w:marRight w:val="0"/>
              <w:marTop w:val="0"/>
              <w:marBottom w:val="0"/>
              <w:divBdr>
                <w:top w:val="none" w:sz="0" w:space="0" w:color="auto"/>
                <w:left w:val="none" w:sz="0" w:space="0" w:color="auto"/>
                <w:bottom w:val="none" w:sz="0" w:space="0" w:color="auto"/>
                <w:right w:val="none" w:sz="0" w:space="0" w:color="auto"/>
              </w:divBdr>
            </w:div>
            <w:div w:id="123429446">
              <w:marLeft w:val="0"/>
              <w:marRight w:val="0"/>
              <w:marTop w:val="0"/>
              <w:marBottom w:val="0"/>
              <w:divBdr>
                <w:top w:val="none" w:sz="0" w:space="0" w:color="auto"/>
                <w:left w:val="none" w:sz="0" w:space="0" w:color="auto"/>
                <w:bottom w:val="none" w:sz="0" w:space="0" w:color="auto"/>
                <w:right w:val="none" w:sz="0" w:space="0" w:color="auto"/>
              </w:divBdr>
            </w:div>
            <w:div w:id="1324435202">
              <w:marLeft w:val="0"/>
              <w:marRight w:val="0"/>
              <w:marTop w:val="0"/>
              <w:marBottom w:val="0"/>
              <w:divBdr>
                <w:top w:val="none" w:sz="0" w:space="0" w:color="auto"/>
                <w:left w:val="none" w:sz="0" w:space="0" w:color="auto"/>
                <w:bottom w:val="none" w:sz="0" w:space="0" w:color="auto"/>
                <w:right w:val="none" w:sz="0" w:space="0" w:color="auto"/>
              </w:divBdr>
            </w:div>
            <w:div w:id="915090699">
              <w:marLeft w:val="0"/>
              <w:marRight w:val="0"/>
              <w:marTop w:val="0"/>
              <w:marBottom w:val="0"/>
              <w:divBdr>
                <w:top w:val="none" w:sz="0" w:space="0" w:color="auto"/>
                <w:left w:val="none" w:sz="0" w:space="0" w:color="auto"/>
                <w:bottom w:val="none" w:sz="0" w:space="0" w:color="auto"/>
                <w:right w:val="none" w:sz="0" w:space="0" w:color="auto"/>
              </w:divBdr>
            </w:div>
            <w:div w:id="251208819">
              <w:marLeft w:val="0"/>
              <w:marRight w:val="0"/>
              <w:marTop w:val="0"/>
              <w:marBottom w:val="0"/>
              <w:divBdr>
                <w:top w:val="none" w:sz="0" w:space="0" w:color="auto"/>
                <w:left w:val="none" w:sz="0" w:space="0" w:color="auto"/>
                <w:bottom w:val="none" w:sz="0" w:space="0" w:color="auto"/>
                <w:right w:val="none" w:sz="0" w:space="0" w:color="auto"/>
              </w:divBdr>
            </w:div>
            <w:div w:id="1382050761">
              <w:marLeft w:val="0"/>
              <w:marRight w:val="0"/>
              <w:marTop w:val="0"/>
              <w:marBottom w:val="0"/>
              <w:divBdr>
                <w:top w:val="none" w:sz="0" w:space="0" w:color="auto"/>
                <w:left w:val="none" w:sz="0" w:space="0" w:color="auto"/>
                <w:bottom w:val="none" w:sz="0" w:space="0" w:color="auto"/>
                <w:right w:val="none" w:sz="0" w:space="0" w:color="auto"/>
              </w:divBdr>
            </w:div>
            <w:div w:id="810055920">
              <w:marLeft w:val="0"/>
              <w:marRight w:val="0"/>
              <w:marTop w:val="0"/>
              <w:marBottom w:val="0"/>
              <w:divBdr>
                <w:top w:val="none" w:sz="0" w:space="0" w:color="auto"/>
                <w:left w:val="none" w:sz="0" w:space="0" w:color="auto"/>
                <w:bottom w:val="none" w:sz="0" w:space="0" w:color="auto"/>
                <w:right w:val="none" w:sz="0" w:space="0" w:color="auto"/>
              </w:divBdr>
            </w:div>
            <w:div w:id="1202014872">
              <w:marLeft w:val="0"/>
              <w:marRight w:val="0"/>
              <w:marTop w:val="0"/>
              <w:marBottom w:val="0"/>
              <w:divBdr>
                <w:top w:val="none" w:sz="0" w:space="0" w:color="auto"/>
                <w:left w:val="none" w:sz="0" w:space="0" w:color="auto"/>
                <w:bottom w:val="none" w:sz="0" w:space="0" w:color="auto"/>
                <w:right w:val="none" w:sz="0" w:space="0" w:color="auto"/>
              </w:divBdr>
            </w:div>
            <w:div w:id="1485776684">
              <w:marLeft w:val="0"/>
              <w:marRight w:val="0"/>
              <w:marTop w:val="0"/>
              <w:marBottom w:val="0"/>
              <w:divBdr>
                <w:top w:val="none" w:sz="0" w:space="0" w:color="auto"/>
                <w:left w:val="none" w:sz="0" w:space="0" w:color="auto"/>
                <w:bottom w:val="none" w:sz="0" w:space="0" w:color="auto"/>
                <w:right w:val="none" w:sz="0" w:space="0" w:color="auto"/>
              </w:divBdr>
            </w:div>
            <w:div w:id="1385063520">
              <w:marLeft w:val="0"/>
              <w:marRight w:val="0"/>
              <w:marTop w:val="0"/>
              <w:marBottom w:val="0"/>
              <w:divBdr>
                <w:top w:val="none" w:sz="0" w:space="0" w:color="auto"/>
                <w:left w:val="none" w:sz="0" w:space="0" w:color="auto"/>
                <w:bottom w:val="none" w:sz="0" w:space="0" w:color="auto"/>
                <w:right w:val="none" w:sz="0" w:space="0" w:color="auto"/>
              </w:divBdr>
            </w:div>
            <w:div w:id="1490487182">
              <w:marLeft w:val="0"/>
              <w:marRight w:val="0"/>
              <w:marTop w:val="0"/>
              <w:marBottom w:val="0"/>
              <w:divBdr>
                <w:top w:val="none" w:sz="0" w:space="0" w:color="auto"/>
                <w:left w:val="none" w:sz="0" w:space="0" w:color="auto"/>
                <w:bottom w:val="none" w:sz="0" w:space="0" w:color="auto"/>
                <w:right w:val="none" w:sz="0" w:space="0" w:color="auto"/>
              </w:divBdr>
            </w:div>
            <w:div w:id="1844975616">
              <w:marLeft w:val="0"/>
              <w:marRight w:val="0"/>
              <w:marTop w:val="0"/>
              <w:marBottom w:val="0"/>
              <w:divBdr>
                <w:top w:val="none" w:sz="0" w:space="0" w:color="auto"/>
                <w:left w:val="none" w:sz="0" w:space="0" w:color="auto"/>
                <w:bottom w:val="none" w:sz="0" w:space="0" w:color="auto"/>
                <w:right w:val="none" w:sz="0" w:space="0" w:color="auto"/>
              </w:divBdr>
            </w:div>
            <w:div w:id="1506095813">
              <w:marLeft w:val="0"/>
              <w:marRight w:val="0"/>
              <w:marTop w:val="0"/>
              <w:marBottom w:val="0"/>
              <w:divBdr>
                <w:top w:val="none" w:sz="0" w:space="0" w:color="auto"/>
                <w:left w:val="none" w:sz="0" w:space="0" w:color="auto"/>
                <w:bottom w:val="none" w:sz="0" w:space="0" w:color="auto"/>
                <w:right w:val="none" w:sz="0" w:space="0" w:color="auto"/>
              </w:divBdr>
            </w:div>
          </w:divsChild>
        </w:div>
        <w:div w:id="497380834">
          <w:marLeft w:val="0"/>
          <w:marRight w:val="0"/>
          <w:marTop w:val="0"/>
          <w:marBottom w:val="0"/>
          <w:divBdr>
            <w:top w:val="none" w:sz="0" w:space="0" w:color="auto"/>
            <w:left w:val="none" w:sz="0" w:space="0" w:color="auto"/>
            <w:bottom w:val="none" w:sz="0" w:space="0" w:color="auto"/>
            <w:right w:val="none" w:sz="0" w:space="0" w:color="auto"/>
          </w:divBdr>
          <w:divsChild>
            <w:div w:id="1255747754">
              <w:marLeft w:val="0"/>
              <w:marRight w:val="0"/>
              <w:marTop w:val="0"/>
              <w:marBottom w:val="0"/>
              <w:divBdr>
                <w:top w:val="none" w:sz="0" w:space="0" w:color="auto"/>
                <w:left w:val="none" w:sz="0" w:space="0" w:color="auto"/>
                <w:bottom w:val="none" w:sz="0" w:space="0" w:color="auto"/>
                <w:right w:val="none" w:sz="0" w:space="0" w:color="auto"/>
              </w:divBdr>
            </w:div>
            <w:div w:id="1936359145">
              <w:marLeft w:val="0"/>
              <w:marRight w:val="0"/>
              <w:marTop w:val="0"/>
              <w:marBottom w:val="0"/>
              <w:divBdr>
                <w:top w:val="none" w:sz="0" w:space="0" w:color="auto"/>
                <w:left w:val="none" w:sz="0" w:space="0" w:color="auto"/>
                <w:bottom w:val="none" w:sz="0" w:space="0" w:color="auto"/>
                <w:right w:val="none" w:sz="0" w:space="0" w:color="auto"/>
              </w:divBdr>
            </w:div>
            <w:div w:id="1587038778">
              <w:marLeft w:val="0"/>
              <w:marRight w:val="0"/>
              <w:marTop w:val="0"/>
              <w:marBottom w:val="0"/>
              <w:divBdr>
                <w:top w:val="none" w:sz="0" w:space="0" w:color="auto"/>
                <w:left w:val="none" w:sz="0" w:space="0" w:color="auto"/>
                <w:bottom w:val="none" w:sz="0" w:space="0" w:color="auto"/>
                <w:right w:val="none" w:sz="0" w:space="0" w:color="auto"/>
              </w:divBdr>
            </w:div>
            <w:div w:id="954141703">
              <w:marLeft w:val="0"/>
              <w:marRight w:val="0"/>
              <w:marTop w:val="0"/>
              <w:marBottom w:val="0"/>
              <w:divBdr>
                <w:top w:val="none" w:sz="0" w:space="0" w:color="auto"/>
                <w:left w:val="none" w:sz="0" w:space="0" w:color="auto"/>
                <w:bottom w:val="none" w:sz="0" w:space="0" w:color="auto"/>
                <w:right w:val="none" w:sz="0" w:space="0" w:color="auto"/>
              </w:divBdr>
            </w:div>
            <w:div w:id="2034455934">
              <w:marLeft w:val="0"/>
              <w:marRight w:val="0"/>
              <w:marTop w:val="0"/>
              <w:marBottom w:val="0"/>
              <w:divBdr>
                <w:top w:val="none" w:sz="0" w:space="0" w:color="auto"/>
                <w:left w:val="none" w:sz="0" w:space="0" w:color="auto"/>
                <w:bottom w:val="none" w:sz="0" w:space="0" w:color="auto"/>
                <w:right w:val="none" w:sz="0" w:space="0" w:color="auto"/>
              </w:divBdr>
            </w:div>
            <w:div w:id="1629700881">
              <w:marLeft w:val="0"/>
              <w:marRight w:val="0"/>
              <w:marTop w:val="0"/>
              <w:marBottom w:val="0"/>
              <w:divBdr>
                <w:top w:val="none" w:sz="0" w:space="0" w:color="auto"/>
                <w:left w:val="none" w:sz="0" w:space="0" w:color="auto"/>
                <w:bottom w:val="none" w:sz="0" w:space="0" w:color="auto"/>
                <w:right w:val="none" w:sz="0" w:space="0" w:color="auto"/>
              </w:divBdr>
            </w:div>
            <w:div w:id="276372610">
              <w:marLeft w:val="0"/>
              <w:marRight w:val="0"/>
              <w:marTop w:val="0"/>
              <w:marBottom w:val="0"/>
              <w:divBdr>
                <w:top w:val="none" w:sz="0" w:space="0" w:color="auto"/>
                <w:left w:val="none" w:sz="0" w:space="0" w:color="auto"/>
                <w:bottom w:val="none" w:sz="0" w:space="0" w:color="auto"/>
                <w:right w:val="none" w:sz="0" w:space="0" w:color="auto"/>
              </w:divBdr>
            </w:div>
            <w:div w:id="1138567661">
              <w:marLeft w:val="0"/>
              <w:marRight w:val="0"/>
              <w:marTop w:val="0"/>
              <w:marBottom w:val="0"/>
              <w:divBdr>
                <w:top w:val="none" w:sz="0" w:space="0" w:color="auto"/>
                <w:left w:val="none" w:sz="0" w:space="0" w:color="auto"/>
                <w:bottom w:val="none" w:sz="0" w:space="0" w:color="auto"/>
                <w:right w:val="none" w:sz="0" w:space="0" w:color="auto"/>
              </w:divBdr>
            </w:div>
            <w:div w:id="2028753874">
              <w:marLeft w:val="0"/>
              <w:marRight w:val="0"/>
              <w:marTop w:val="0"/>
              <w:marBottom w:val="0"/>
              <w:divBdr>
                <w:top w:val="none" w:sz="0" w:space="0" w:color="auto"/>
                <w:left w:val="none" w:sz="0" w:space="0" w:color="auto"/>
                <w:bottom w:val="none" w:sz="0" w:space="0" w:color="auto"/>
                <w:right w:val="none" w:sz="0" w:space="0" w:color="auto"/>
              </w:divBdr>
            </w:div>
            <w:div w:id="887061117">
              <w:marLeft w:val="0"/>
              <w:marRight w:val="0"/>
              <w:marTop w:val="0"/>
              <w:marBottom w:val="0"/>
              <w:divBdr>
                <w:top w:val="none" w:sz="0" w:space="0" w:color="auto"/>
                <w:left w:val="none" w:sz="0" w:space="0" w:color="auto"/>
                <w:bottom w:val="none" w:sz="0" w:space="0" w:color="auto"/>
                <w:right w:val="none" w:sz="0" w:space="0" w:color="auto"/>
              </w:divBdr>
            </w:div>
            <w:div w:id="1172598279">
              <w:marLeft w:val="0"/>
              <w:marRight w:val="0"/>
              <w:marTop w:val="0"/>
              <w:marBottom w:val="0"/>
              <w:divBdr>
                <w:top w:val="none" w:sz="0" w:space="0" w:color="auto"/>
                <w:left w:val="none" w:sz="0" w:space="0" w:color="auto"/>
                <w:bottom w:val="none" w:sz="0" w:space="0" w:color="auto"/>
                <w:right w:val="none" w:sz="0" w:space="0" w:color="auto"/>
              </w:divBdr>
            </w:div>
            <w:div w:id="607813485">
              <w:marLeft w:val="0"/>
              <w:marRight w:val="0"/>
              <w:marTop w:val="0"/>
              <w:marBottom w:val="0"/>
              <w:divBdr>
                <w:top w:val="none" w:sz="0" w:space="0" w:color="auto"/>
                <w:left w:val="none" w:sz="0" w:space="0" w:color="auto"/>
                <w:bottom w:val="none" w:sz="0" w:space="0" w:color="auto"/>
                <w:right w:val="none" w:sz="0" w:space="0" w:color="auto"/>
              </w:divBdr>
            </w:div>
            <w:div w:id="869799207">
              <w:marLeft w:val="0"/>
              <w:marRight w:val="0"/>
              <w:marTop w:val="0"/>
              <w:marBottom w:val="0"/>
              <w:divBdr>
                <w:top w:val="none" w:sz="0" w:space="0" w:color="auto"/>
                <w:left w:val="none" w:sz="0" w:space="0" w:color="auto"/>
                <w:bottom w:val="none" w:sz="0" w:space="0" w:color="auto"/>
                <w:right w:val="none" w:sz="0" w:space="0" w:color="auto"/>
              </w:divBdr>
            </w:div>
            <w:div w:id="440106200">
              <w:marLeft w:val="0"/>
              <w:marRight w:val="0"/>
              <w:marTop w:val="0"/>
              <w:marBottom w:val="0"/>
              <w:divBdr>
                <w:top w:val="none" w:sz="0" w:space="0" w:color="auto"/>
                <w:left w:val="none" w:sz="0" w:space="0" w:color="auto"/>
                <w:bottom w:val="none" w:sz="0" w:space="0" w:color="auto"/>
                <w:right w:val="none" w:sz="0" w:space="0" w:color="auto"/>
              </w:divBdr>
            </w:div>
            <w:div w:id="630015197">
              <w:marLeft w:val="0"/>
              <w:marRight w:val="0"/>
              <w:marTop w:val="0"/>
              <w:marBottom w:val="0"/>
              <w:divBdr>
                <w:top w:val="none" w:sz="0" w:space="0" w:color="auto"/>
                <w:left w:val="none" w:sz="0" w:space="0" w:color="auto"/>
                <w:bottom w:val="none" w:sz="0" w:space="0" w:color="auto"/>
                <w:right w:val="none" w:sz="0" w:space="0" w:color="auto"/>
              </w:divBdr>
            </w:div>
            <w:div w:id="1683046853">
              <w:marLeft w:val="0"/>
              <w:marRight w:val="0"/>
              <w:marTop w:val="0"/>
              <w:marBottom w:val="0"/>
              <w:divBdr>
                <w:top w:val="none" w:sz="0" w:space="0" w:color="auto"/>
                <w:left w:val="none" w:sz="0" w:space="0" w:color="auto"/>
                <w:bottom w:val="none" w:sz="0" w:space="0" w:color="auto"/>
                <w:right w:val="none" w:sz="0" w:space="0" w:color="auto"/>
              </w:divBdr>
            </w:div>
            <w:div w:id="990795527">
              <w:marLeft w:val="0"/>
              <w:marRight w:val="0"/>
              <w:marTop w:val="0"/>
              <w:marBottom w:val="0"/>
              <w:divBdr>
                <w:top w:val="none" w:sz="0" w:space="0" w:color="auto"/>
                <w:left w:val="none" w:sz="0" w:space="0" w:color="auto"/>
                <w:bottom w:val="none" w:sz="0" w:space="0" w:color="auto"/>
                <w:right w:val="none" w:sz="0" w:space="0" w:color="auto"/>
              </w:divBdr>
            </w:div>
            <w:div w:id="1685939800">
              <w:marLeft w:val="0"/>
              <w:marRight w:val="0"/>
              <w:marTop w:val="0"/>
              <w:marBottom w:val="0"/>
              <w:divBdr>
                <w:top w:val="none" w:sz="0" w:space="0" w:color="auto"/>
                <w:left w:val="none" w:sz="0" w:space="0" w:color="auto"/>
                <w:bottom w:val="none" w:sz="0" w:space="0" w:color="auto"/>
                <w:right w:val="none" w:sz="0" w:space="0" w:color="auto"/>
              </w:divBdr>
            </w:div>
            <w:div w:id="1984582786">
              <w:marLeft w:val="0"/>
              <w:marRight w:val="0"/>
              <w:marTop w:val="0"/>
              <w:marBottom w:val="0"/>
              <w:divBdr>
                <w:top w:val="none" w:sz="0" w:space="0" w:color="auto"/>
                <w:left w:val="none" w:sz="0" w:space="0" w:color="auto"/>
                <w:bottom w:val="none" w:sz="0" w:space="0" w:color="auto"/>
                <w:right w:val="none" w:sz="0" w:space="0" w:color="auto"/>
              </w:divBdr>
            </w:div>
            <w:div w:id="614411031">
              <w:marLeft w:val="0"/>
              <w:marRight w:val="0"/>
              <w:marTop w:val="0"/>
              <w:marBottom w:val="0"/>
              <w:divBdr>
                <w:top w:val="none" w:sz="0" w:space="0" w:color="auto"/>
                <w:left w:val="none" w:sz="0" w:space="0" w:color="auto"/>
                <w:bottom w:val="none" w:sz="0" w:space="0" w:color="auto"/>
                <w:right w:val="none" w:sz="0" w:space="0" w:color="auto"/>
              </w:divBdr>
            </w:div>
          </w:divsChild>
        </w:div>
        <w:div w:id="1636790236">
          <w:marLeft w:val="0"/>
          <w:marRight w:val="0"/>
          <w:marTop w:val="0"/>
          <w:marBottom w:val="0"/>
          <w:divBdr>
            <w:top w:val="none" w:sz="0" w:space="0" w:color="auto"/>
            <w:left w:val="none" w:sz="0" w:space="0" w:color="auto"/>
            <w:bottom w:val="none" w:sz="0" w:space="0" w:color="auto"/>
            <w:right w:val="none" w:sz="0" w:space="0" w:color="auto"/>
          </w:divBdr>
          <w:divsChild>
            <w:div w:id="583958426">
              <w:marLeft w:val="0"/>
              <w:marRight w:val="0"/>
              <w:marTop w:val="0"/>
              <w:marBottom w:val="0"/>
              <w:divBdr>
                <w:top w:val="none" w:sz="0" w:space="0" w:color="auto"/>
                <w:left w:val="none" w:sz="0" w:space="0" w:color="auto"/>
                <w:bottom w:val="none" w:sz="0" w:space="0" w:color="auto"/>
                <w:right w:val="none" w:sz="0" w:space="0" w:color="auto"/>
              </w:divBdr>
            </w:div>
            <w:div w:id="1683435335">
              <w:marLeft w:val="0"/>
              <w:marRight w:val="0"/>
              <w:marTop w:val="0"/>
              <w:marBottom w:val="0"/>
              <w:divBdr>
                <w:top w:val="none" w:sz="0" w:space="0" w:color="auto"/>
                <w:left w:val="none" w:sz="0" w:space="0" w:color="auto"/>
                <w:bottom w:val="none" w:sz="0" w:space="0" w:color="auto"/>
                <w:right w:val="none" w:sz="0" w:space="0" w:color="auto"/>
              </w:divBdr>
            </w:div>
            <w:div w:id="1216283254">
              <w:marLeft w:val="0"/>
              <w:marRight w:val="0"/>
              <w:marTop w:val="0"/>
              <w:marBottom w:val="0"/>
              <w:divBdr>
                <w:top w:val="none" w:sz="0" w:space="0" w:color="auto"/>
                <w:left w:val="none" w:sz="0" w:space="0" w:color="auto"/>
                <w:bottom w:val="none" w:sz="0" w:space="0" w:color="auto"/>
                <w:right w:val="none" w:sz="0" w:space="0" w:color="auto"/>
              </w:divBdr>
            </w:div>
            <w:div w:id="1606884519">
              <w:marLeft w:val="0"/>
              <w:marRight w:val="0"/>
              <w:marTop w:val="0"/>
              <w:marBottom w:val="0"/>
              <w:divBdr>
                <w:top w:val="none" w:sz="0" w:space="0" w:color="auto"/>
                <w:left w:val="none" w:sz="0" w:space="0" w:color="auto"/>
                <w:bottom w:val="none" w:sz="0" w:space="0" w:color="auto"/>
                <w:right w:val="none" w:sz="0" w:space="0" w:color="auto"/>
              </w:divBdr>
            </w:div>
            <w:div w:id="1241451672">
              <w:marLeft w:val="0"/>
              <w:marRight w:val="0"/>
              <w:marTop w:val="0"/>
              <w:marBottom w:val="0"/>
              <w:divBdr>
                <w:top w:val="none" w:sz="0" w:space="0" w:color="auto"/>
                <w:left w:val="none" w:sz="0" w:space="0" w:color="auto"/>
                <w:bottom w:val="none" w:sz="0" w:space="0" w:color="auto"/>
                <w:right w:val="none" w:sz="0" w:space="0" w:color="auto"/>
              </w:divBdr>
            </w:div>
            <w:div w:id="923144812">
              <w:marLeft w:val="0"/>
              <w:marRight w:val="0"/>
              <w:marTop w:val="0"/>
              <w:marBottom w:val="0"/>
              <w:divBdr>
                <w:top w:val="none" w:sz="0" w:space="0" w:color="auto"/>
                <w:left w:val="none" w:sz="0" w:space="0" w:color="auto"/>
                <w:bottom w:val="none" w:sz="0" w:space="0" w:color="auto"/>
                <w:right w:val="none" w:sz="0" w:space="0" w:color="auto"/>
              </w:divBdr>
            </w:div>
            <w:div w:id="1308389432">
              <w:marLeft w:val="0"/>
              <w:marRight w:val="0"/>
              <w:marTop w:val="0"/>
              <w:marBottom w:val="0"/>
              <w:divBdr>
                <w:top w:val="none" w:sz="0" w:space="0" w:color="auto"/>
                <w:left w:val="none" w:sz="0" w:space="0" w:color="auto"/>
                <w:bottom w:val="none" w:sz="0" w:space="0" w:color="auto"/>
                <w:right w:val="none" w:sz="0" w:space="0" w:color="auto"/>
              </w:divBdr>
            </w:div>
            <w:div w:id="1300649508">
              <w:marLeft w:val="0"/>
              <w:marRight w:val="0"/>
              <w:marTop w:val="0"/>
              <w:marBottom w:val="0"/>
              <w:divBdr>
                <w:top w:val="none" w:sz="0" w:space="0" w:color="auto"/>
                <w:left w:val="none" w:sz="0" w:space="0" w:color="auto"/>
                <w:bottom w:val="none" w:sz="0" w:space="0" w:color="auto"/>
                <w:right w:val="none" w:sz="0" w:space="0" w:color="auto"/>
              </w:divBdr>
            </w:div>
            <w:div w:id="1021862862">
              <w:marLeft w:val="0"/>
              <w:marRight w:val="0"/>
              <w:marTop w:val="0"/>
              <w:marBottom w:val="0"/>
              <w:divBdr>
                <w:top w:val="none" w:sz="0" w:space="0" w:color="auto"/>
                <w:left w:val="none" w:sz="0" w:space="0" w:color="auto"/>
                <w:bottom w:val="none" w:sz="0" w:space="0" w:color="auto"/>
                <w:right w:val="none" w:sz="0" w:space="0" w:color="auto"/>
              </w:divBdr>
            </w:div>
            <w:div w:id="25523640">
              <w:marLeft w:val="0"/>
              <w:marRight w:val="0"/>
              <w:marTop w:val="0"/>
              <w:marBottom w:val="0"/>
              <w:divBdr>
                <w:top w:val="none" w:sz="0" w:space="0" w:color="auto"/>
                <w:left w:val="none" w:sz="0" w:space="0" w:color="auto"/>
                <w:bottom w:val="none" w:sz="0" w:space="0" w:color="auto"/>
                <w:right w:val="none" w:sz="0" w:space="0" w:color="auto"/>
              </w:divBdr>
            </w:div>
            <w:div w:id="1114397249">
              <w:marLeft w:val="0"/>
              <w:marRight w:val="0"/>
              <w:marTop w:val="0"/>
              <w:marBottom w:val="0"/>
              <w:divBdr>
                <w:top w:val="none" w:sz="0" w:space="0" w:color="auto"/>
                <w:left w:val="none" w:sz="0" w:space="0" w:color="auto"/>
                <w:bottom w:val="none" w:sz="0" w:space="0" w:color="auto"/>
                <w:right w:val="none" w:sz="0" w:space="0" w:color="auto"/>
              </w:divBdr>
            </w:div>
            <w:div w:id="207189313">
              <w:marLeft w:val="0"/>
              <w:marRight w:val="0"/>
              <w:marTop w:val="0"/>
              <w:marBottom w:val="0"/>
              <w:divBdr>
                <w:top w:val="none" w:sz="0" w:space="0" w:color="auto"/>
                <w:left w:val="none" w:sz="0" w:space="0" w:color="auto"/>
                <w:bottom w:val="none" w:sz="0" w:space="0" w:color="auto"/>
                <w:right w:val="none" w:sz="0" w:space="0" w:color="auto"/>
              </w:divBdr>
            </w:div>
            <w:div w:id="522599475">
              <w:marLeft w:val="0"/>
              <w:marRight w:val="0"/>
              <w:marTop w:val="0"/>
              <w:marBottom w:val="0"/>
              <w:divBdr>
                <w:top w:val="none" w:sz="0" w:space="0" w:color="auto"/>
                <w:left w:val="none" w:sz="0" w:space="0" w:color="auto"/>
                <w:bottom w:val="none" w:sz="0" w:space="0" w:color="auto"/>
                <w:right w:val="none" w:sz="0" w:space="0" w:color="auto"/>
              </w:divBdr>
            </w:div>
            <w:div w:id="2073307899">
              <w:marLeft w:val="0"/>
              <w:marRight w:val="0"/>
              <w:marTop w:val="0"/>
              <w:marBottom w:val="0"/>
              <w:divBdr>
                <w:top w:val="none" w:sz="0" w:space="0" w:color="auto"/>
                <w:left w:val="none" w:sz="0" w:space="0" w:color="auto"/>
                <w:bottom w:val="none" w:sz="0" w:space="0" w:color="auto"/>
                <w:right w:val="none" w:sz="0" w:space="0" w:color="auto"/>
              </w:divBdr>
            </w:div>
            <w:div w:id="2123261266">
              <w:marLeft w:val="0"/>
              <w:marRight w:val="0"/>
              <w:marTop w:val="0"/>
              <w:marBottom w:val="0"/>
              <w:divBdr>
                <w:top w:val="none" w:sz="0" w:space="0" w:color="auto"/>
                <w:left w:val="none" w:sz="0" w:space="0" w:color="auto"/>
                <w:bottom w:val="none" w:sz="0" w:space="0" w:color="auto"/>
                <w:right w:val="none" w:sz="0" w:space="0" w:color="auto"/>
              </w:divBdr>
            </w:div>
            <w:div w:id="805195906">
              <w:marLeft w:val="0"/>
              <w:marRight w:val="0"/>
              <w:marTop w:val="0"/>
              <w:marBottom w:val="0"/>
              <w:divBdr>
                <w:top w:val="none" w:sz="0" w:space="0" w:color="auto"/>
                <w:left w:val="none" w:sz="0" w:space="0" w:color="auto"/>
                <w:bottom w:val="none" w:sz="0" w:space="0" w:color="auto"/>
                <w:right w:val="none" w:sz="0" w:space="0" w:color="auto"/>
              </w:divBdr>
            </w:div>
            <w:div w:id="485244350">
              <w:marLeft w:val="0"/>
              <w:marRight w:val="0"/>
              <w:marTop w:val="0"/>
              <w:marBottom w:val="0"/>
              <w:divBdr>
                <w:top w:val="none" w:sz="0" w:space="0" w:color="auto"/>
                <w:left w:val="none" w:sz="0" w:space="0" w:color="auto"/>
                <w:bottom w:val="none" w:sz="0" w:space="0" w:color="auto"/>
                <w:right w:val="none" w:sz="0" w:space="0" w:color="auto"/>
              </w:divBdr>
            </w:div>
            <w:div w:id="702097931">
              <w:marLeft w:val="0"/>
              <w:marRight w:val="0"/>
              <w:marTop w:val="0"/>
              <w:marBottom w:val="0"/>
              <w:divBdr>
                <w:top w:val="none" w:sz="0" w:space="0" w:color="auto"/>
                <w:left w:val="none" w:sz="0" w:space="0" w:color="auto"/>
                <w:bottom w:val="none" w:sz="0" w:space="0" w:color="auto"/>
                <w:right w:val="none" w:sz="0" w:space="0" w:color="auto"/>
              </w:divBdr>
            </w:div>
            <w:div w:id="237711327">
              <w:marLeft w:val="0"/>
              <w:marRight w:val="0"/>
              <w:marTop w:val="0"/>
              <w:marBottom w:val="0"/>
              <w:divBdr>
                <w:top w:val="none" w:sz="0" w:space="0" w:color="auto"/>
                <w:left w:val="none" w:sz="0" w:space="0" w:color="auto"/>
                <w:bottom w:val="none" w:sz="0" w:space="0" w:color="auto"/>
                <w:right w:val="none" w:sz="0" w:space="0" w:color="auto"/>
              </w:divBdr>
            </w:div>
            <w:div w:id="330573129">
              <w:marLeft w:val="0"/>
              <w:marRight w:val="0"/>
              <w:marTop w:val="0"/>
              <w:marBottom w:val="0"/>
              <w:divBdr>
                <w:top w:val="none" w:sz="0" w:space="0" w:color="auto"/>
                <w:left w:val="none" w:sz="0" w:space="0" w:color="auto"/>
                <w:bottom w:val="none" w:sz="0" w:space="0" w:color="auto"/>
                <w:right w:val="none" w:sz="0" w:space="0" w:color="auto"/>
              </w:divBdr>
            </w:div>
          </w:divsChild>
        </w:div>
        <w:div w:id="1264992386">
          <w:marLeft w:val="0"/>
          <w:marRight w:val="0"/>
          <w:marTop w:val="0"/>
          <w:marBottom w:val="0"/>
          <w:divBdr>
            <w:top w:val="none" w:sz="0" w:space="0" w:color="auto"/>
            <w:left w:val="none" w:sz="0" w:space="0" w:color="auto"/>
            <w:bottom w:val="none" w:sz="0" w:space="0" w:color="auto"/>
            <w:right w:val="none" w:sz="0" w:space="0" w:color="auto"/>
          </w:divBdr>
          <w:divsChild>
            <w:div w:id="1863396502">
              <w:marLeft w:val="0"/>
              <w:marRight w:val="0"/>
              <w:marTop w:val="0"/>
              <w:marBottom w:val="0"/>
              <w:divBdr>
                <w:top w:val="none" w:sz="0" w:space="0" w:color="auto"/>
                <w:left w:val="none" w:sz="0" w:space="0" w:color="auto"/>
                <w:bottom w:val="none" w:sz="0" w:space="0" w:color="auto"/>
                <w:right w:val="none" w:sz="0" w:space="0" w:color="auto"/>
              </w:divBdr>
            </w:div>
            <w:div w:id="442506585">
              <w:marLeft w:val="0"/>
              <w:marRight w:val="0"/>
              <w:marTop w:val="0"/>
              <w:marBottom w:val="0"/>
              <w:divBdr>
                <w:top w:val="none" w:sz="0" w:space="0" w:color="auto"/>
                <w:left w:val="none" w:sz="0" w:space="0" w:color="auto"/>
                <w:bottom w:val="none" w:sz="0" w:space="0" w:color="auto"/>
                <w:right w:val="none" w:sz="0" w:space="0" w:color="auto"/>
              </w:divBdr>
            </w:div>
            <w:div w:id="2113621852">
              <w:marLeft w:val="0"/>
              <w:marRight w:val="0"/>
              <w:marTop w:val="0"/>
              <w:marBottom w:val="0"/>
              <w:divBdr>
                <w:top w:val="none" w:sz="0" w:space="0" w:color="auto"/>
                <w:left w:val="none" w:sz="0" w:space="0" w:color="auto"/>
                <w:bottom w:val="none" w:sz="0" w:space="0" w:color="auto"/>
                <w:right w:val="none" w:sz="0" w:space="0" w:color="auto"/>
              </w:divBdr>
            </w:div>
            <w:div w:id="165950211">
              <w:marLeft w:val="0"/>
              <w:marRight w:val="0"/>
              <w:marTop w:val="0"/>
              <w:marBottom w:val="0"/>
              <w:divBdr>
                <w:top w:val="none" w:sz="0" w:space="0" w:color="auto"/>
                <w:left w:val="none" w:sz="0" w:space="0" w:color="auto"/>
                <w:bottom w:val="none" w:sz="0" w:space="0" w:color="auto"/>
                <w:right w:val="none" w:sz="0" w:space="0" w:color="auto"/>
              </w:divBdr>
            </w:div>
            <w:div w:id="92748991">
              <w:marLeft w:val="0"/>
              <w:marRight w:val="0"/>
              <w:marTop w:val="0"/>
              <w:marBottom w:val="0"/>
              <w:divBdr>
                <w:top w:val="none" w:sz="0" w:space="0" w:color="auto"/>
                <w:left w:val="none" w:sz="0" w:space="0" w:color="auto"/>
                <w:bottom w:val="none" w:sz="0" w:space="0" w:color="auto"/>
                <w:right w:val="none" w:sz="0" w:space="0" w:color="auto"/>
              </w:divBdr>
            </w:div>
            <w:div w:id="2057199757">
              <w:marLeft w:val="0"/>
              <w:marRight w:val="0"/>
              <w:marTop w:val="0"/>
              <w:marBottom w:val="0"/>
              <w:divBdr>
                <w:top w:val="none" w:sz="0" w:space="0" w:color="auto"/>
                <w:left w:val="none" w:sz="0" w:space="0" w:color="auto"/>
                <w:bottom w:val="none" w:sz="0" w:space="0" w:color="auto"/>
                <w:right w:val="none" w:sz="0" w:space="0" w:color="auto"/>
              </w:divBdr>
            </w:div>
            <w:div w:id="680742855">
              <w:marLeft w:val="0"/>
              <w:marRight w:val="0"/>
              <w:marTop w:val="0"/>
              <w:marBottom w:val="0"/>
              <w:divBdr>
                <w:top w:val="none" w:sz="0" w:space="0" w:color="auto"/>
                <w:left w:val="none" w:sz="0" w:space="0" w:color="auto"/>
                <w:bottom w:val="none" w:sz="0" w:space="0" w:color="auto"/>
                <w:right w:val="none" w:sz="0" w:space="0" w:color="auto"/>
              </w:divBdr>
            </w:div>
            <w:div w:id="1436680772">
              <w:marLeft w:val="0"/>
              <w:marRight w:val="0"/>
              <w:marTop w:val="0"/>
              <w:marBottom w:val="0"/>
              <w:divBdr>
                <w:top w:val="none" w:sz="0" w:space="0" w:color="auto"/>
                <w:left w:val="none" w:sz="0" w:space="0" w:color="auto"/>
                <w:bottom w:val="none" w:sz="0" w:space="0" w:color="auto"/>
                <w:right w:val="none" w:sz="0" w:space="0" w:color="auto"/>
              </w:divBdr>
            </w:div>
            <w:div w:id="2104832659">
              <w:marLeft w:val="0"/>
              <w:marRight w:val="0"/>
              <w:marTop w:val="0"/>
              <w:marBottom w:val="0"/>
              <w:divBdr>
                <w:top w:val="none" w:sz="0" w:space="0" w:color="auto"/>
                <w:left w:val="none" w:sz="0" w:space="0" w:color="auto"/>
                <w:bottom w:val="none" w:sz="0" w:space="0" w:color="auto"/>
                <w:right w:val="none" w:sz="0" w:space="0" w:color="auto"/>
              </w:divBdr>
            </w:div>
            <w:div w:id="907108596">
              <w:marLeft w:val="0"/>
              <w:marRight w:val="0"/>
              <w:marTop w:val="0"/>
              <w:marBottom w:val="0"/>
              <w:divBdr>
                <w:top w:val="none" w:sz="0" w:space="0" w:color="auto"/>
                <w:left w:val="none" w:sz="0" w:space="0" w:color="auto"/>
                <w:bottom w:val="none" w:sz="0" w:space="0" w:color="auto"/>
                <w:right w:val="none" w:sz="0" w:space="0" w:color="auto"/>
              </w:divBdr>
            </w:div>
            <w:div w:id="63989336">
              <w:marLeft w:val="0"/>
              <w:marRight w:val="0"/>
              <w:marTop w:val="0"/>
              <w:marBottom w:val="0"/>
              <w:divBdr>
                <w:top w:val="none" w:sz="0" w:space="0" w:color="auto"/>
                <w:left w:val="none" w:sz="0" w:space="0" w:color="auto"/>
                <w:bottom w:val="none" w:sz="0" w:space="0" w:color="auto"/>
                <w:right w:val="none" w:sz="0" w:space="0" w:color="auto"/>
              </w:divBdr>
            </w:div>
            <w:div w:id="1527327618">
              <w:marLeft w:val="0"/>
              <w:marRight w:val="0"/>
              <w:marTop w:val="0"/>
              <w:marBottom w:val="0"/>
              <w:divBdr>
                <w:top w:val="none" w:sz="0" w:space="0" w:color="auto"/>
                <w:left w:val="none" w:sz="0" w:space="0" w:color="auto"/>
                <w:bottom w:val="none" w:sz="0" w:space="0" w:color="auto"/>
                <w:right w:val="none" w:sz="0" w:space="0" w:color="auto"/>
              </w:divBdr>
            </w:div>
            <w:div w:id="534269014">
              <w:marLeft w:val="0"/>
              <w:marRight w:val="0"/>
              <w:marTop w:val="0"/>
              <w:marBottom w:val="0"/>
              <w:divBdr>
                <w:top w:val="none" w:sz="0" w:space="0" w:color="auto"/>
                <w:left w:val="none" w:sz="0" w:space="0" w:color="auto"/>
                <w:bottom w:val="none" w:sz="0" w:space="0" w:color="auto"/>
                <w:right w:val="none" w:sz="0" w:space="0" w:color="auto"/>
              </w:divBdr>
            </w:div>
            <w:div w:id="722679435">
              <w:marLeft w:val="0"/>
              <w:marRight w:val="0"/>
              <w:marTop w:val="0"/>
              <w:marBottom w:val="0"/>
              <w:divBdr>
                <w:top w:val="none" w:sz="0" w:space="0" w:color="auto"/>
                <w:left w:val="none" w:sz="0" w:space="0" w:color="auto"/>
                <w:bottom w:val="none" w:sz="0" w:space="0" w:color="auto"/>
                <w:right w:val="none" w:sz="0" w:space="0" w:color="auto"/>
              </w:divBdr>
            </w:div>
            <w:div w:id="153764845">
              <w:marLeft w:val="0"/>
              <w:marRight w:val="0"/>
              <w:marTop w:val="0"/>
              <w:marBottom w:val="0"/>
              <w:divBdr>
                <w:top w:val="none" w:sz="0" w:space="0" w:color="auto"/>
                <w:left w:val="none" w:sz="0" w:space="0" w:color="auto"/>
                <w:bottom w:val="none" w:sz="0" w:space="0" w:color="auto"/>
                <w:right w:val="none" w:sz="0" w:space="0" w:color="auto"/>
              </w:divBdr>
            </w:div>
            <w:div w:id="1706754583">
              <w:marLeft w:val="0"/>
              <w:marRight w:val="0"/>
              <w:marTop w:val="0"/>
              <w:marBottom w:val="0"/>
              <w:divBdr>
                <w:top w:val="none" w:sz="0" w:space="0" w:color="auto"/>
                <w:left w:val="none" w:sz="0" w:space="0" w:color="auto"/>
                <w:bottom w:val="none" w:sz="0" w:space="0" w:color="auto"/>
                <w:right w:val="none" w:sz="0" w:space="0" w:color="auto"/>
              </w:divBdr>
            </w:div>
            <w:div w:id="591084548">
              <w:marLeft w:val="0"/>
              <w:marRight w:val="0"/>
              <w:marTop w:val="0"/>
              <w:marBottom w:val="0"/>
              <w:divBdr>
                <w:top w:val="none" w:sz="0" w:space="0" w:color="auto"/>
                <w:left w:val="none" w:sz="0" w:space="0" w:color="auto"/>
                <w:bottom w:val="none" w:sz="0" w:space="0" w:color="auto"/>
                <w:right w:val="none" w:sz="0" w:space="0" w:color="auto"/>
              </w:divBdr>
            </w:div>
            <w:div w:id="151145564">
              <w:marLeft w:val="0"/>
              <w:marRight w:val="0"/>
              <w:marTop w:val="0"/>
              <w:marBottom w:val="0"/>
              <w:divBdr>
                <w:top w:val="none" w:sz="0" w:space="0" w:color="auto"/>
                <w:left w:val="none" w:sz="0" w:space="0" w:color="auto"/>
                <w:bottom w:val="none" w:sz="0" w:space="0" w:color="auto"/>
                <w:right w:val="none" w:sz="0" w:space="0" w:color="auto"/>
              </w:divBdr>
            </w:div>
            <w:div w:id="1740132124">
              <w:marLeft w:val="0"/>
              <w:marRight w:val="0"/>
              <w:marTop w:val="0"/>
              <w:marBottom w:val="0"/>
              <w:divBdr>
                <w:top w:val="none" w:sz="0" w:space="0" w:color="auto"/>
                <w:left w:val="none" w:sz="0" w:space="0" w:color="auto"/>
                <w:bottom w:val="none" w:sz="0" w:space="0" w:color="auto"/>
                <w:right w:val="none" w:sz="0" w:space="0" w:color="auto"/>
              </w:divBdr>
            </w:div>
            <w:div w:id="2065712575">
              <w:marLeft w:val="0"/>
              <w:marRight w:val="0"/>
              <w:marTop w:val="0"/>
              <w:marBottom w:val="0"/>
              <w:divBdr>
                <w:top w:val="none" w:sz="0" w:space="0" w:color="auto"/>
                <w:left w:val="none" w:sz="0" w:space="0" w:color="auto"/>
                <w:bottom w:val="none" w:sz="0" w:space="0" w:color="auto"/>
                <w:right w:val="none" w:sz="0" w:space="0" w:color="auto"/>
              </w:divBdr>
            </w:div>
          </w:divsChild>
        </w:div>
        <w:div w:id="1364404017">
          <w:marLeft w:val="0"/>
          <w:marRight w:val="0"/>
          <w:marTop w:val="0"/>
          <w:marBottom w:val="0"/>
          <w:divBdr>
            <w:top w:val="none" w:sz="0" w:space="0" w:color="auto"/>
            <w:left w:val="none" w:sz="0" w:space="0" w:color="auto"/>
            <w:bottom w:val="none" w:sz="0" w:space="0" w:color="auto"/>
            <w:right w:val="none" w:sz="0" w:space="0" w:color="auto"/>
          </w:divBdr>
          <w:divsChild>
            <w:div w:id="1640526685">
              <w:marLeft w:val="0"/>
              <w:marRight w:val="0"/>
              <w:marTop w:val="0"/>
              <w:marBottom w:val="0"/>
              <w:divBdr>
                <w:top w:val="none" w:sz="0" w:space="0" w:color="auto"/>
                <w:left w:val="none" w:sz="0" w:space="0" w:color="auto"/>
                <w:bottom w:val="none" w:sz="0" w:space="0" w:color="auto"/>
                <w:right w:val="none" w:sz="0" w:space="0" w:color="auto"/>
              </w:divBdr>
            </w:div>
            <w:div w:id="1693065377">
              <w:marLeft w:val="0"/>
              <w:marRight w:val="0"/>
              <w:marTop w:val="0"/>
              <w:marBottom w:val="0"/>
              <w:divBdr>
                <w:top w:val="none" w:sz="0" w:space="0" w:color="auto"/>
                <w:left w:val="none" w:sz="0" w:space="0" w:color="auto"/>
                <w:bottom w:val="none" w:sz="0" w:space="0" w:color="auto"/>
                <w:right w:val="none" w:sz="0" w:space="0" w:color="auto"/>
              </w:divBdr>
            </w:div>
            <w:div w:id="1301954709">
              <w:marLeft w:val="0"/>
              <w:marRight w:val="0"/>
              <w:marTop w:val="0"/>
              <w:marBottom w:val="0"/>
              <w:divBdr>
                <w:top w:val="none" w:sz="0" w:space="0" w:color="auto"/>
                <w:left w:val="none" w:sz="0" w:space="0" w:color="auto"/>
                <w:bottom w:val="none" w:sz="0" w:space="0" w:color="auto"/>
                <w:right w:val="none" w:sz="0" w:space="0" w:color="auto"/>
              </w:divBdr>
            </w:div>
            <w:div w:id="941456720">
              <w:marLeft w:val="0"/>
              <w:marRight w:val="0"/>
              <w:marTop w:val="0"/>
              <w:marBottom w:val="0"/>
              <w:divBdr>
                <w:top w:val="none" w:sz="0" w:space="0" w:color="auto"/>
                <w:left w:val="none" w:sz="0" w:space="0" w:color="auto"/>
                <w:bottom w:val="none" w:sz="0" w:space="0" w:color="auto"/>
                <w:right w:val="none" w:sz="0" w:space="0" w:color="auto"/>
              </w:divBdr>
            </w:div>
            <w:div w:id="114760557">
              <w:marLeft w:val="0"/>
              <w:marRight w:val="0"/>
              <w:marTop w:val="0"/>
              <w:marBottom w:val="0"/>
              <w:divBdr>
                <w:top w:val="none" w:sz="0" w:space="0" w:color="auto"/>
                <w:left w:val="none" w:sz="0" w:space="0" w:color="auto"/>
                <w:bottom w:val="none" w:sz="0" w:space="0" w:color="auto"/>
                <w:right w:val="none" w:sz="0" w:space="0" w:color="auto"/>
              </w:divBdr>
            </w:div>
            <w:div w:id="1065763992">
              <w:marLeft w:val="0"/>
              <w:marRight w:val="0"/>
              <w:marTop w:val="0"/>
              <w:marBottom w:val="0"/>
              <w:divBdr>
                <w:top w:val="none" w:sz="0" w:space="0" w:color="auto"/>
                <w:left w:val="none" w:sz="0" w:space="0" w:color="auto"/>
                <w:bottom w:val="none" w:sz="0" w:space="0" w:color="auto"/>
                <w:right w:val="none" w:sz="0" w:space="0" w:color="auto"/>
              </w:divBdr>
            </w:div>
            <w:div w:id="519242742">
              <w:marLeft w:val="0"/>
              <w:marRight w:val="0"/>
              <w:marTop w:val="0"/>
              <w:marBottom w:val="0"/>
              <w:divBdr>
                <w:top w:val="none" w:sz="0" w:space="0" w:color="auto"/>
                <w:left w:val="none" w:sz="0" w:space="0" w:color="auto"/>
                <w:bottom w:val="none" w:sz="0" w:space="0" w:color="auto"/>
                <w:right w:val="none" w:sz="0" w:space="0" w:color="auto"/>
              </w:divBdr>
            </w:div>
            <w:div w:id="77215012">
              <w:marLeft w:val="0"/>
              <w:marRight w:val="0"/>
              <w:marTop w:val="0"/>
              <w:marBottom w:val="0"/>
              <w:divBdr>
                <w:top w:val="none" w:sz="0" w:space="0" w:color="auto"/>
                <w:left w:val="none" w:sz="0" w:space="0" w:color="auto"/>
                <w:bottom w:val="none" w:sz="0" w:space="0" w:color="auto"/>
                <w:right w:val="none" w:sz="0" w:space="0" w:color="auto"/>
              </w:divBdr>
            </w:div>
            <w:div w:id="1222984902">
              <w:marLeft w:val="0"/>
              <w:marRight w:val="0"/>
              <w:marTop w:val="0"/>
              <w:marBottom w:val="0"/>
              <w:divBdr>
                <w:top w:val="none" w:sz="0" w:space="0" w:color="auto"/>
                <w:left w:val="none" w:sz="0" w:space="0" w:color="auto"/>
                <w:bottom w:val="none" w:sz="0" w:space="0" w:color="auto"/>
                <w:right w:val="none" w:sz="0" w:space="0" w:color="auto"/>
              </w:divBdr>
            </w:div>
            <w:div w:id="2079747219">
              <w:marLeft w:val="0"/>
              <w:marRight w:val="0"/>
              <w:marTop w:val="0"/>
              <w:marBottom w:val="0"/>
              <w:divBdr>
                <w:top w:val="none" w:sz="0" w:space="0" w:color="auto"/>
                <w:left w:val="none" w:sz="0" w:space="0" w:color="auto"/>
                <w:bottom w:val="none" w:sz="0" w:space="0" w:color="auto"/>
                <w:right w:val="none" w:sz="0" w:space="0" w:color="auto"/>
              </w:divBdr>
            </w:div>
            <w:div w:id="1521316837">
              <w:marLeft w:val="0"/>
              <w:marRight w:val="0"/>
              <w:marTop w:val="0"/>
              <w:marBottom w:val="0"/>
              <w:divBdr>
                <w:top w:val="none" w:sz="0" w:space="0" w:color="auto"/>
                <w:left w:val="none" w:sz="0" w:space="0" w:color="auto"/>
                <w:bottom w:val="none" w:sz="0" w:space="0" w:color="auto"/>
                <w:right w:val="none" w:sz="0" w:space="0" w:color="auto"/>
              </w:divBdr>
            </w:div>
            <w:div w:id="212547089">
              <w:marLeft w:val="0"/>
              <w:marRight w:val="0"/>
              <w:marTop w:val="0"/>
              <w:marBottom w:val="0"/>
              <w:divBdr>
                <w:top w:val="none" w:sz="0" w:space="0" w:color="auto"/>
                <w:left w:val="none" w:sz="0" w:space="0" w:color="auto"/>
                <w:bottom w:val="none" w:sz="0" w:space="0" w:color="auto"/>
                <w:right w:val="none" w:sz="0" w:space="0" w:color="auto"/>
              </w:divBdr>
            </w:div>
            <w:div w:id="1156604466">
              <w:marLeft w:val="0"/>
              <w:marRight w:val="0"/>
              <w:marTop w:val="0"/>
              <w:marBottom w:val="0"/>
              <w:divBdr>
                <w:top w:val="none" w:sz="0" w:space="0" w:color="auto"/>
                <w:left w:val="none" w:sz="0" w:space="0" w:color="auto"/>
                <w:bottom w:val="none" w:sz="0" w:space="0" w:color="auto"/>
                <w:right w:val="none" w:sz="0" w:space="0" w:color="auto"/>
              </w:divBdr>
            </w:div>
            <w:div w:id="1312057850">
              <w:marLeft w:val="0"/>
              <w:marRight w:val="0"/>
              <w:marTop w:val="0"/>
              <w:marBottom w:val="0"/>
              <w:divBdr>
                <w:top w:val="none" w:sz="0" w:space="0" w:color="auto"/>
                <w:left w:val="none" w:sz="0" w:space="0" w:color="auto"/>
                <w:bottom w:val="none" w:sz="0" w:space="0" w:color="auto"/>
                <w:right w:val="none" w:sz="0" w:space="0" w:color="auto"/>
              </w:divBdr>
            </w:div>
            <w:div w:id="930241211">
              <w:marLeft w:val="0"/>
              <w:marRight w:val="0"/>
              <w:marTop w:val="0"/>
              <w:marBottom w:val="0"/>
              <w:divBdr>
                <w:top w:val="none" w:sz="0" w:space="0" w:color="auto"/>
                <w:left w:val="none" w:sz="0" w:space="0" w:color="auto"/>
                <w:bottom w:val="none" w:sz="0" w:space="0" w:color="auto"/>
                <w:right w:val="none" w:sz="0" w:space="0" w:color="auto"/>
              </w:divBdr>
            </w:div>
            <w:div w:id="1321427914">
              <w:marLeft w:val="0"/>
              <w:marRight w:val="0"/>
              <w:marTop w:val="0"/>
              <w:marBottom w:val="0"/>
              <w:divBdr>
                <w:top w:val="none" w:sz="0" w:space="0" w:color="auto"/>
                <w:left w:val="none" w:sz="0" w:space="0" w:color="auto"/>
                <w:bottom w:val="none" w:sz="0" w:space="0" w:color="auto"/>
                <w:right w:val="none" w:sz="0" w:space="0" w:color="auto"/>
              </w:divBdr>
            </w:div>
            <w:div w:id="1906916817">
              <w:marLeft w:val="0"/>
              <w:marRight w:val="0"/>
              <w:marTop w:val="0"/>
              <w:marBottom w:val="0"/>
              <w:divBdr>
                <w:top w:val="none" w:sz="0" w:space="0" w:color="auto"/>
                <w:left w:val="none" w:sz="0" w:space="0" w:color="auto"/>
                <w:bottom w:val="none" w:sz="0" w:space="0" w:color="auto"/>
                <w:right w:val="none" w:sz="0" w:space="0" w:color="auto"/>
              </w:divBdr>
            </w:div>
            <w:div w:id="316694846">
              <w:marLeft w:val="0"/>
              <w:marRight w:val="0"/>
              <w:marTop w:val="0"/>
              <w:marBottom w:val="0"/>
              <w:divBdr>
                <w:top w:val="none" w:sz="0" w:space="0" w:color="auto"/>
                <w:left w:val="none" w:sz="0" w:space="0" w:color="auto"/>
                <w:bottom w:val="none" w:sz="0" w:space="0" w:color="auto"/>
                <w:right w:val="none" w:sz="0" w:space="0" w:color="auto"/>
              </w:divBdr>
            </w:div>
            <w:div w:id="822508641">
              <w:marLeft w:val="0"/>
              <w:marRight w:val="0"/>
              <w:marTop w:val="0"/>
              <w:marBottom w:val="0"/>
              <w:divBdr>
                <w:top w:val="none" w:sz="0" w:space="0" w:color="auto"/>
                <w:left w:val="none" w:sz="0" w:space="0" w:color="auto"/>
                <w:bottom w:val="none" w:sz="0" w:space="0" w:color="auto"/>
                <w:right w:val="none" w:sz="0" w:space="0" w:color="auto"/>
              </w:divBdr>
            </w:div>
            <w:div w:id="861555826">
              <w:marLeft w:val="0"/>
              <w:marRight w:val="0"/>
              <w:marTop w:val="0"/>
              <w:marBottom w:val="0"/>
              <w:divBdr>
                <w:top w:val="none" w:sz="0" w:space="0" w:color="auto"/>
                <w:left w:val="none" w:sz="0" w:space="0" w:color="auto"/>
                <w:bottom w:val="none" w:sz="0" w:space="0" w:color="auto"/>
                <w:right w:val="none" w:sz="0" w:space="0" w:color="auto"/>
              </w:divBdr>
            </w:div>
          </w:divsChild>
        </w:div>
        <w:div w:id="2139061964">
          <w:marLeft w:val="0"/>
          <w:marRight w:val="0"/>
          <w:marTop w:val="0"/>
          <w:marBottom w:val="0"/>
          <w:divBdr>
            <w:top w:val="none" w:sz="0" w:space="0" w:color="auto"/>
            <w:left w:val="none" w:sz="0" w:space="0" w:color="auto"/>
            <w:bottom w:val="none" w:sz="0" w:space="0" w:color="auto"/>
            <w:right w:val="none" w:sz="0" w:space="0" w:color="auto"/>
          </w:divBdr>
          <w:divsChild>
            <w:div w:id="652418017">
              <w:marLeft w:val="0"/>
              <w:marRight w:val="0"/>
              <w:marTop w:val="0"/>
              <w:marBottom w:val="0"/>
              <w:divBdr>
                <w:top w:val="none" w:sz="0" w:space="0" w:color="auto"/>
                <w:left w:val="none" w:sz="0" w:space="0" w:color="auto"/>
                <w:bottom w:val="none" w:sz="0" w:space="0" w:color="auto"/>
                <w:right w:val="none" w:sz="0" w:space="0" w:color="auto"/>
              </w:divBdr>
            </w:div>
            <w:div w:id="518469649">
              <w:marLeft w:val="0"/>
              <w:marRight w:val="0"/>
              <w:marTop w:val="0"/>
              <w:marBottom w:val="0"/>
              <w:divBdr>
                <w:top w:val="none" w:sz="0" w:space="0" w:color="auto"/>
                <w:left w:val="none" w:sz="0" w:space="0" w:color="auto"/>
                <w:bottom w:val="none" w:sz="0" w:space="0" w:color="auto"/>
                <w:right w:val="none" w:sz="0" w:space="0" w:color="auto"/>
              </w:divBdr>
            </w:div>
            <w:div w:id="493111221">
              <w:marLeft w:val="0"/>
              <w:marRight w:val="0"/>
              <w:marTop w:val="0"/>
              <w:marBottom w:val="0"/>
              <w:divBdr>
                <w:top w:val="none" w:sz="0" w:space="0" w:color="auto"/>
                <w:left w:val="none" w:sz="0" w:space="0" w:color="auto"/>
                <w:bottom w:val="none" w:sz="0" w:space="0" w:color="auto"/>
                <w:right w:val="none" w:sz="0" w:space="0" w:color="auto"/>
              </w:divBdr>
            </w:div>
            <w:div w:id="451945602">
              <w:marLeft w:val="0"/>
              <w:marRight w:val="0"/>
              <w:marTop w:val="0"/>
              <w:marBottom w:val="0"/>
              <w:divBdr>
                <w:top w:val="none" w:sz="0" w:space="0" w:color="auto"/>
                <w:left w:val="none" w:sz="0" w:space="0" w:color="auto"/>
                <w:bottom w:val="none" w:sz="0" w:space="0" w:color="auto"/>
                <w:right w:val="none" w:sz="0" w:space="0" w:color="auto"/>
              </w:divBdr>
            </w:div>
            <w:div w:id="484903934">
              <w:marLeft w:val="0"/>
              <w:marRight w:val="0"/>
              <w:marTop w:val="0"/>
              <w:marBottom w:val="0"/>
              <w:divBdr>
                <w:top w:val="none" w:sz="0" w:space="0" w:color="auto"/>
                <w:left w:val="none" w:sz="0" w:space="0" w:color="auto"/>
                <w:bottom w:val="none" w:sz="0" w:space="0" w:color="auto"/>
                <w:right w:val="none" w:sz="0" w:space="0" w:color="auto"/>
              </w:divBdr>
            </w:div>
            <w:div w:id="414132221">
              <w:marLeft w:val="0"/>
              <w:marRight w:val="0"/>
              <w:marTop w:val="0"/>
              <w:marBottom w:val="0"/>
              <w:divBdr>
                <w:top w:val="none" w:sz="0" w:space="0" w:color="auto"/>
                <w:left w:val="none" w:sz="0" w:space="0" w:color="auto"/>
                <w:bottom w:val="none" w:sz="0" w:space="0" w:color="auto"/>
                <w:right w:val="none" w:sz="0" w:space="0" w:color="auto"/>
              </w:divBdr>
            </w:div>
            <w:div w:id="548298661">
              <w:marLeft w:val="0"/>
              <w:marRight w:val="0"/>
              <w:marTop w:val="0"/>
              <w:marBottom w:val="0"/>
              <w:divBdr>
                <w:top w:val="none" w:sz="0" w:space="0" w:color="auto"/>
                <w:left w:val="none" w:sz="0" w:space="0" w:color="auto"/>
                <w:bottom w:val="none" w:sz="0" w:space="0" w:color="auto"/>
                <w:right w:val="none" w:sz="0" w:space="0" w:color="auto"/>
              </w:divBdr>
            </w:div>
            <w:div w:id="1668971915">
              <w:marLeft w:val="0"/>
              <w:marRight w:val="0"/>
              <w:marTop w:val="0"/>
              <w:marBottom w:val="0"/>
              <w:divBdr>
                <w:top w:val="none" w:sz="0" w:space="0" w:color="auto"/>
                <w:left w:val="none" w:sz="0" w:space="0" w:color="auto"/>
                <w:bottom w:val="none" w:sz="0" w:space="0" w:color="auto"/>
                <w:right w:val="none" w:sz="0" w:space="0" w:color="auto"/>
              </w:divBdr>
            </w:div>
            <w:div w:id="1509831880">
              <w:marLeft w:val="0"/>
              <w:marRight w:val="0"/>
              <w:marTop w:val="0"/>
              <w:marBottom w:val="0"/>
              <w:divBdr>
                <w:top w:val="none" w:sz="0" w:space="0" w:color="auto"/>
                <w:left w:val="none" w:sz="0" w:space="0" w:color="auto"/>
                <w:bottom w:val="none" w:sz="0" w:space="0" w:color="auto"/>
                <w:right w:val="none" w:sz="0" w:space="0" w:color="auto"/>
              </w:divBdr>
            </w:div>
            <w:div w:id="1687709127">
              <w:marLeft w:val="0"/>
              <w:marRight w:val="0"/>
              <w:marTop w:val="0"/>
              <w:marBottom w:val="0"/>
              <w:divBdr>
                <w:top w:val="none" w:sz="0" w:space="0" w:color="auto"/>
                <w:left w:val="none" w:sz="0" w:space="0" w:color="auto"/>
                <w:bottom w:val="none" w:sz="0" w:space="0" w:color="auto"/>
                <w:right w:val="none" w:sz="0" w:space="0" w:color="auto"/>
              </w:divBdr>
            </w:div>
            <w:div w:id="1397633243">
              <w:marLeft w:val="0"/>
              <w:marRight w:val="0"/>
              <w:marTop w:val="0"/>
              <w:marBottom w:val="0"/>
              <w:divBdr>
                <w:top w:val="none" w:sz="0" w:space="0" w:color="auto"/>
                <w:left w:val="none" w:sz="0" w:space="0" w:color="auto"/>
                <w:bottom w:val="none" w:sz="0" w:space="0" w:color="auto"/>
                <w:right w:val="none" w:sz="0" w:space="0" w:color="auto"/>
              </w:divBdr>
            </w:div>
            <w:div w:id="2058123447">
              <w:marLeft w:val="0"/>
              <w:marRight w:val="0"/>
              <w:marTop w:val="0"/>
              <w:marBottom w:val="0"/>
              <w:divBdr>
                <w:top w:val="none" w:sz="0" w:space="0" w:color="auto"/>
                <w:left w:val="none" w:sz="0" w:space="0" w:color="auto"/>
                <w:bottom w:val="none" w:sz="0" w:space="0" w:color="auto"/>
                <w:right w:val="none" w:sz="0" w:space="0" w:color="auto"/>
              </w:divBdr>
            </w:div>
            <w:div w:id="846821498">
              <w:marLeft w:val="0"/>
              <w:marRight w:val="0"/>
              <w:marTop w:val="0"/>
              <w:marBottom w:val="0"/>
              <w:divBdr>
                <w:top w:val="none" w:sz="0" w:space="0" w:color="auto"/>
                <w:left w:val="none" w:sz="0" w:space="0" w:color="auto"/>
                <w:bottom w:val="none" w:sz="0" w:space="0" w:color="auto"/>
                <w:right w:val="none" w:sz="0" w:space="0" w:color="auto"/>
              </w:divBdr>
            </w:div>
            <w:div w:id="384986890">
              <w:marLeft w:val="0"/>
              <w:marRight w:val="0"/>
              <w:marTop w:val="0"/>
              <w:marBottom w:val="0"/>
              <w:divBdr>
                <w:top w:val="none" w:sz="0" w:space="0" w:color="auto"/>
                <w:left w:val="none" w:sz="0" w:space="0" w:color="auto"/>
                <w:bottom w:val="none" w:sz="0" w:space="0" w:color="auto"/>
                <w:right w:val="none" w:sz="0" w:space="0" w:color="auto"/>
              </w:divBdr>
            </w:div>
            <w:div w:id="2080666085">
              <w:marLeft w:val="0"/>
              <w:marRight w:val="0"/>
              <w:marTop w:val="0"/>
              <w:marBottom w:val="0"/>
              <w:divBdr>
                <w:top w:val="none" w:sz="0" w:space="0" w:color="auto"/>
                <w:left w:val="none" w:sz="0" w:space="0" w:color="auto"/>
                <w:bottom w:val="none" w:sz="0" w:space="0" w:color="auto"/>
                <w:right w:val="none" w:sz="0" w:space="0" w:color="auto"/>
              </w:divBdr>
            </w:div>
            <w:div w:id="1011493441">
              <w:marLeft w:val="0"/>
              <w:marRight w:val="0"/>
              <w:marTop w:val="0"/>
              <w:marBottom w:val="0"/>
              <w:divBdr>
                <w:top w:val="none" w:sz="0" w:space="0" w:color="auto"/>
                <w:left w:val="none" w:sz="0" w:space="0" w:color="auto"/>
                <w:bottom w:val="none" w:sz="0" w:space="0" w:color="auto"/>
                <w:right w:val="none" w:sz="0" w:space="0" w:color="auto"/>
              </w:divBdr>
            </w:div>
            <w:div w:id="20862290">
              <w:marLeft w:val="0"/>
              <w:marRight w:val="0"/>
              <w:marTop w:val="0"/>
              <w:marBottom w:val="0"/>
              <w:divBdr>
                <w:top w:val="none" w:sz="0" w:space="0" w:color="auto"/>
                <w:left w:val="none" w:sz="0" w:space="0" w:color="auto"/>
                <w:bottom w:val="none" w:sz="0" w:space="0" w:color="auto"/>
                <w:right w:val="none" w:sz="0" w:space="0" w:color="auto"/>
              </w:divBdr>
            </w:div>
            <w:div w:id="1523666596">
              <w:marLeft w:val="0"/>
              <w:marRight w:val="0"/>
              <w:marTop w:val="0"/>
              <w:marBottom w:val="0"/>
              <w:divBdr>
                <w:top w:val="none" w:sz="0" w:space="0" w:color="auto"/>
                <w:left w:val="none" w:sz="0" w:space="0" w:color="auto"/>
                <w:bottom w:val="none" w:sz="0" w:space="0" w:color="auto"/>
                <w:right w:val="none" w:sz="0" w:space="0" w:color="auto"/>
              </w:divBdr>
            </w:div>
            <w:div w:id="2011642514">
              <w:marLeft w:val="0"/>
              <w:marRight w:val="0"/>
              <w:marTop w:val="0"/>
              <w:marBottom w:val="0"/>
              <w:divBdr>
                <w:top w:val="none" w:sz="0" w:space="0" w:color="auto"/>
                <w:left w:val="none" w:sz="0" w:space="0" w:color="auto"/>
                <w:bottom w:val="none" w:sz="0" w:space="0" w:color="auto"/>
                <w:right w:val="none" w:sz="0" w:space="0" w:color="auto"/>
              </w:divBdr>
            </w:div>
            <w:div w:id="2129084040">
              <w:marLeft w:val="0"/>
              <w:marRight w:val="0"/>
              <w:marTop w:val="0"/>
              <w:marBottom w:val="0"/>
              <w:divBdr>
                <w:top w:val="none" w:sz="0" w:space="0" w:color="auto"/>
                <w:left w:val="none" w:sz="0" w:space="0" w:color="auto"/>
                <w:bottom w:val="none" w:sz="0" w:space="0" w:color="auto"/>
                <w:right w:val="none" w:sz="0" w:space="0" w:color="auto"/>
              </w:divBdr>
            </w:div>
          </w:divsChild>
        </w:div>
        <w:div w:id="863636337">
          <w:marLeft w:val="0"/>
          <w:marRight w:val="0"/>
          <w:marTop w:val="0"/>
          <w:marBottom w:val="0"/>
          <w:divBdr>
            <w:top w:val="none" w:sz="0" w:space="0" w:color="auto"/>
            <w:left w:val="none" w:sz="0" w:space="0" w:color="auto"/>
            <w:bottom w:val="none" w:sz="0" w:space="0" w:color="auto"/>
            <w:right w:val="none" w:sz="0" w:space="0" w:color="auto"/>
          </w:divBdr>
          <w:divsChild>
            <w:div w:id="22945901">
              <w:marLeft w:val="0"/>
              <w:marRight w:val="0"/>
              <w:marTop w:val="0"/>
              <w:marBottom w:val="0"/>
              <w:divBdr>
                <w:top w:val="none" w:sz="0" w:space="0" w:color="auto"/>
                <w:left w:val="none" w:sz="0" w:space="0" w:color="auto"/>
                <w:bottom w:val="none" w:sz="0" w:space="0" w:color="auto"/>
                <w:right w:val="none" w:sz="0" w:space="0" w:color="auto"/>
              </w:divBdr>
            </w:div>
            <w:div w:id="181627471">
              <w:marLeft w:val="0"/>
              <w:marRight w:val="0"/>
              <w:marTop w:val="0"/>
              <w:marBottom w:val="0"/>
              <w:divBdr>
                <w:top w:val="none" w:sz="0" w:space="0" w:color="auto"/>
                <w:left w:val="none" w:sz="0" w:space="0" w:color="auto"/>
                <w:bottom w:val="none" w:sz="0" w:space="0" w:color="auto"/>
                <w:right w:val="none" w:sz="0" w:space="0" w:color="auto"/>
              </w:divBdr>
            </w:div>
            <w:div w:id="1996445518">
              <w:marLeft w:val="0"/>
              <w:marRight w:val="0"/>
              <w:marTop w:val="0"/>
              <w:marBottom w:val="0"/>
              <w:divBdr>
                <w:top w:val="none" w:sz="0" w:space="0" w:color="auto"/>
                <w:left w:val="none" w:sz="0" w:space="0" w:color="auto"/>
                <w:bottom w:val="none" w:sz="0" w:space="0" w:color="auto"/>
                <w:right w:val="none" w:sz="0" w:space="0" w:color="auto"/>
              </w:divBdr>
            </w:div>
            <w:div w:id="1695617503">
              <w:marLeft w:val="0"/>
              <w:marRight w:val="0"/>
              <w:marTop w:val="0"/>
              <w:marBottom w:val="0"/>
              <w:divBdr>
                <w:top w:val="none" w:sz="0" w:space="0" w:color="auto"/>
                <w:left w:val="none" w:sz="0" w:space="0" w:color="auto"/>
                <w:bottom w:val="none" w:sz="0" w:space="0" w:color="auto"/>
                <w:right w:val="none" w:sz="0" w:space="0" w:color="auto"/>
              </w:divBdr>
            </w:div>
            <w:div w:id="474299111">
              <w:marLeft w:val="0"/>
              <w:marRight w:val="0"/>
              <w:marTop w:val="0"/>
              <w:marBottom w:val="0"/>
              <w:divBdr>
                <w:top w:val="none" w:sz="0" w:space="0" w:color="auto"/>
                <w:left w:val="none" w:sz="0" w:space="0" w:color="auto"/>
                <w:bottom w:val="none" w:sz="0" w:space="0" w:color="auto"/>
                <w:right w:val="none" w:sz="0" w:space="0" w:color="auto"/>
              </w:divBdr>
            </w:div>
            <w:div w:id="1418936617">
              <w:marLeft w:val="0"/>
              <w:marRight w:val="0"/>
              <w:marTop w:val="0"/>
              <w:marBottom w:val="0"/>
              <w:divBdr>
                <w:top w:val="none" w:sz="0" w:space="0" w:color="auto"/>
                <w:left w:val="none" w:sz="0" w:space="0" w:color="auto"/>
                <w:bottom w:val="none" w:sz="0" w:space="0" w:color="auto"/>
                <w:right w:val="none" w:sz="0" w:space="0" w:color="auto"/>
              </w:divBdr>
            </w:div>
            <w:div w:id="1209604294">
              <w:marLeft w:val="0"/>
              <w:marRight w:val="0"/>
              <w:marTop w:val="0"/>
              <w:marBottom w:val="0"/>
              <w:divBdr>
                <w:top w:val="none" w:sz="0" w:space="0" w:color="auto"/>
                <w:left w:val="none" w:sz="0" w:space="0" w:color="auto"/>
                <w:bottom w:val="none" w:sz="0" w:space="0" w:color="auto"/>
                <w:right w:val="none" w:sz="0" w:space="0" w:color="auto"/>
              </w:divBdr>
            </w:div>
            <w:div w:id="52393547">
              <w:marLeft w:val="0"/>
              <w:marRight w:val="0"/>
              <w:marTop w:val="0"/>
              <w:marBottom w:val="0"/>
              <w:divBdr>
                <w:top w:val="none" w:sz="0" w:space="0" w:color="auto"/>
                <w:left w:val="none" w:sz="0" w:space="0" w:color="auto"/>
                <w:bottom w:val="none" w:sz="0" w:space="0" w:color="auto"/>
                <w:right w:val="none" w:sz="0" w:space="0" w:color="auto"/>
              </w:divBdr>
            </w:div>
            <w:div w:id="1257784926">
              <w:marLeft w:val="0"/>
              <w:marRight w:val="0"/>
              <w:marTop w:val="0"/>
              <w:marBottom w:val="0"/>
              <w:divBdr>
                <w:top w:val="none" w:sz="0" w:space="0" w:color="auto"/>
                <w:left w:val="none" w:sz="0" w:space="0" w:color="auto"/>
                <w:bottom w:val="none" w:sz="0" w:space="0" w:color="auto"/>
                <w:right w:val="none" w:sz="0" w:space="0" w:color="auto"/>
              </w:divBdr>
            </w:div>
            <w:div w:id="495152699">
              <w:marLeft w:val="0"/>
              <w:marRight w:val="0"/>
              <w:marTop w:val="0"/>
              <w:marBottom w:val="0"/>
              <w:divBdr>
                <w:top w:val="none" w:sz="0" w:space="0" w:color="auto"/>
                <w:left w:val="none" w:sz="0" w:space="0" w:color="auto"/>
                <w:bottom w:val="none" w:sz="0" w:space="0" w:color="auto"/>
                <w:right w:val="none" w:sz="0" w:space="0" w:color="auto"/>
              </w:divBdr>
            </w:div>
            <w:div w:id="2043169726">
              <w:marLeft w:val="0"/>
              <w:marRight w:val="0"/>
              <w:marTop w:val="0"/>
              <w:marBottom w:val="0"/>
              <w:divBdr>
                <w:top w:val="none" w:sz="0" w:space="0" w:color="auto"/>
                <w:left w:val="none" w:sz="0" w:space="0" w:color="auto"/>
                <w:bottom w:val="none" w:sz="0" w:space="0" w:color="auto"/>
                <w:right w:val="none" w:sz="0" w:space="0" w:color="auto"/>
              </w:divBdr>
            </w:div>
            <w:div w:id="2078163797">
              <w:marLeft w:val="0"/>
              <w:marRight w:val="0"/>
              <w:marTop w:val="0"/>
              <w:marBottom w:val="0"/>
              <w:divBdr>
                <w:top w:val="none" w:sz="0" w:space="0" w:color="auto"/>
                <w:left w:val="none" w:sz="0" w:space="0" w:color="auto"/>
                <w:bottom w:val="none" w:sz="0" w:space="0" w:color="auto"/>
                <w:right w:val="none" w:sz="0" w:space="0" w:color="auto"/>
              </w:divBdr>
            </w:div>
            <w:div w:id="831212551">
              <w:marLeft w:val="0"/>
              <w:marRight w:val="0"/>
              <w:marTop w:val="0"/>
              <w:marBottom w:val="0"/>
              <w:divBdr>
                <w:top w:val="none" w:sz="0" w:space="0" w:color="auto"/>
                <w:left w:val="none" w:sz="0" w:space="0" w:color="auto"/>
                <w:bottom w:val="none" w:sz="0" w:space="0" w:color="auto"/>
                <w:right w:val="none" w:sz="0" w:space="0" w:color="auto"/>
              </w:divBdr>
            </w:div>
            <w:div w:id="1727802843">
              <w:marLeft w:val="0"/>
              <w:marRight w:val="0"/>
              <w:marTop w:val="0"/>
              <w:marBottom w:val="0"/>
              <w:divBdr>
                <w:top w:val="none" w:sz="0" w:space="0" w:color="auto"/>
                <w:left w:val="none" w:sz="0" w:space="0" w:color="auto"/>
                <w:bottom w:val="none" w:sz="0" w:space="0" w:color="auto"/>
                <w:right w:val="none" w:sz="0" w:space="0" w:color="auto"/>
              </w:divBdr>
            </w:div>
            <w:div w:id="1259173865">
              <w:marLeft w:val="0"/>
              <w:marRight w:val="0"/>
              <w:marTop w:val="0"/>
              <w:marBottom w:val="0"/>
              <w:divBdr>
                <w:top w:val="none" w:sz="0" w:space="0" w:color="auto"/>
                <w:left w:val="none" w:sz="0" w:space="0" w:color="auto"/>
                <w:bottom w:val="none" w:sz="0" w:space="0" w:color="auto"/>
                <w:right w:val="none" w:sz="0" w:space="0" w:color="auto"/>
              </w:divBdr>
            </w:div>
            <w:div w:id="184682732">
              <w:marLeft w:val="0"/>
              <w:marRight w:val="0"/>
              <w:marTop w:val="0"/>
              <w:marBottom w:val="0"/>
              <w:divBdr>
                <w:top w:val="none" w:sz="0" w:space="0" w:color="auto"/>
                <w:left w:val="none" w:sz="0" w:space="0" w:color="auto"/>
                <w:bottom w:val="none" w:sz="0" w:space="0" w:color="auto"/>
                <w:right w:val="none" w:sz="0" w:space="0" w:color="auto"/>
              </w:divBdr>
            </w:div>
            <w:div w:id="1093621708">
              <w:marLeft w:val="0"/>
              <w:marRight w:val="0"/>
              <w:marTop w:val="0"/>
              <w:marBottom w:val="0"/>
              <w:divBdr>
                <w:top w:val="none" w:sz="0" w:space="0" w:color="auto"/>
                <w:left w:val="none" w:sz="0" w:space="0" w:color="auto"/>
                <w:bottom w:val="none" w:sz="0" w:space="0" w:color="auto"/>
                <w:right w:val="none" w:sz="0" w:space="0" w:color="auto"/>
              </w:divBdr>
            </w:div>
            <w:div w:id="1575554724">
              <w:marLeft w:val="0"/>
              <w:marRight w:val="0"/>
              <w:marTop w:val="0"/>
              <w:marBottom w:val="0"/>
              <w:divBdr>
                <w:top w:val="none" w:sz="0" w:space="0" w:color="auto"/>
                <w:left w:val="none" w:sz="0" w:space="0" w:color="auto"/>
                <w:bottom w:val="none" w:sz="0" w:space="0" w:color="auto"/>
                <w:right w:val="none" w:sz="0" w:space="0" w:color="auto"/>
              </w:divBdr>
            </w:div>
            <w:div w:id="1488210439">
              <w:marLeft w:val="0"/>
              <w:marRight w:val="0"/>
              <w:marTop w:val="0"/>
              <w:marBottom w:val="0"/>
              <w:divBdr>
                <w:top w:val="none" w:sz="0" w:space="0" w:color="auto"/>
                <w:left w:val="none" w:sz="0" w:space="0" w:color="auto"/>
                <w:bottom w:val="none" w:sz="0" w:space="0" w:color="auto"/>
                <w:right w:val="none" w:sz="0" w:space="0" w:color="auto"/>
              </w:divBdr>
            </w:div>
            <w:div w:id="12388684">
              <w:marLeft w:val="0"/>
              <w:marRight w:val="0"/>
              <w:marTop w:val="0"/>
              <w:marBottom w:val="0"/>
              <w:divBdr>
                <w:top w:val="none" w:sz="0" w:space="0" w:color="auto"/>
                <w:left w:val="none" w:sz="0" w:space="0" w:color="auto"/>
                <w:bottom w:val="none" w:sz="0" w:space="0" w:color="auto"/>
                <w:right w:val="none" w:sz="0" w:space="0" w:color="auto"/>
              </w:divBdr>
            </w:div>
          </w:divsChild>
        </w:div>
        <w:div w:id="1175345595">
          <w:marLeft w:val="0"/>
          <w:marRight w:val="0"/>
          <w:marTop w:val="0"/>
          <w:marBottom w:val="0"/>
          <w:divBdr>
            <w:top w:val="none" w:sz="0" w:space="0" w:color="auto"/>
            <w:left w:val="none" w:sz="0" w:space="0" w:color="auto"/>
            <w:bottom w:val="none" w:sz="0" w:space="0" w:color="auto"/>
            <w:right w:val="none" w:sz="0" w:space="0" w:color="auto"/>
          </w:divBdr>
          <w:divsChild>
            <w:div w:id="906262990">
              <w:marLeft w:val="0"/>
              <w:marRight w:val="0"/>
              <w:marTop w:val="0"/>
              <w:marBottom w:val="0"/>
              <w:divBdr>
                <w:top w:val="none" w:sz="0" w:space="0" w:color="auto"/>
                <w:left w:val="none" w:sz="0" w:space="0" w:color="auto"/>
                <w:bottom w:val="none" w:sz="0" w:space="0" w:color="auto"/>
                <w:right w:val="none" w:sz="0" w:space="0" w:color="auto"/>
              </w:divBdr>
            </w:div>
            <w:div w:id="1354187291">
              <w:marLeft w:val="0"/>
              <w:marRight w:val="0"/>
              <w:marTop w:val="0"/>
              <w:marBottom w:val="0"/>
              <w:divBdr>
                <w:top w:val="none" w:sz="0" w:space="0" w:color="auto"/>
                <w:left w:val="none" w:sz="0" w:space="0" w:color="auto"/>
                <w:bottom w:val="none" w:sz="0" w:space="0" w:color="auto"/>
                <w:right w:val="none" w:sz="0" w:space="0" w:color="auto"/>
              </w:divBdr>
            </w:div>
            <w:div w:id="1369834618">
              <w:marLeft w:val="0"/>
              <w:marRight w:val="0"/>
              <w:marTop w:val="0"/>
              <w:marBottom w:val="0"/>
              <w:divBdr>
                <w:top w:val="none" w:sz="0" w:space="0" w:color="auto"/>
                <w:left w:val="none" w:sz="0" w:space="0" w:color="auto"/>
                <w:bottom w:val="none" w:sz="0" w:space="0" w:color="auto"/>
                <w:right w:val="none" w:sz="0" w:space="0" w:color="auto"/>
              </w:divBdr>
            </w:div>
            <w:div w:id="1179391371">
              <w:marLeft w:val="0"/>
              <w:marRight w:val="0"/>
              <w:marTop w:val="0"/>
              <w:marBottom w:val="0"/>
              <w:divBdr>
                <w:top w:val="none" w:sz="0" w:space="0" w:color="auto"/>
                <w:left w:val="none" w:sz="0" w:space="0" w:color="auto"/>
                <w:bottom w:val="none" w:sz="0" w:space="0" w:color="auto"/>
                <w:right w:val="none" w:sz="0" w:space="0" w:color="auto"/>
              </w:divBdr>
            </w:div>
            <w:div w:id="2006126854">
              <w:marLeft w:val="0"/>
              <w:marRight w:val="0"/>
              <w:marTop w:val="0"/>
              <w:marBottom w:val="0"/>
              <w:divBdr>
                <w:top w:val="none" w:sz="0" w:space="0" w:color="auto"/>
                <w:left w:val="none" w:sz="0" w:space="0" w:color="auto"/>
                <w:bottom w:val="none" w:sz="0" w:space="0" w:color="auto"/>
                <w:right w:val="none" w:sz="0" w:space="0" w:color="auto"/>
              </w:divBdr>
            </w:div>
            <w:div w:id="505823518">
              <w:marLeft w:val="0"/>
              <w:marRight w:val="0"/>
              <w:marTop w:val="0"/>
              <w:marBottom w:val="0"/>
              <w:divBdr>
                <w:top w:val="none" w:sz="0" w:space="0" w:color="auto"/>
                <w:left w:val="none" w:sz="0" w:space="0" w:color="auto"/>
                <w:bottom w:val="none" w:sz="0" w:space="0" w:color="auto"/>
                <w:right w:val="none" w:sz="0" w:space="0" w:color="auto"/>
              </w:divBdr>
            </w:div>
          </w:divsChild>
        </w:div>
        <w:div w:id="347217628">
          <w:marLeft w:val="0"/>
          <w:marRight w:val="0"/>
          <w:marTop w:val="0"/>
          <w:marBottom w:val="0"/>
          <w:divBdr>
            <w:top w:val="none" w:sz="0" w:space="0" w:color="auto"/>
            <w:left w:val="none" w:sz="0" w:space="0" w:color="auto"/>
            <w:bottom w:val="none" w:sz="0" w:space="0" w:color="auto"/>
            <w:right w:val="none" w:sz="0" w:space="0" w:color="auto"/>
          </w:divBdr>
          <w:divsChild>
            <w:div w:id="1244992030">
              <w:marLeft w:val="-75"/>
              <w:marRight w:val="0"/>
              <w:marTop w:val="30"/>
              <w:marBottom w:val="30"/>
              <w:divBdr>
                <w:top w:val="none" w:sz="0" w:space="0" w:color="auto"/>
                <w:left w:val="none" w:sz="0" w:space="0" w:color="auto"/>
                <w:bottom w:val="none" w:sz="0" w:space="0" w:color="auto"/>
                <w:right w:val="none" w:sz="0" w:space="0" w:color="auto"/>
              </w:divBdr>
              <w:divsChild>
                <w:div w:id="1836874366">
                  <w:marLeft w:val="0"/>
                  <w:marRight w:val="0"/>
                  <w:marTop w:val="0"/>
                  <w:marBottom w:val="0"/>
                  <w:divBdr>
                    <w:top w:val="none" w:sz="0" w:space="0" w:color="auto"/>
                    <w:left w:val="none" w:sz="0" w:space="0" w:color="auto"/>
                    <w:bottom w:val="none" w:sz="0" w:space="0" w:color="auto"/>
                    <w:right w:val="none" w:sz="0" w:space="0" w:color="auto"/>
                  </w:divBdr>
                  <w:divsChild>
                    <w:div w:id="1939363956">
                      <w:marLeft w:val="0"/>
                      <w:marRight w:val="0"/>
                      <w:marTop w:val="0"/>
                      <w:marBottom w:val="0"/>
                      <w:divBdr>
                        <w:top w:val="none" w:sz="0" w:space="0" w:color="auto"/>
                        <w:left w:val="none" w:sz="0" w:space="0" w:color="auto"/>
                        <w:bottom w:val="none" w:sz="0" w:space="0" w:color="auto"/>
                        <w:right w:val="none" w:sz="0" w:space="0" w:color="auto"/>
                      </w:divBdr>
                    </w:div>
                  </w:divsChild>
                </w:div>
                <w:div w:id="869606946">
                  <w:marLeft w:val="0"/>
                  <w:marRight w:val="0"/>
                  <w:marTop w:val="0"/>
                  <w:marBottom w:val="0"/>
                  <w:divBdr>
                    <w:top w:val="none" w:sz="0" w:space="0" w:color="auto"/>
                    <w:left w:val="none" w:sz="0" w:space="0" w:color="auto"/>
                    <w:bottom w:val="none" w:sz="0" w:space="0" w:color="auto"/>
                    <w:right w:val="none" w:sz="0" w:space="0" w:color="auto"/>
                  </w:divBdr>
                  <w:divsChild>
                    <w:div w:id="1502158831">
                      <w:marLeft w:val="0"/>
                      <w:marRight w:val="0"/>
                      <w:marTop w:val="0"/>
                      <w:marBottom w:val="0"/>
                      <w:divBdr>
                        <w:top w:val="none" w:sz="0" w:space="0" w:color="auto"/>
                        <w:left w:val="none" w:sz="0" w:space="0" w:color="auto"/>
                        <w:bottom w:val="none" w:sz="0" w:space="0" w:color="auto"/>
                        <w:right w:val="none" w:sz="0" w:space="0" w:color="auto"/>
                      </w:divBdr>
                    </w:div>
                  </w:divsChild>
                </w:div>
                <w:div w:id="1535921687">
                  <w:marLeft w:val="0"/>
                  <w:marRight w:val="0"/>
                  <w:marTop w:val="0"/>
                  <w:marBottom w:val="0"/>
                  <w:divBdr>
                    <w:top w:val="none" w:sz="0" w:space="0" w:color="auto"/>
                    <w:left w:val="none" w:sz="0" w:space="0" w:color="auto"/>
                    <w:bottom w:val="none" w:sz="0" w:space="0" w:color="auto"/>
                    <w:right w:val="none" w:sz="0" w:space="0" w:color="auto"/>
                  </w:divBdr>
                  <w:divsChild>
                    <w:div w:id="1745184848">
                      <w:marLeft w:val="0"/>
                      <w:marRight w:val="0"/>
                      <w:marTop w:val="0"/>
                      <w:marBottom w:val="0"/>
                      <w:divBdr>
                        <w:top w:val="none" w:sz="0" w:space="0" w:color="auto"/>
                        <w:left w:val="none" w:sz="0" w:space="0" w:color="auto"/>
                        <w:bottom w:val="none" w:sz="0" w:space="0" w:color="auto"/>
                        <w:right w:val="none" w:sz="0" w:space="0" w:color="auto"/>
                      </w:divBdr>
                    </w:div>
                  </w:divsChild>
                </w:div>
                <w:div w:id="1629428845">
                  <w:marLeft w:val="0"/>
                  <w:marRight w:val="0"/>
                  <w:marTop w:val="0"/>
                  <w:marBottom w:val="0"/>
                  <w:divBdr>
                    <w:top w:val="none" w:sz="0" w:space="0" w:color="auto"/>
                    <w:left w:val="none" w:sz="0" w:space="0" w:color="auto"/>
                    <w:bottom w:val="none" w:sz="0" w:space="0" w:color="auto"/>
                    <w:right w:val="none" w:sz="0" w:space="0" w:color="auto"/>
                  </w:divBdr>
                  <w:divsChild>
                    <w:div w:id="1715085033">
                      <w:marLeft w:val="0"/>
                      <w:marRight w:val="0"/>
                      <w:marTop w:val="0"/>
                      <w:marBottom w:val="0"/>
                      <w:divBdr>
                        <w:top w:val="none" w:sz="0" w:space="0" w:color="auto"/>
                        <w:left w:val="none" w:sz="0" w:space="0" w:color="auto"/>
                        <w:bottom w:val="none" w:sz="0" w:space="0" w:color="auto"/>
                        <w:right w:val="none" w:sz="0" w:space="0" w:color="auto"/>
                      </w:divBdr>
                    </w:div>
                  </w:divsChild>
                </w:div>
                <w:div w:id="1775899790">
                  <w:marLeft w:val="0"/>
                  <w:marRight w:val="0"/>
                  <w:marTop w:val="0"/>
                  <w:marBottom w:val="0"/>
                  <w:divBdr>
                    <w:top w:val="none" w:sz="0" w:space="0" w:color="auto"/>
                    <w:left w:val="none" w:sz="0" w:space="0" w:color="auto"/>
                    <w:bottom w:val="none" w:sz="0" w:space="0" w:color="auto"/>
                    <w:right w:val="none" w:sz="0" w:space="0" w:color="auto"/>
                  </w:divBdr>
                  <w:divsChild>
                    <w:div w:id="227964015">
                      <w:marLeft w:val="0"/>
                      <w:marRight w:val="0"/>
                      <w:marTop w:val="0"/>
                      <w:marBottom w:val="0"/>
                      <w:divBdr>
                        <w:top w:val="none" w:sz="0" w:space="0" w:color="auto"/>
                        <w:left w:val="none" w:sz="0" w:space="0" w:color="auto"/>
                        <w:bottom w:val="none" w:sz="0" w:space="0" w:color="auto"/>
                        <w:right w:val="none" w:sz="0" w:space="0" w:color="auto"/>
                      </w:divBdr>
                    </w:div>
                  </w:divsChild>
                </w:div>
                <w:div w:id="1867593278">
                  <w:marLeft w:val="0"/>
                  <w:marRight w:val="0"/>
                  <w:marTop w:val="0"/>
                  <w:marBottom w:val="0"/>
                  <w:divBdr>
                    <w:top w:val="none" w:sz="0" w:space="0" w:color="auto"/>
                    <w:left w:val="none" w:sz="0" w:space="0" w:color="auto"/>
                    <w:bottom w:val="none" w:sz="0" w:space="0" w:color="auto"/>
                    <w:right w:val="none" w:sz="0" w:space="0" w:color="auto"/>
                  </w:divBdr>
                  <w:divsChild>
                    <w:div w:id="628974789">
                      <w:marLeft w:val="0"/>
                      <w:marRight w:val="0"/>
                      <w:marTop w:val="0"/>
                      <w:marBottom w:val="0"/>
                      <w:divBdr>
                        <w:top w:val="none" w:sz="0" w:space="0" w:color="auto"/>
                        <w:left w:val="none" w:sz="0" w:space="0" w:color="auto"/>
                        <w:bottom w:val="none" w:sz="0" w:space="0" w:color="auto"/>
                        <w:right w:val="none" w:sz="0" w:space="0" w:color="auto"/>
                      </w:divBdr>
                    </w:div>
                  </w:divsChild>
                </w:div>
                <w:div w:id="2002003363">
                  <w:marLeft w:val="0"/>
                  <w:marRight w:val="0"/>
                  <w:marTop w:val="0"/>
                  <w:marBottom w:val="0"/>
                  <w:divBdr>
                    <w:top w:val="none" w:sz="0" w:space="0" w:color="auto"/>
                    <w:left w:val="none" w:sz="0" w:space="0" w:color="auto"/>
                    <w:bottom w:val="none" w:sz="0" w:space="0" w:color="auto"/>
                    <w:right w:val="none" w:sz="0" w:space="0" w:color="auto"/>
                  </w:divBdr>
                  <w:divsChild>
                    <w:div w:id="66000684">
                      <w:marLeft w:val="0"/>
                      <w:marRight w:val="0"/>
                      <w:marTop w:val="0"/>
                      <w:marBottom w:val="0"/>
                      <w:divBdr>
                        <w:top w:val="none" w:sz="0" w:space="0" w:color="auto"/>
                        <w:left w:val="none" w:sz="0" w:space="0" w:color="auto"/>
                        <w:bottom w:val="none" w:sz="0" w:space="0" w:color="auto"/>
                        <w:right w:val="none" w:sz="0" w:space="0" w:color="auto"/>
                      </w:divBdr>
                    </w:div>
                  </w:divsChild>
                </w:div>
                <w:div w:id="1872959649">
                  <w:marLeft w:val="0"/>
                  <w:marRight w:val="0"/>
                  <w:marTop w:val="0"/>
                  <w:marBottom w:val="0"/>
                  <w:divBdr>
                    <w:top w:val="none" w:sz="0" w:space="0" w:color="auto"/>
                    <w:left w:val="none" w:sz="0" w:space="0" w:color="auto"/>
                    <w:bottom w:val="none" w:sz="0" w:space="0" w:color="auto"/>
                    <w:right w:val="none" w:sz="0" w:space="0" w:color="auto"/>
                  </w:divBdr>
                  <w:divsChild>
                    <w:div w:id="1716543879">
                      <w:marLeft w:val="0"/>
                      <w:marRight w:val="0"/>
                      <w:marTop w:val="0"/>
                      <w:marBottom w:val="0"/>
                      <w:divBdr>
                        <w:top w:val="none" w:sz="0" w:space="0" w:color="auto"/>
                        <w:left w:val="none" w:sz="0" w:space="0" w:color="auto"/>
                        <w:bottom w:val="none" w:sz="0" w:space="0" w:color="auto"/>
                        <w:right w:val="none" w:sz="0" w:space="0" w:color="auto"/>
                      </w:divBdr>
                    </w:div>
                    <w:div w:id="622156176">
                      <w:marLeft w:val="0"/>
                      <w:marRight w:val="0"/>
                      <w:marTop w:val="0"/>
                      <w:marBottom w:val="0"/>
                      <w:divBdr>
                        <w:top w:val="none" w:sz="0" w:space="0" w:color="auto"/>
                        <w:left w:val="none" w:sz="0" w:space="0" w:color="auto"/>
                        <w:bottom w:val="none" w:sz="0" w:space="0" w:color="auto"/>
                        <w:right w:val="none" w:sz="0" w:space="0" w:color="auto"/>
                      </w:divBdr>
                    </w:div>
                    <w:div w:id="304898469">
                      <w:marLeft w:val="0"/>
                      <w:marRight w:val="0"/>
                      <w:marTop w:val="0"/>
                      <w:marBottom w:val="0"/>
                      <w:divBdr>
                        <w:top w:val="none" w:sz="0" w:space="0" w:color="auto"/>
                        <w:left w:val="none" w:sz="0" w:space="0" w:color="auto"/>
                        <w:bottom w:val="none" w:sz="0" w:space="0" w:color="auto"/>
                        <w:right w:val="none" w:sz="0" w:space="0" w:color="auto"/>
                      </w:divBdr>
                    </w:div>
                    <w:div w:id="348411057">
                      <w:marLeft w:val="0"/>
                      <w:marRight w:val="0"/>
                      <w:marTop w:val="0"/>
                      <w:marBottom w:val="0"/>
                      <w:divBdr>
                        <w:top w:val="none" w:sz="0" w:space="0" w:color="auto"/>
                        <w:left w:val="none" w:sz="0" w:space="0" w:color="auto"/>
                        <w:bottom w:val="none" w:sz="0" w:space="0" w:color="auto"/>
                        <w:right w:val="none" w:sz="0" w:space="0" w:color="auto"/>
                      </w:divBdr>
                    </w:div>
                    <w:div w:id="881939469">
                      <w:marLeft w:val="0"/>
                      <w:marRight w:val="0"/>
                      <w:marTop w:val="0"/>
                      <w:marBottom w:val="0"/>
                      <w:divBdr>
                        <w:top w:val="none" w:sz="0" w:space="0" w:color="auto"/>
                        <w:left w:val="none" w:sz="0" w:space="0" w:color="auto"/>
                        <w:bottom w:val="none" w:sz="0" w:space="0" w:color="auto"/>
                        <w:right w:val="none" w:sz="0" w:space="0" w:color="auto"/>
                      </w:divBdr>
                    </w:div>
                    <w:div w:id="90200817">
                      <w:marLeft w:val="0"/>
                      <w:marRight w:val="0"/>
                      <w:marTop w:val="0"/>
                      <w:marBottom w:val="0"/>
                      <w:divBdr>
                        <w:top w:val="none" w:sz="0" w:space="0" w:color="auto"/>
                        <w:left w:val="none" w:sz="0" w:space="0" w:color="auto"/>
                        <w:bottom w:val="none" w:sz="0" w:space="0" w:color="auto"/>
                        <w:right w:val="none" w:sz="0" w:space="0" w:color="auto"/>
                      </w:divBdr>
                    </w:div>
                  </w:divsChild>
                </w:div>
                <w:div w:id="1560820704">
                  <w:marLeft w:val="0"/>
                  <w:marRight w:val="0"/>
                  <w:marTop w:val="0"/>
                  <w:marBottom w:val="0"/>
                  <w:divBdr>
                    <w:top w:val="none" w:sz="0" w:space="0" w:color="auto"/>
                    <w:left w:val="none" w:sz="0" w:space="0" w:color="auto"/>
                    <w:bottom w:val="none" w:sz="0" w:space="0" w:color="auto"/>
                    <w:right w:val="none" w:sz="0" w:space="0" w:color="auto"/>
                  </w:divBdr>
                  <w:divsChild>
                    <w:div w:id="1645037810">
                      <w:marLeft w:val="0"/>
                      <w:marRight w:val="0"/>
                      <w:marTop w:val="0"/>
                      <w:marBottom w:val="0"/>
                      <w:divBdr>
                        <w:top w:val="none" w:sz="0" w:space="0" w:color="auto"/>
                        <w:left w:val="none" w:sz="0" w:space="0" w:color="auto"/>
                        <w:bottom w:val="none" w:sz="0" w:space="0" w:color="auto"/>
                        <w:right w:val="none" w:sz="0" w:space="0" w:color="auto"/>
                      </w:divBdr>
                    </w:div>
                    <w:div w:id="375199720">
                      <w:marLeft w:val="0"/>
                      <w:marRight w:val="0"/>
                      <w:marTop w:val="0"/>
                      <w:marBottom w:val="0"/>
                      <w:divBdr>
                        <w:top w:val="none" w:sz="0" w:space="0" w:color="auto"/>
                        <w:left w:val="none" w:sz="0" w:space="0" w:color="auto"/>
                        <w:bottom w:val="none" w:sz="0" w:space="0" w:color="auto"/>
                        <w:right w:val="none" w:sz="0" w:space="0" w:color="auto"/>
                      </w:divBdr>
                    </w:div>
                    <w:div w:id="857230085">
                      <w:marLeft w:val="0"/>
                      <w:marRight w:val="0"/>
                      <w:marTop w:val="0"/>
                      <w:marBottom w:val="0"/>
                      <w:divBdr>
                        <w:top w:val="none" w:sz="0" w:space="0" w:color="auto"/>
                        <w:left w:val="none" w:sz="0" w:space="0" w:color="auto"/>
                        <w:bottom w:val="none" w:sz="0" w:space="0" w:color="auto"/>
                        <w:right w:val="none" w:sz="0" w:space="0" w:color="auto"/>
                      </w:divBdr>
                    </w:div>
                    <w:div w:id="209458112">
                      <w:marLeft w:val="0"/>
                      <w:marRight w:val="0"/>
                      <w:marTop w:val="0"/>
                      <w:marBottom w:val="0"/>
                      <w:divBdr>
                        <w:top w:val="none" w:sz="0" w:space="0" w:color="auto"/>
                        <w:left w:val="none" w:sz="0" w:space="0" w:color="auto"/>
                        <w:bottom w:val="none" w:sz="0" w:space="0" w:color="auto"/>
                        <w:right w:val="none" w:sz="0" w:space="0" w:color="auto"/>
                      </w:divBdr>
                    </w:div>
                    <w:div w:id="1062094627">
                      <w:marLeft w:val="0"/>
                      <w:marRight w:val="0"/>
                      <w:marTop w:val="0"/>
                      <w:marBottom w:val="0"/>
                      <w:divBdr>
                        <w:top w:val="none" w:sz="0" w:space="0" w:color="auto"/>
                        <w:left w:val="none" w:sz="0" w:space="0" w:color="auto"/>
                        <w:bottom w:val="none" w:sz="0" w:space="0" w:color="auto"/>
                        <w:right w:val="none" w:sz="0" w:space="0" w:color="auto"/>
                      </w:divBdr>
                    </w:div>
                    <w:div w:id="963736794">
                      <w:marLeft w:val="0"/>
                      <w:marRight w:val="0"/>
                      <w:marTop w:val="0"/>
                      <w:marBottom w:val="0"/>
                      <w:divBdr>
                        <w:top w:val="none" w:sz="0" w:space="0" w:color="auto"/>
                        <w:left w:val="none" w:sz="0" w:space="0" w:color="auto"/>
                        <w:bottom w:val="none" w:sz="0" w:space="0" w:color="auto"/>
                        <w:right w:val="none" w:sz="0" w:space="0" w:color="auto"/>
                      </w:divBdr>
                    </w:div>
                    <w:div w:id="1944192883">
                      <w:marLeft w:val="0"/>
                      <w:marRight w:val="0"/>
                      <w:marTop w:val="0"/>
                      <w:marBottom w:val="0"/>
                      <w:divBdr>
                        <w:top w:val="none" w:sz="0" w:space="0" w:color="auto"/>
                        <w:left w:val="none" w:sz="0" w:space="0" w:color="auto"/>
                        <w:bottom w:val="none" w:sz="0" w:space="0" w:color="auto"/>
                        <w:right w:val="none" w:sz="0" w:space="0" w:color="auto"/>
                      </w:divBdr>
                    </w:div>
                  </w:divsChild>
                </w:div>
                <w:div w:id="1713650129">
                  <w:marLeft w:val="0"/>
                  <w:marRight w:val="0"/>
                  <w:marTop w:val="0"/>
                  <w:marBottom w:val="0"/>
                  <w:divBdr>
                    <w:top w:val="none" w:sz="0" w:space="0" w:color="auto"/>
                    <w:left w:val="none" w:sz="0" w:space="0" w:color="auto"/>
                    <w:bottom w:val="none" w:sz="0" w:space="0" w:color="auto"/>
                    <w:right w:val="none" w:sz="0" w:space="0" w:color="auto"/>
                  </w:divBdr>
                  <w:divsChild>
                    <w:div w:id="443498176">
                      <w:marLeft w:val="0"/>
                      <w:marRight w:val="0"/>
                      <w:marTop w:val="0"/>
                      <w:marBottom w:val="0"/>
                      <w:divBdr>
                        <w:top w:val="none" w:sz="0" w:space="0" w:color="auto"/>
                        <w:left w:val="none" w:sz="0" w:space="0" w:color="auto"/>
                        <w:bottom w:val="none" w:sz="0" w:space="0" w:color="auto"/>
                        <w:right w:val="none" w:sz="0" w:space="0" w:color="auto"/>
                      </w:divBdr>
                    </w:div>
                    <w:div w:id="1450540190">
                      <w:marLeft w:val="0"/>
                      <w:marRight w:val="0"/>
                      <w:marTop w:val="0"/>
                      <w:marBottom w:val="0"/>
                      <w:divBdr>
                        <w:top w:val="none" w:sz="0" w:space="0" w:color="auto"/>
                        <w:left w:val="none" w:sz="0" w:space="0" w:color="auto"/>
                        <w:bottom w:val="none" w:sz="0" w:space="0" w:color="auto"/>
                        <w:right w:val="none" w:sz="0" w:space="0" w:color="auto"/>
                      </w:divBdr>
                    </w:div>
                    <w:div w:id="2034308614">
                      <w:marLeft w:val="0"/>
                      <w:marRight w:val="0"/>
                      <w:marTop w:val="0"/>
                      <w:marBottom w:val="0"/>
                      <w:divBdr>
                        <w:top w:val="none" w:sz="0" w:space="0" w:color="auto"/>
                        <w:left w:val="none" w:sz="0" w:space="0" w:color="auto"/>
                        <w:bottom w:val="none" w:sz="0" w:space="0" w:color="auto"/>
                        <w:right w:val="none" w:sz="0" w:space="0" w:color="auto"/>
                      </w:divBdr>
                    </w:div>
                    <w:div w:id="1992758390">
                      <w:marLeft w:val="0"/>
                      <w:marRight w:val="0"/>
                      <w:marTop w:val="0"/>
                      <w:marBottom w:val="0"/>
                      <w:divBdr>
                        <w:top w:val="none" w:sz="0" w:space="0" w:color="auto"/>
                        <w:left w:val="none" w:sz="0" w:space="0" w:color="auto"/>
                        <w:bottom w:val="none" w:sz="0" w:space="0" w:color="auto"/>
                        <w:right w:val="none" w:sz="0" w:space="0" w:color="auto"/>
                      </w:divBdr>
                    </w:div>
                    <w:div w:id="315303772">
                      <w:marLeft w:val="0"/>
                      <w:marRight w:val="0"/>
                      <w:marTop w:val="0"/>
                      <w:marBottom w:val="0"/>
                      <w:divBdr>
                        <w:top w:val="none" w:sz="0" w:space="0" w:color="auto"/>
                        <w:left w:val="none" w:sz="0" w:space="0" w:color="auto"/>
                        <w:bottom w:val="none" w:sz="0" w:space="0" w:color="auto"/>
                        <w:right w:val="none" w:sz="0" w:space="0" w:color="auto"/>
                      </w:divBdr>
                    </w:div>
                    <w:div w:id="295374233">
                      <w:marLeft w:val="0"/>
                      <w:marRight w:val="0"/>
                      <w:marTop w:val="0"/>
                      <w:marBottom w:val="0"/>
                      <w:divBdr>
                        <w:top w:val="none" w:sz="0" w:space="0" w:color="auto"/>
                        <w:left w:val="none" w:sz="0" w:space="0" w:color="auto"/>
                        <w:bottom w:val="none" w:sz="0" w:space="0" w:color="auto"/>
                        <w:right w:val="none" w:sz="0" w:space="0" w:color="auto"/>
                      </w:divBdr>
                    </w:div>
                    <w:div w:id="1077823139">
                      <w:marLeft w:val="0"/>
                      <w:marRight w:val="0"/>
                      <w:marTop w:val="0"/>
                      <w:marBottom w:val="0"/>
                      <w:divBdr>
                        <w:top w:val="none" w:sz="0" w:space="0" w:color="auto"/>
                        <w:left w:val="none" w:sz="0" w:space="0" w:color="auto"/>
                        <w:bottom w:val="none" w:sz="0" w:space="0" w:color="auto"/>
                        <w:right w:val="none" w:sz="0" w:space="0" w:color="auto"/>
                      </w:divBdr>
                    </w:div>
                  </w:divsChild>
                </w:div>
                <w:div w:id="667682540">
                  <w:marLeft w:val="0"/>
                  <w:marRight w:val="0"/>
                  <w:marTop w:val="0"/>
                  <w:marBottom w:val="0"/>
                  <w:divBdr>
                    <w:top w:val="none" w:sz="0" w:space="0" w:color="auto"/>
                    <w:left w:val="none" w:sz="0" w:space="0" w:color="auto"/>
                    <w:bottom w:val="none" w:sz="0" w:space="0" w:color="auto"/>
                    <w:right w:val="none" w:sz="0" w:space="0" w:color="auto"/>
                  </w:divBdr>
                  <w:divsChild>
                    <w:div w:id="766926278">
                      <w:marLeft w:val="0"/>
                      <w:marRight w:val="0"/>
                      <w:marTop w:val="0"/>
                      <w:marBottom w:val="0"/>
                      <w:divBdr>
                        <w:top w:val="none" w:sz="0" w:space="0" w:color="auto"/>
                        <w:left w:val="none" w:sz="0" w:space="0" w:color="auto"/>
                        <w:bottom w:val="none" w:sz="0" w:space="0" w:color="auto"/>
                        <w:right w:val="none" w:sz="0" w:space="0" w:color="auto"/>
                      </w:divBdr>
                    </w:div>
                  </w:divsChild>
                </w:div>
                <w:div w:id="721682948">
                  <w:marLeft w:val="0"/>
                  <w:marRight w:val="0"/>
                  <w:marTop w:val="0"/>
                  <w:marBottom w:val="0"/>
                  <w:divBdr>
                    <w:top w:val="none" w:sz="0" w:space="0" w:color="auto"/>
                    <w:left w:val="none" w:sz="0" w:space="0" w:color="auto"/>
                    <w:bottom w:val="none" w:sz="0" w:space="0" w:color="auto"/>
                    <w:right w:val="none" w:sz="0" w:space="0" w:color="auto"/>
                  </w:divBdr>
                  <w:divsChild>
                    <w:div w:id="242419560">
                      <w:marLeft w:val="0"/>
                      <w:marRight w:val="0"/>
                      <w:marTop w:val="0"/>
                      <w:marBottom w:val="0"/>
                      <w:divBdr>
                        <w:top w:val="none" w:sz="0" w:space="0" w:color="auto"/>
                        <w:left w:val="none" w:sz="0" w:space="0" w:color="auto"/>
                        <w:bottom w:val="none" w:sz="0" w:space="0" w:color="auto"/>
                        <w:right w:val="none" w:sz="0" w:space="0" w:color="auto"/>
                      </w:divBdr>
                    </w:div>
                    <w:div w:id="597059002">
                      <w:marLeft w:val="0"/>
                      <w:marRight w:val="0"/>
                      <w:marTop w:val="0"/>
                      <w:marBottom w:val="0"/>
                      <w:divBdr>
                        <w:top w:val="none" w:sz="0" w:space="0" w:color="auto"/>
                        <w:left w:val="none" w:sz="0" w:space="0" w:color="auto"/>
                        <w:bottom w:val="none" w:sz="0" w:space="0" w:color="auto"/>
                        <w:right w:val="none" w:sz="0" w:space="0" w:color="auto"/>
                      </w:divBdr>
                    </w:div>
                    <w:div w:id="1042512178">
                      <w:marLeft w:val="0"/>
                      <w:marRight w:val="0"/>
                      <w:marTop w:val="0"/>
                      <w:marBottom w:val="0"/>
                      <w:divBdr>
                        <w:top w:val="none" w:sz="0" w:space="0" w:color="auto"/>
                        <w:left w:val="none" w:sz="0" w:space="0" w:color="auto"/>
                        <w:bottom w:val="none" w:sz="0" w:space="0" w:color="auto"/>
                        <w:right w:val="none" w:sz="0" w:space="0" w:color="auto"/>
                      </w:divBdr>
                    </w:div>
                  </w:divsChild>
                </w:div>
                <w:div w:id="1972319299">
                  <w:marLeft w:val="0"/>
                  <w:marRight w:val="0"/>
                  <w:marTop w:val="0"/>
                  <w:marBottom w:val="0"/>
                  <w:divBdr>
                    <w:top w:val="none" w:sz="0" w:space="0" w:color="auto"/>
                    <w:left w:val="none" w:sz="0" w:space="0" w:color="auto"/>
                    <w:bottom w:val="none" w:sz="0" w:space="0" w:color="auto"/>
                    <w:right w:val="none" w:sz="0" w:space="0" w:color="auto"/>
                  </w:divBdr>
                  <w:divsChild>
                    <w:div w:id="1858494577">
                      <w:marLeft w:val="0"/>
                      <w:marRight w:val="0"/>
                      <w:marTop w:val="0"/>
                      <w:marBottom w:val="0"/>
                      <w:divBdr>
                        <w:top w:val="none" w:sz="0" w:space="0" w:color="auto"/>
                        <w:left w:val="none" w:sz="0" w:space="0" w:color="auto"/>
                        <w:bottom w:val="none" w:sz="0" w:space="0" w:color="auto"/>
                        <w:right w:val="none" w:sz="0" w:space="0" w:color="auto"/>
                      </w:divBdr>
                    </w:div>
                  </w:divsChild>
                </w:div>
                <w:div w:id="1612129712">
                  <w:marLeft w:val="0"/>
                  <w:marRight w:val="0"/>
                  <w:marTop w:val="0"/>
                  <w:marBottom w:val="0"/>
                  <w:divBdr>
                    <w:top w:val="none" w:sz="0" w:space="0" w:color="auto"/>
                    <w:left w:val="none" w:sz="0" w:space="0" w:color="auto"/>
                    <w:bottom w:val="none" w:sz="0" w:space="0" w:color="auto"/>
                    <w:right w:val="none" w:sz="0" w:space="0" w:color="auto"/>
                  </w:divBdr>
                  <w:divsChild>
                    <w:div w:id="233005519">
                      <w:marLeft w:val="0"/>
                      <w:marRight w:val="0"/>
                      <w:marTop w:val="0"/>
                      <w:marBottom w:val="0"/>
                      <w:divBdr>
                        <w:top w:val="none" w:sz="0" w:space="0" w:color="auto"/>
                        <w:left w:val="none" w:sz="0" w:space="0" w:color="auto"/>
                        <w:bottom w:val="none" w:sz="0" w:space="0" w:color="auto"/>
                        <w:right w:val="none" w:sz="0" w:space="0" w:color="auto"/>
                      </w:divBdr>
                    </w:div>
                  </w:divsChild>
                </w:div>
                <w:div w:id="1711805531">
                  <w:marLeft w:val="0"/>
                  <w:marRight w:val="0"/>
                  <w:marTop w:val="0"/>
                  <w:marBottom w:val="0"/>
                  <w:divBdr>
                    <w:top w:val="none" w:sz="0" w:space="0" w:color="auto"/>
                    <w:left w:val="none" w:sz="0" w:space="0" w:color="auto"/>
                    <w:bottom w:val="none" w:sz="0" w:space="0" w:color="auto"/>
                    <w:right w:val="none" w:sz="0" w:space="0" w:color="auto"/>
                  </w:divBdr>
                  <w:divsChild>
                    <w:div w:id="1510635771">
                      <w:marLeft w:val="0"/>
                      <w:marRight w:val="0"/>
                      <w:marTop w:val="0"/>
                      <w:marBottom w:val="0"/>
                      <w:divBdr>
                        <w:top w:val="none" w:sz="0" w:space="0" w:color="auto"/>
                        <w:left w:val="none" w:sz="0" w:space="0" w:color="auto"/>
                        <w:bottom w:val="none" w:sz="0" w:space="0" w:color="auto"/>
                        <w:right w:val="none" w:sz="0" w:space="0" w:color="auto"/>
                      </w:divBdr>
                    </w:div>
                  </w:divsChild>
                </w:div>
                <w:div w:id="968051555">
                  <w:marLeft w:val="0"/>
                  <w:marRight w:val="0"/>
                  <w:marTop w:val="0"/>
                  <w:marBottom w:val="0"/>
                  <w:divBdr>
                    <w:top w:val="none" w:sz="0" w:space="0" w:color="auto"/>
                    <w:left w:val="none" w:sz="0" w:space="0" w:color="auto"/>
                    <w:bottom w:val="none" w:sz="0" w:space="0" w:color="auto"/>
                    <w:right w:val="none" w:sz="0" w:space="0" w:color="auto"/>
                  </w:divBdr>
                  <w:divsChild>
                    <w:div w:id="2036033118">
                      <w:marLeft w:val="0"/>
                      <w:marRight w:val="0"/>
                      <w:marTop w:val="0"/>
                      <w:marBottom w:val="0"/>
                      <w:divBdr>
                        <w:top w:val="none" w:sz="0" w:space="0" w:color="auto"/>
                        <w:left w:val="none" w:sz="0" w:space="0" w:color="auto"/>
                        <w:bottom w:val="none" w:sz="0" w:space="0" w:color="auto"/>
                        <w:right w:val="none" w:sz="0" w:space="0" w:color="auto"/>
                      </w:divBdr>
                    </w:div>
                    <w:div w:id="1148591906">
                      <w:marLeft w:val="0"/>
                      <w:marRight w:val="0"/>
                      <w:marTop w:val="0"/>
                      <w:marBottom w:val="0"/>
                      <w:divBdr>
                        <w:top w:val="none" w:sz="0" w:space="0" w:color="auto"/>
                        <w:left w:val="none" w:sz="0" w:space="0" w:color="auto"/>
                        <w:bottom w:val="none" w:sz="0" w:space="0" w:color="auto"/>
                        <w:right w:val="none" w:sz="0" w:space="0" w:color="auto"/>
                      </w:divBdr>
                    </w:div>
                    <w:div w:id="1795171515">
                      <w:marLeft w:val="0"/>
                      <w:marRight w:val="0"/>
                      <w:marTop w:val="0"/>
                      <w:marBottom w:val="0"/>
                      <w:divBdr>
                        <w:top w:val="none" w:sz="0" w:space="0" w:color="auto"/>
                        <w:left w:val="none" w:sz="0" w:space="0" w:color="auto"/>
                        <w:bottom w:val="none" w:sz="0" w:space="0" w:color="auto"/>
                        <w:right w:val="none" w:sz="0" w:space="0" w:color="auto"/>
                      </w:divBdr>
                    </w:div>
                  </w:divsChild>
                </w:div>
                <w:div w:id="2054697058">
                  <w:marLeft w:val="0"/>
                  <w:marRight w:val="0"/>
                  <w:marTop w:val="0"/>
                  <w:marBottom w:val="0"/>
                  <w:divBdr>
                    <w:top w:val="none" w:sz="0" w:space="0" w:color="auto"/>
                    <w:left w:val="none" w:sz="0" w:space="0" w:color="auto"/>
                    <w:bottom w:val="none" w:sz="0" w:space="0" w:color="auto"/>
                    <w:right w:val="none" w:sz="0" w:space="0" w:color="auto"/>
                  </w:divBdr>
                  <w:divsChild>
                    <w:div w:id="1142113855">
                      <w:marLeft w:val="0"/>
                      <w:marRight w:val="0"/>
                      <w:marTop w:val="0"/>
                      <w:marBottom w:val="0"/>
                      <w:divBdr>
                        <w:top w:val="none" w:sz="0" w:space="0" w:color="auto"/>
                        <w:left w:val="none" w:sz="0" w:space="0" w:color="auto"/>
                        <w:bottom w:val="none" w:sz="0" w:space="0" w:color="auto"/>
                        <w:right w:val="none" w:sz="0" w:space="0" w:color="auto"/>
                      </w:divBdr>
                    </w:div>
                  </w:divsChild>
                </w:div>
                <w:div w:id="1088422176">
                  <w:marLeft w:val="0"/>
                  <w:marRight w:val="0"/>
                  <w:marTop w:val="0"/>
                  <w:marBottom w:val="0"/>
                  <w:divBdr>
                    <w:top w:val="none" w:sz="0" w:space="0" w:color="auto"/>
                    <w:left w:val="none" w:sz="0" w:space="0" w:color="auto"/>
                    <w:bottom w:val="none" w:sz="0" w:space="0" w:color="auto"/>
                    <w:right w:val="none" w:sz="0" w:space="0" w:color="auto"/>
                  </w:divBdr>
                  <w:divsChild>
                    <w:div w:id="1080516750">
                      <w:marLeft w:val="0"/>
                      <w:marRight w:val="0"/>
                      <w:marTop w:val="0"/>
                      <w:marBottom w:val="0"/>
                      <w:divBdr>
                        <w:top w:val="none" w:sz="0" w:space="0" w:color="auto"/>
                        <w:left w:val="none" w:sz="0" w:space="0" w:color="auto"/>
                        <w:bottom w:val="none" w:sz="0" w:space="0" w:color="auto"/>
                        <w:right w:val="none" w:sz="0" w:space="0" w:color="auto"/>
                      </w:divBdr>
                    </w:div>
                  </w:divsChild>
                </w:div>
                <w:div w:id="126053018">
                  <w:marLeft w:val="0"/>
                  <w:marRight w:val="0"/>
                  <w:marTop w:val="0"/>
                  <w:marBottom w:val="0"/>
                  <w:divBdr>
                    <w:top w:val="none" w:sz="0" w:space="0" w:color="auto"/>
                    <w:left w:val="none" w:sz="0" w:space="0" w:color="auto"/>
                    <w:bottom w:val="none" w:sz="0" w:space="0" w:color="auto"/>
                    <w:right w:val="none" w:sz="0" w:space="0" w:color="auto"/>
                  </w:divBdr>
                  <w:divsChild>
                    <w:div w:id="1042366622">
                      <w:marLeft w:val="0"/>
                      <w:marRight w:val="0"/>
                      <w:marTop w:val="0"/>
                      <w:marBottom w:val="0"/>
                      <w:divBdr>
                        <w:top w:val="none" w:sz="0" w:space="0" w:color="auto"/>
                        <w:left w:val="none" w:sz="0" w:space="0" w:color="auto"/>
                        <w:bottom w:val="none" w:sz="0" w:space="0" w:color="auto"/>
                        <w:right w:val="none" w:sz="0" w:space="0" w:color="auto"/>
                      </w:divBdr>
                    </w:div>
                  </w:divsChild>
                </w:div>
                <w:div w:id="129323143">
                  <w:marLeft w:val="0"/>
                  <w:marRight w:val="0"/>
                  <w:marTop w:val="0"/>
                  <w:marBottom w:val="0"/>
                  <w:divBdr>
                    <w:top w:val="none" w:sz="0" w:space="0" w:color="auto"/>
                    <w:left w:val="none" w:sz="0" w:space="0" w:color="auto"/>
                    <w:bottom w:val="none" w:sz="0" w:space="0" w:color="auto"/>
                    <w:right w:val="none" w:sz="0" w:space="0" w:color="auto"/>
                  </w:divBdr>
                  <w:divsChild>
                    <w:div w:id="1081869206">
                      <w:marLeft w:val="0"/>
                      <w:marRight w:val="0"/>
                      <w:marTop w:val="0"/>
                      <w:marBottom w:val="0"/>
                      <w:divBdr>
                        <w:top w:val="none" w:sz="0" w:space="0" w:color="auto"/>
                        <w:left w:val="none" w:sz="0" w:space="0" w:color="auto"/>
                        <w:bottom w:val="none" w:sz="0" w:space="0" w:color="auto"/>
                        <w:right w:val="none" w:sz="0" w:space="0" w:color="auto"/>
                      </w:divBdr>
                    </w:div>
                  </w:divsChild>
                </w:div>
                <w:div w:id="1620069023">
                  <w:marLeft w:val="0"/>
                  <w:marRight w:val="0"/>
                  <w:marTop w:val="0"/>
                  <w:marBottom w:val="0"/>
                  <w:divBdr>
                    <w:top w:val="none" w:sz="0" w:space="0" w:color="auto"/>
                    <w:left w:val="none" w:sz="0" w:space="0" w:color="auto"/>
                    <w:bottom w:val="none" w:sz="0" w:space="0" w:color="auto"/>
                    <w:right w:val="none" w:sz="0" w:space="0" w:color="auto"/>
                  </w:divBdr>
                  <w:divsChild>
                    <w:div w:id="1642811490">
                      <w:marLeft w:val="0"/>
                      <w:marRight w:val="0"/>
                      <w:marTop w:val="0"/>
                      <w:marBottom w:val="0"/>
                      <w:divBdr>
                        <w:top w:val="none" w:sz="0" w:space="0" w:color="auto"/>
                        <w:left w:val="none" w:sz="0" w:space="0" w:color="auto"/>
                        <w:bottom w:val="none" w:sz="0" w:space="0" w:color="auto"/>
                        <w:right w:val="none" w:sz="0" w:space="0" w:color="auto"/>
                      </w:divBdr>
                    </w:div>
                  </w:divsChild>
                </w:div>
                <w:div w:id="45766492">
                  <w:marLeft w:val="0"/>
                  <w:marRight w:val="0"/>
                  <w:marTop w:val="0"/>
                  <w:marBottom w:val="0"/>
                  <w:divBdr>
                    <w:top w:val="none" w:sz="0" w:space="0" w:color="auto"/>
                    <w:left w:val="none" w:sz="0" w:space="0" w:color="auto"/>
                    <w:bottom w:val="none" w:sz="0" w:space="0" w:color="auto"/>
                    <w:right w:val="none" w:sz="0" w:space="0" w:color="auto"/>
                  </w:divBdr>
                  <w:divsChild>
                    <w:div w:id="1124693711">
                      <w:marLeft w:val="0"/>
                      <w:marRight w:val="0"/>
                      <w:marTop w:val="0"/>
                      <w:marBottom w:val="0"/>
                      <w:divBdr>
                        <w:top w:val="none" w:sz="0" w:space="0" w:color="auto"/>
                        <w:left w:val="none" w:sz="0" w:space="0" w:color="auto"/>
                        <w:bottom w:val="none" w:sz="0" w:space="0" w:color="auto"/>
                        <w:right w:val="none" w:sz="0" w:space="0" w:color="auto"/>
                      </w:divBdr>
                    </w:div>
                  </w:divsChild>
                </w:div>
                <w:div w:id="744496532">
                  <w:marLeft w:val="0"/>
                  <w:marRight w:val="0"/>
                  <w:marTop w:val="0"/>
                  <w:marBottom w:val="0"/>
                  <w:divBdr>
                    <w:top w:val="none" w:sz="0" w:space="0" w:color="auto"/>
                    <w:left w:val="none" w:sz="0" w:space="0" w:color="auto"/>
                    <w:bottom w:val="none" w:sz="0" w:space="0" w:color="auto"/>
                    <w:right w:val="none" w:sz="0" w:space="0" w:color="auto"/>
                  </w:divBdr>
                  <w:divsChild>
                    <w:div w:id="1935820442">
                      <w:marLeft w:val="0"/>
                      <w:marRight w:val="0"/>
                      <w:marTop w:val="0"/>
                      <w:marBottom w:val="0"/>
                      <w:divBdr>
                        <w:top w:val="none" w:sz="0" w:space="0" w:color="auto"/>
                        <w:left w:val="none" w:sz="0" w:space="0" w:color="auto"/>
                        <w:bottom w:val="none" w:sz="0" w:space="0" w:color="auto"/>
                        <w:right w:val="none" w:sz="0" w:space="0" w:color="auto"/>
                      </w:divBdr>
                    </w:div>
                  </w:divsChild>
                </w:div>
                <w:div w:id="1738898794">
                  <w:marLeft w:val="0"/>
                  <w:marRight w:val="0"/>
                  <w:marTop w:val="0"/>
                  <w:marBottom w:val="0"/>
                  <w:divBdr>
                    <w:top w:val="none" w:sz="0" w:space="0" w:color="auto"/>
                    <w:left w:val="none" w:sz="0" w:space="0" w:color="auto"/>
                    <w:bottom w:val="none" w:sz="0" w:space="0" w:color="auto"/>
                    <w:right w:val="none" w:sz="0" w:space="0" w:color="auto"/>
                  </w:divBdr>
                  <w:divsChild>
                    <w:div w:id="1221525803">
                      <w:marLeft w:val="0"/>
                      <w:marRight w:val="0"/>
                      <w:marTop w:val="0"/>
                      <w:marBottom w:val="0"/>
                      <w:divBdr>
                        <w:top w:val="none" w:sz="0" w:space="0" w:color="auto"/>
                        <w:left w:val="none" w:sz="0" w:space="0" w:color="auto"/>
                        <w:bottom w:val="none" w:sz="0" w:space="0" w:color="auto"/>
                        <w:right w:val="none" w:sz="0" w:space="0" w:color="auto"/>
                      </w:divBdr>
                    </w:div>
                  </w:divsChild>
                </w:div>
                <w:div w:id="1856188531">
                  <w:marLeft w:val="0"/>
                  <w:marRight w:val="0"/>
                  <w:marTop w:val="0"/>
                  <w:marBottom w:val="0"/>
                  <w:divBdr>
                    <w:top w:val="none" w:sz="0" w:space="0" w:color="auto"/>
                    <w:left w:val="none" w:sz="0" w:space="0" w:color="auto"/>
                    <w:bottom w:val="none" w:sz="0" w:space="0" w:color="auto"/>
                    <w:right w:val="none" w:sz="0" w:space="0" w:color="auto"/>
                  </w:divBdr>
                  <w:divsChild>
                    <w:div w:id="1811358648">
                      <w:marLeft w:val="0"/>
                      <w:marRight w:val="0"/>
                      <w:marTop w:val="0"/>
                      <w:marBottom w:val="0"/>
                      <w:divBdr>
                        <w:top w:val="none" w:sz="0" w:space="0" w:color="auto"/>
                        <w:left w:val="none" w:sz="0" w:space="0" w:color="auto"/>
                        <w:bottom w:val="none" w:sz="0" w:space="0" w:color="auto"/>
                        <w:right w:val="none" w:sz="0" w:space="0" w:color="auto"/>
                      </w:divBdr>
                    </w:div>
                  </w:divsChild>
                </w:div>
                <w:div w:id="971518299">
                  <w:marLeft w:val="0"/>
                  <w:marRight w:val="0"/>
                  <w:marTop w:val="0"/>
                  <w:marBottom w:val="0"/>
                  <w:divBdr>
                    <w:top w:val="none" w:sz="0" w:space="0" w:color="auto"/>
                    <w:left w:val="none" w:sz="0" w:space="0" w:color="auto"/>
                    <w:bottom w:val="none" w:sz="0" w:space="0" w:color="auto"/>
                    <w:right w:val="none" w:sz="0" w:space="0" w:color="auto"/>
                  </w:divBdr>
                  <w:divsChild>
                    <w:div w:id="1331567986">
                      <w:marLeft w:val="0"/>
                      <w:marRight w:val="0"/>
                      <w:marTop w:val="0"/>
                      <w:marBottom w:val="0"/>
                      <w:divBdr>
                        <w:top w:val="none" w:sz="0" w:space="0" w:color="auto"/>
                        <w:left w:val="none" w:sz="0" w:space="0" w:color="auto"/>
                        <w:bottom w:val="none" w:sz="0" w:space="0" w:color="auto"/>
                        <w:right w:val="none" w:sz="0" w:space="0" w:color="auto"/>
                      </w:divBdr>
                    </w:div>
                  </w:divsChild>
                </w:div>
                <w:div w:id="1955287226">
                  <w:marLeft w:val="0"/>
                  <w:marRight w:val="0"/>
                  <w:marTop w:val="0"/>
                  <w:marBottom w:val="0"/>
                  <w:divBdr>
                    <w:top w:val="none" w:sz="0" w:space="0" w:color="auto"/>
                    <w:left w:val="none" w:sz="0" w:space="0" w:color="auto"/>
                    <w:bottom w:val="none" w:sz="0" w:space="0" w:color="auto"/>
                    <w:right w:val="none" w:sz="0" w:space="0" w:color="auto"/>
                  </w:divBdr>
                  <w:divsChild>
                    <w:div w:id="198979840">
                      <w:marLeft w:val="0"/>
                      <w:marRight w:val="0"/>
                      <w:marTop w:val="0"/>
                      <w:marBottom w:val="0"/>
                      <w:divBdr>
                        <w:top w:val="none" w:sz="0" w:space="0" w:color="auto"/>
                        <w:left w:val="none" w:sz="0" w:space="0" w:color="auto"/>
                        <w:bottom w:val="none" w:sz="0" w:space="0" w:color="auto"/>
                        <w:right w:val="none" w:sz="0" w:space="0" w:color="auto"/>
                      </w:divBdr>
                    </w:div>
                  </w:divsChild>
                </w:div>
                <w:div w:id="1961261563">
                  <w:marLeft w:val="0"/>
                  <w:marRight w:val="0"/>
                  <w:marTop w:val="0"/>
                  <w:marBottom w:val="0"/>
                  <w:divBdr>
                    <w:top w:val="none" w:sz="0" w:space="0" w:color="auto"/>
                    <w:left w:val="none" w:sz="0" w:space="0" w:color="auto"/>
                    <w:bottom w:val="none" w:sz="0" w:space="0" w:color="auto"/>
                    <w:right w:val="none" w:sz="0" w:space="0" w:color="auto"/>
                  </w:divBdr>
                  <w:divsChild>
                    <w:div w:id="421024820">
                      <w:marLeft w:val="0"/>
                      <w:marRight w:val="0"/>
                      <w:marTop w:val="0"/>
                      <w:marBottom w:val="0"/>
                      <w:divBdr>
                        <w:top w:val="none" w:sz="0" w:space="0" w:color="auto"/>
                        <w:left w:val="none" w:sz="0" w:space="0" w:color="auto"/>
                        <w:bottom w:val="none" w:sz="0" w:space="0" w:color="auto"/>
                        <w:right w:val="none" w:sz="0" w:space="0" w:color="auto"/>
                      </w:divBdr>
                    </w:div>
                  </w:divsChild>
                </w:div>
                <w:div w:id="265382513">
                  <w:marLeft w:val="0"/>
                  <w:marRight w:val="0"/>
                  <w:marTop w:val="0"/>
                  <w:marBottom w:val="0"/>
                  <w:divBdr>
                    <w:top w:val="none" w:sz="0" w:space="0" w:color="auto"/>
                    <w:left w:val="none" w:sz="0" w:space="0" w:color="auto"/>
                    <w:bottom w:val="none" w:sz="0" w:space="0" w:color="auto"/>
                    <w:right w:val="none" w:sz="0" w:space="0" w:color="auto"/>
                  </w:divBdr>
                  <w:divsChild>
                    <w:div w:id="1347487181">
                      <w:marLeft w:val="0"/>
                      <w:marRight w:val="0"/>
                      <w:marTop w:val="0"/>
                      <w:marBottom w:val="0"/>
                      <w:divBdr>
                        <w:top w:val="none" w:sz="0" w:space="0" w:color="auto"/>
                        <w:left w:val="none" w:sz="0" w:space="0" w:color="auto"/>
                        <w:bottom w:val="none" w:sz="0" w:space="0" w:color="auto"/>
                        <w:right w:val="none" w:sz="0" w:space="0" w:color="auto"/>
                      </w:divBdr>
                    </w:div>
                  </w:divsChild>
                </w:div>
                <w:div w:id="1061829052">
                  <w:marLeft w:val="0"/>
                  <w:marRight w:val="0"/>
                  <w:marTop w:val="0"/>
                  <w:marBottom w:val="0"/>
                  <w:divBdr>
                    <w:top w:val="none" w:sz="0" w:space="0" w:color="auto"/>
                    <w:left w:val="none" w:sz="0" w:space="0" w:color="auto"/>
                    <w:bottom w:val="none" w:sz="0" w:space="0" w:color="auto"/>
                    <w:right w:val="none" w:sz="0" w:space="0" w:color="auto"/>
                  </w:divBdr>
                  <w:divsChild>
                    <w:div w:id="375591882">
                      <w:marLeft w:val="0"/>
                      <w:marRight w:val="0"/>
                      <w:marTop w:val="0"/>
                      <w:marBottom w:val="0"/>
                      <w:divBdr>
                        <w:top w:val="none" w:sz="0" w:space="0" w:color="auto"/>
                        <w:left w:val="none" w:sz="0" w:space="0" w:color="auto"/>
                        <w:bottom w:val="none" w:sz="0" w:space="0" w:color="auto"/>
                        <w:right w:val="none" w:sz="0" w:space="0" w:color="auto"/>
                      </w:divBdr>
                    </w:div>
                  </w:divsChild>
                </w:div>
                <w:div w:id="730733599">
                  <w:marLeft w:val="0"/>
                  <w:marRight w:val="0"/>
                  <w:marTop w:val="0"/>
                  <w:marBottom w:val="0"/>
                  <w:divBdr>
                    <w:top w:val="none" w:sz="0" w:space="0" w:color="auto"/>
                    <w:left w:val="none" w:sz="0" w:space="0" w:color="auto"/>
                    <w:bottom w:val="none" w:sz="0" w:space="0" w:color="auto"/>
                    <w:right w:val="none" w:sz="0" w:space="0" w:color="auto"/>
                  </w:divBdr>
                  <w:divsChild>
                    <w:div w:id="1946113912">
                      <w:marLeft w:val="0"/>
                      <w:marRight w:val="0"/>
                      <w:marTop w:val="0"/>
                      <w:marBottom w:val="0"/>
                      <w:divBdr>
                        <w:top w:val="none" w:sz="0" w:space="0" w:color="auto"/>
                        <w:left w:val="none" w:sz="0" w:space="0" w:color="auto"/>
                        <w:bottom w:val="none" w:sz="0" w:space="0" w:color="auto"/>
                        <w:right w:val="none" w:sz="0" w:space="0" w:color="auto"/>
                      </w:divBdr>
                    </w:div>
                  </w:divsChild>
                </w:div>
                <w:div w:id="832260222">
                  <w:marLeft w:val="0"/>
                  <w:marRight w:val="0"/>
                  <w:marTop w:val="0"/>
                  <w:marBottom w:val="0"/>
                  <w:divBdr>
                    <w:top w:val="none" w:sz="0" w:space="0" w:color="auto"/>
                    <w:left w:val="none" w:sz="0" w:space="0" w:color="auto"/>
                    <w:bottom w:val="none" w:sz="0" w:space="0" w:color="auto"/>
                    <w:right w:val="none" w:sz="0" w:space="0" w:color="auto"/>
                  </w:divBdr>
                  <w:divsChild>
                    <w:div w:id="1654985333">
                      <w:marLeft w:val="0"/>
                      <w:marRight w:val="0"/>
                      <w:marTop w:val="0"/>
                      <w:marBottom w:val="0"/>
                      <w:divBdr>
                        <w:top w:val="none" w:sz="0" w:space="0" w:color="auto"/>
                        <w:left w:val="none" w:sz="0" w:space="0" w:color="auto"/>
                        <w:bottom w:val="none" w:sz="0" w:space="0" w:color="auto"/>
                        <w:right w:val="none" w:sz="0" w:space="0" w:color="auto"/>
                      </w:divBdr>
                    </w:div>
                  </w:divsChild>
                </w:div>
                <w:div w:id="592128978">
                  <w:marLeft w:val="0"/>
                  <w:marRight w:val="0"/>
                  <w:marTop w:val="0"/>
                  <w:marBottom w:val="0"/>
                  <w:divBdr>
                    <w:top w:val="none" w:sz="0" w:space="0" w:color="auto"/>
                    <w:left w:val="none" w:sz="0" w:space="0" w:color="auto"/>
                    <w:bottom w:val="none" w:sz="0" w:space="0" w:color="auto"/>
                    <w:right w:val="none" w:sz="0" w:space="0" w:color="auto"/>
                  </w:divBdr>
                  <w:divsChild>
                    <w:div w:id="643586285">
                      <w:marLeft w:val="0"/>
                      <w:marRight w:val="0"/>
                      <w:marTop w:val="0"/>
                      <w:marBottom w:val="0"/>
                      <w:divBdr>
                        <w:top w:val="none" w:sz="0" w:space="0" w:color="auto"/>
                        <w:left w:val="none" w:sz="0" w:space="0" w:color="auto"/>
                        <w:bottom w:val="none" w:sz="0" w:space="0" w:color="auto"/>
                        <w:right w:val="none" w:sz="0" w:space="0" w:color="auto"/>
                      </w:divBdr>
                    </w:div>
                  </w:divsChild>
                </w:div>
                <w:div w:id="1482841696">
                  <w:marLeft w:val="0"/>
                  <w:marRight w:val="0"/>
                  <w:marTop w:val="0"/>
                  <w:marBottom w:val="0"/>
                  <w:divBdr>
                    <w:top w:val="none" w:sz="0" w:space="0" w:color="auto"/>
                    <w:left w:val="none" w:sz="0" w:space="0" w:color="auto"/>
                    <w:bottom w:val="none" w:sz="0" w:space="0" w:color="auto"/>
                    <w:right w:val="none" w:sz="0" w:space="0" w:color="auto"/>
                  </w:divBdr>
                  <w:divsChild>
                    <w:div w:id="658002313">
                      <w:marLeft w:val="0"/>
                      <w:marRight w:val="0"/>
                      <w:marTop w:val="0"/>
                      <w:marBottom w:val="0"/>
                      <w:divBdr>
                        <w:top w:val="none" w:sz="0" w:space="0" w:color="auto"/>
                        <w:left w:val="none" w:sz="0" w:space="0" w:color="auto"/>
                        <w:bottom w:val="none" w:sz="0" w:space="0" w:color="auto"/>
                        <w:right w:val="none" w:sz="0" w:space="0" w:color="auto"/>
                      </w:divBdr>
                    </w:div>
                    <w:div w:id="272178173">
                      <w:marLeft w:val="0"/>
                      <w:marRight w:val="0"/>
                      <w:marTop w:val="0"/>
                      <w:marBottom w:val="0"/>
                      <w:divBdr>
                        <w:top w:val="none" w:sz="0" w:space="0" w:color="auto"/>
                        <w:left w:val="none" w:sz="0" w:space="0" w:color="auto"/>
                        <w:bottom w:val="none" w:sz="0" w:space="0" w:color="auto"/>
                        <w:right w:val="none" w:sz="0" w:space="0" w:color="auto"/>
                      </w:divBdr>
                    </w:div>
                  </w:divsChild>
                </w:div>
                <w:div w:id="856501969">
                  <w:marLeft w:val="0"/>
                  <w:marRight w:val="0"/>
                  <w:marTop w:val="0"/>
                  <w:marBottom w:val="0"/>
                  <w:divBdr>
                    <w:top w:val="none" w:sz="0" w:space="0" w:color="auto"/>
                    <w:left w:val="none" w:sz="0" w:space="0" w:color="auto"/>
                    <w:bottom w:val="none" w:sz="0" w:space="0" w:color="auto"/>
                    <w:right w:val="none" w:sz="0" w:space="0" w:color="auto"/>
                  </w:divBdr>
                  <w:divsChild>
                    <w:div w:id="788627106">
                      <w:marLeft w:val="0"/>
                      <w:marRight w:val="0"/>
                      <w:marTop w:val="0"/>
                      <w:marBottom w:val="0"/>
                      <w:divBdr>
                        <w:top w:val="none" w:sz="0" w:space="0" w:color="auto"/>
                        <w:left w:val="none" w:sz="0" w:space="0" w:color="auto"/>
                        <w:bottom w:val="none" w:sz="0" w:space="0" w:color="auto"/>
                        <w:right w:val="none" w:sz="0" w:space="0" w:color="auto"/>
                      </w:divBdr>
                    </w:div>
                  </w:divsChild>
                </w:div>
                <w:div w:id="1904288682">
                  <w:marLeft w:val="0"/>
                  <w:marRight w:val="0"/>
                  <w:marTop w:val="0"/>
                  <w:marBottom w:val="0"/>
                  <w:divBdr>
                    <w:top w:val="none" w:sz="0" w:space="0" w:color="auto"/>
                    <w:left w:val="none" w:sz="0" w:space="0" w:color="auto"/>
                    <w:bottom w:val="none" w:sz="0" w:space="0" w:color="auto"/>
                    <w:right w:val="none" w:sz="0" w:space="0" w:color="auto"/>
                  </w:divBdr>
                  <w:divsChild>
                    <w:div w:id="394280497">
                      <w:marLeft w:val="0"/>
                      <w:marRight w:val="0"/>
                      <w:marTop w:val="0"/>
                      <w:marBottom w:val="0"/>
                      <w:divBdr>
                        <w:top w:val="none" w:sz="0" w:space="0" w:color="auto"/>
                        <w:left w:val="none" w:sz="0" w:space="0" w:color="auto"/>
                        <w:bottom w:val="none" w:sz="0" w:space="0" w:color="auto"/>
                        <w:right w:val="none" w:sz="0" w:space="0" w:color="auto"/>
                      </w:divBdr>
                    </w:div>
                  </w:divsChild>
                </w:div>
                <w:div w:id="792594917">
                  <w:marLeft w:val="0"/>
                  <w:marRight w:val="0"/>
                  <w:marTop w:val="0"/>
                  <w:marBottom w:val="0"/>
                  <w:divBdr>
                    <w:top w:val="none" w:sz="0" w:space="0" w:color="auto"/>
                    <w:left w:val="none" w:sz="0" w:space="0" w:color="auto"/>
                    <w:bottom w:val="none" w:sz="0" w:space="0" w:color="auto"/>
                    <w:right w:val="none" w:sz="0" w:space="0" w:color="auto"/>
                  </w:divBdr>
                  <w:divsChild>
                    <w:div w:id="1009061153">
                      <w:marLeft w:val="0"/>
                      <w:marRight w:val="0"/>
                      <w:marTop w:val="0"/>
                      <w:marBottom w:val="0"/>
                      <w:divBdr>
                        <w:top w:val="none" w:sz="0" w:space="0" w:color="auto"/>
                        <w:left w:val="none" w:sz="0" w:space="0" w:color="auto"/>
                        <w:bottom w:val="none" w:sz="0" w:space="0" w:color="auto"/>
                        <w:right w:val="none" w:sz="0" w:space="0" w:color="auto"/>
                      </w:divBdr>
                    </w:div>
                  </w:divsChild>
                </w:div>
                <w:div w:id="2093382186">
                  <w:marLeft w:val="0"/>
                  <w:marRight w:val="0"/>
                  <w:marTop w:val="0"/>
                  <w:marBottom w:val="0"/>
                  <w:divBdr>
                    <w:top w:val="none" w:sz="0" w:space="0" w:color="auto"/>
                    <w:left w:val="none" w:sz="0" w:space="0" w:color="auto"/>
                    <w:bottom w:val="none" w:sz="0" w:space="0" w:color="auto"/>
                    <w:right w:val="none" w:sz="0" w:space="0" w:color="auto"/>
                  </w:divBdr>
                  <w:divsChild>
                    <w:div w:id="338510612">
                      <w:marLeft w:val="0"/>
                      <w:marRight w:val="0"/>
                      <w:marTop w:val="0"/>
                      <w:marBottom w:val="0"/>
                      <w:divBdr>
                        <w:top w:val="none" w:sz="0" w:space="0" w:color="auto"/>
                        <w:left w:val="none" w:sz="0" w:space="0" w:color="auto"/>
                        <w:bottom w:val="none" w:sz="0" w:space="0" w:color="auto"/>
                        <w:right w:val="none" w:sz="0" w:space="0" w:color="auto"/>
                      </w:divBdr>
                    </w:div>
                  </w:divsChild>
                </w:div>
                <w:div w:id="694693638">
                  <w:marLeft w:val="0"/>
                  <w:marRight w:val="0"/>
                  <w:marTop w:val="0"/>
                  <w:marBottom w:val="0"/>
                  <w:divBdr>
                    <w:top w:val="none" w:sz="0" w:space="0" w:color="auto"/>
                    <w:left w:val="none" w:sz="0" w:space="0" w:color="auto"/>
                    <w:bottom w:val="none" w:sz="0" w:space="0" w:color="auto"/>
                    <w:right w:val="none" w:sz="0" w:space="0" w:color="auto"/>
                  </w:divBdr>
                  <w:divsChild>
                    <w:div w:id="1270117946">
                      <w:marLeft w:val="0"/>
                      <w:marRight w:val="0"/>
                      <w:marTop w:val="0"/>
                      <w:marBottom w:val="0"/>
                      <w:divBdr>
                        <w:top w:val="none" w:sz="0" w:space="0" w:color="auto"/>
                        <w:left w:val="none" w:sz="0" w:space="0" w:color="auto"/>
                        <w:bottom w:val="none" w:sz="0" w:space="0" w:color="auto"/>
                        <w:right w:val="none" w:sz="0" w:space="0" w:color="auto"/>
                      </w:divBdr>
                    </w:div>
                  </w:divsChild>
                </w:div>
                <w:div w:id="998775075">
                  <w:marLeft w:val="0"/>
                  <w:marRight w:val="0"/>
                  <w:marTop w:val="0"/>
                  <w:marBottom w:val="0"/>
                  <w:divBdr>
                    <w:top w:val="none" w:sz="0" w:space="0" w:color="auto"/>
                    <w:left w:val="none" w:sz="0" w:space="0" w:color="auto"/>
                    <w:bottom w:val="none" w:sz="0" w:space="0" w:color="auto"/>
                    <w:right w:val="none" w:sz="0" w:space="0" w:color="auto"/>
                  </w:divBdr>
                  <w:divsChild>
                    <w:div w:id="315106994">
                      <w:marLeft w:val="0"/>
                      <w:marRight w:val="0"/>
                      <w:marTop w:val="0"/>
                      <w:marBottom w:val="0"/>
                      <w:divBdr>
                        <w:top w:val="none" w:sz="0" w:space="0" w:color="auto"/>
                        <w:left w:val="none" w:sz="0" w:space="0" w:color="auto"/>
                        <w:bottom w:val="none" w:sz="0" w:space="0" w:color="auto"/>
                        <w:right w:val="none" w:sz="0" w:space="0" w:color="auto"/>
                      </w:divBdr>
                    </w:div>
                    <w:div w:id="156925802">
                      <w:marLeft w:val="0"/>
                      <w:marRight w:val="0"/>
                      <w:marTop w:val="0"/>
                      <w:marBottom w:val="0"/>
                      <w:divBdr>
                        <w:top w:val="none" w:sz="0" w:space="0" w:color="auto"/>
                        <w:left w:val="none" w:sz="0" w:space="0" w:color="auto"/>
                        <w:bottom w:val="none" w:sz="0" w:space="0" w:color="auto"/>
                        <w:right w:val="none" w:sz="0" w:space="0" w:color="auto"/>
                      </w:divBdr>
                    </w:div>
                  </w:divsChild>
                </w:div>
                <w:div w:id="1475369919">
                  <w:marLeft w:val="0"/>
                  <w:marRight w:val="0"/>
                  <w:marTop w:val="0"/>
                  <w:marBottom w:val="0"/>
                  <w:divBdr>
                    <w:top w:val="none" w:sz="0" w:space="0" w:color="auto"/>
                    <w:left w:val="none" w:sz="0" w:space="0" w:color="auto"/>
                    <w:bottom w:val="none" w:sz="0" w:space="0" w:color="auto"/>
                    <w:right w:val="none" w:sz="0" w:space="0" w:color="auto"/>
                  </w:divBdr>
                  <w:divsChild>
                    <w:div w:id="1977753764">
                      <w:marLeft w:val="0"/>
                      <w:marRight w:val="0"/>
                      <w:marTop w:val="0"/>
                      <w:marBottom w:val="0"/>
                      <w:divBdr>
                        <w:top w:val="none" w:sz="0" w:space="0" w:color="auto"/>
                        <w:left w:val="none" w:sz="0" w:space="0" w:color="auto"/>
                        <w:bottom w:val="none" w:sz="0" w:space="0" w:color="auto"/>
                        <w:right w:val="none" w:sz="0" w:space="0" w:color="auto"/>
                      </w:divBdr>
                    </w:div>
                  </w:divsChild>
                </w:div>
                <w:div w:id="1711416699">
                  <w:marLeft w:val="0"/>
                  <w:marRight w:val="0"/>
                  <w:marTop w:val="0"/>
                  <w:marBottom w:val="0"/>
                  <w:divBdr>
                    <w:top w:val="none" w:sz="0" w:space="0" w:color="auto"/>
                    <w:left w:val="none" w:sz="0" w:space="0" w:color="auto"/>
                    <w:bottom w:val="none" w:sz="0" w:space="0" w:color="auto"/>
                    <w:right w:val="none" w:sz="0" w:space="0" w:color="auto"/>
                  </w:divBdr>
                  <w:divsChild>
                    <w:div w:id="1375959740">
                      <w:marLeft w:val="0"/>
                      <w:marRight w:val="0"/>
                      <w:marTop w:val="0"/>
                      <w:marBottom w:val="0"/>
                      <w:divBdr>
                        <w:top w:val="none" w:sz="0" w:space="0" w:color="auto"/>
                        <w:left w:val="none" w:sz="0" w:space="0" w:color="auto"/>
                        <w:bottom w:val="none" w:sz="0" w:space="0" w:color="auto"/>
                        <w:right w:val="none" w:sz="0" w:space="0" w:color="auto"/>
                      </w:divBdr>
                    </w:div>
                    <w:div w:id="423184224">
                      <w:marLeft w:val="0"/>
                      <w:marRight w:val="0"/>
                      <w:marTop w:val="0"/>
                      <w:marBottom w:val="0"/>
                      <w:divBdr>
                        <w:top w:val="none" w:sz="0" w:space="0" w:color="auto"/>
                        <w:left w:val="none" w:sz="0" w:space="0" w:color="auto"/>
                        <w:bottom w:val="none" w:sz="0" w:space="0" w:color="auto"/>
                        <w:right w:val="none" w:sz="0" w:space="0" w:color="auto"/>
                      </w:divBdr>
                    </w:div>
                    <w:div w:id="1562791664">
                      <w:marLeft w:val="0"/>
                      <w:marRight w:val="0"/>
                      <w:marTop w:val="0"/>
                      <w:marBottom w:val="0"/>
                      <w:divBdr>
                        <w:top w:val="none" w:sz="0" w:space="0" w:color="auto"/>
                        <w:left w:val="none" w:sz="0" w:space="0" w:color="auto"/>
                        <w:bottom w:val="none" w:sz="0" w:space="0" w:color="auto"/>
                        <w:right w:val="none" w:sz="0" w:space="0" w:color="auto"/>
                      </w:divBdr>
                    </w:div>
                  </w:divsChild>
                </w:div>
                <w:div w:id="216824425">
                  <w:marLeft w:val="0"/>
                  <w:marRight w:val="0"/>
                  <w:marTop w:val="0"/>
                  <w:marBottom w:val="0"/>
                  <w:divBdr>
                    <w:top w:val="none" w:sz="0" w:space="0" w:color="auto"/>
                    <w:left w:val="none" w:sz="0" w:space="0" w:color="auto"/>
                    <w:bottom w:val="none" w:sz="0" w:space="0" w:color="auto"/>
                    <w:right w:val="none" w:sz="0" w:space="0" w:color="auto"/>
                  </w:divBdr>
                  <w:divsChild>
                    <w:div w:id="2145928814">
                      <w:marLeft w:val="0"/>
                      <w:marRight w:val="0"/>
                      <w:marTop w:val="0"/>
                      <w:marBottom w:val="0"/>
                      <w:divBdr>
                        <w:top w:val="none" w:sz="0" w:space="0" w:color="auto"/>
                        <w:left w:val="none" w:sz="0" w:space="0" w:color="auto"/>
                        <w:bottom w:val="none" w:sz="0" w:space="0" w:color="auto"/>
                        <w:right w:val="none" w:sz="0" w:space="0" w:color="auto"/>
                      </w:divBdr>
                    </w:div>
                  </w:divsChild>
                </w:div>
                <w:div w:id="609240998">
                  <w:marLeft w:val="0"/>
                  <w:marRight w:val="0"/>
                  <w:marTop w:val="0"/>
                  <w:marBottom w:val="0"/>
                  <w:divBdr>
                    <w:top w:val="none" w:sz="0" w:space="0" w:color="auto"/>
                    <w:left w:val="none" w:sz="0" w:space="0" w:color="auto"/>
                    <w:bottom w:val="none" w:sz="0" w:space="0" w:color="auto"/>
                    <w:right w:val="none" w:sz="0" w:space="0" w:color="auto"/>
                  </w:divBdr>
                  <w:divsChild>
                    <w:div w:id="871066469">
                      <w:marLeft w:val="0"/>
                      <w:marRight w:val="0"/>
                      <w:marTop w:val="0"/>
                      <w:marBottom w:val="0"/>
                      <w:divBdr>
                        <w:top w:val="none" w:sz="0" w:space="0" w:color="auto"/>
                        <w:left w:val="none" w:sz="0" w:space="0" w:color="auto"/>
                        <w:bottom w:val="none" w:sz="0" w:space="0" w:color="auto"/>
                        <w:right w:val="none" w:sz="0" w:space="0" w:color="auto"/>
                      </w:divBdr>
                    </w:div>
                  </w:divsChild>
                </w:div>
                <w:div w:id="1339045316">
                  <w:marLeft w:val="0"/>
                  <w:marRight w:val="0"/>
                  <w:marTop w:val="0"/>
                  <w:marBottom w:val="0"/>
                  <w:divBdr>
                    <w:top w:val="none" w:sz="0" w:space="0" w:color="auto"/>
                    <w:left w:val="none" w:sz="0" w:space="0" w:color="auto"/>
                    <w:bottom w:val="none" w:sz="0" w:space="0" w:color="auto"/>
                    <w:right w:val="none" w:sz="0" w:space="0" w:color="auto"/>
                  </w:divBdr>
                  <w:divsChild>
                    <w:div w:id="1032417530">
                      <w:marLeft w:val="0"/>
                      <w:marRight w:val="0"/>
                      <w:marTop w:val="0"/>
                      <w:marBottom w:val="0"/>
                      <w:divBdr>
                        <w:top w:val="none" w:sz="0" w:space="0" w:color="auto"/>
                        <w:left w:val="none" w:sz="0" w:space="0" w:color="auto"/>
                        <w:bottom w:val="none" w:sz="0" w:space="0" w:color="auto"/>
                        <w:right w:val="none" w:sz="0" w:space="0" w:color="auto"/>
                      </w:divBdr>
                    </w:div>
                  </w:divsChild>
                </w:div>
                <w:div w:id="896937409">
                  <w:marLeft w:val="0"/>
                  <w:marRight w:val="0"/>
                  <w:marTop w:val="0"/>
                  <w:marBottom w:val="0"/>
                  <w:divBdr>
                    <w:top w:val="none" w:sz="0" w:space="0" w:color="auto"/>
                    <w:left w:val="none" w:sz="0" w:space="0" w:color="auto"/>
                    <w:bottom w:val="none" w:sz="0" w:space="0" w:color="auto"/>
                    <w:right w:val="none" w:sz="0" w:space="0" w:color="auto"/>
                  </w:divBdr>
                  <w:divsChild>
                    <w:div w:id="803810482">
                      <w:marLeft w:val="0"/>
                      <w:marRight w:val="0"/>
                      <w:marTop w:val="0"/>
                      <w:marBottom w:val="0"/>
                      <w:divBdr>
                        <w:top w:val="none" w:sz="0" w:space="0" w:color="auto"/>
                        <w:left w:val="none" w:sz="0" w:space="0" w:color="auto"/>
                        <w:bottom w:val="none" w:sz="0" w:space="0" w:color="auto"/>
                        <w:right w:val="none" w:sz="0" w:space="0" w:color="auto"/>
                      </w:divBdr>
                    </w:div>
                  </w:divsChild>
                </w:div>
                <w:div w:id="1763602860">
                  <w:marLeft w:val="0"/>
                  <w:marRight w:val="0"/>
                  <w:marTop w:val="0"/>
                  <w:marBottom w:val="0"/>
                  <w:divBdr>
                    <w:top w:val="none" w:sz="0" w:space="0" w:color="auto"/>
                    <w:left w:val="none" w:sz="0" w:space="0" w:color="auto"/>
                    <w:bottom w:val="none" w:sz="0" w:space="0" w:color="auto"/>
                    <w:right w:val="none" w:sz="0" w:space="0" w:color="auto"/>
                  </w:divBdr>
                  <w:divsChild>
                    <w:div w:id="1341396226">
                      <w:marLeft w:val="0"/>
                      <w:marRight w:val="0"/>
                      <w:marTop w:val="0"/>
                      <w:marBottom w:val="0"/>
                      <w:divBdr>
                        <w:top w:val="none" w:sz="0" w:space="0" w:color="auto"/>
                        <w:left w:val="none" w:sz="0" w:space="0" w:color="auto"/>
                        <w:bottom w:val="none" w:sz="0" w:space="0" w:color="auto"/>
                        <w:right w:val="none" w:sz="0" w:space="0" w:color="auto"/>
                      </w:divBdr>
                    </w:div>
                  </w:divsChild>
                </w:div>
                <w:div w:id="1559589946">
                  <w:marLeft w:val="0"/>
                  <w:marRight w:val="0"/>
                  <w:marTop w:val="0"/>
                  <w:marBottom w:val="0"/>
                  <w:divBdr>
                    <w:top w:val="none" w:sz="0" w:space="0" w:color="auto"/>
                    <w:left w:val="none" w:sz="0" w:space="0" w:color="auto"/>
                    <w:bottom w:val="none" w:sz="0" w:space="0" w:color="auto"/>
                    <w:right w:val="none" w:sz="0" w:space="0" w:color="auto"/>
                  </w:divBdr>
                  <w:divsChild>
                    <w:div w:id="2110394738">
                      <w:marLeft w:val="0"/>
                      <w:marRight w:val="0"/>
                      <w:marTop w:val="0"/>
                      <w:marBottom w:val="0"/>
                      <w:divBdr>
                        <w:top w:val="none" w:sz="0" w:space="0" w:color="auto"/>
                        <w:left w:val="none" w:sz="0" w:space="0" w:color="auto"/>
                        <w:bottom w:val="none" w:sz="0" w:space="0" w:color="auto"/>
                        <w:right w:val="none" w:sz="0" w:space="0" w:color="auto"/>
                      </w:divBdr>
                    </w:div>
                  </w:divsChild>
                </w:div>
                <w:div w:id="592201174">
                  <w:marLeft w:val="0"/>
                  <w:marRight w:val="0"/>
                  <w:marTop w:val="0"/>
                  <w:marBottom w:val="0"/>
                  <w:divBdr>
                    <w:top w:val="none" w:sz="0" w:space="0" w:color="auto"/>
                    <w:left w:val="none" w:sz="0" w:space="0" w:color="auto"/>
                    <w:bottom w:val="none" w:sz="0" w:space="0" w:color="auto"/>
                    <w:right w:val="none" w:sz="0" w:space="0" w:color="auto"/>
                  </w:divBdr>
                  <w:divsChild>
                    <w:div w:id="90779389">
                      <w:marLeft w:val="0"/>
                      <w:marRight w:val="0"/>
                      <w:marTop w:val="0"/>
                      <w:marBottom w:val="0"/>
                      <w:divBdr>
                        <w:top w:val="none" w:sz="0" w:space="0" w:color="auto"/>
                        <w:left w:val="none" w:sz="0" w:space="0" w:color="auto"/>
                        <w:bottom w:val="none" w:sz="0" w:space="0" w:color="auto"/>
                        <w:right w:val="none" w:sz="0" w:space="0" w:color="auto"/>
                      </w:divBdr>
                    </w:div>
                  </w:divsChild>
                </w:div>
                <w:div w:id="1101414577">
                  <w:marLeft w:val="0"/>
                  <w:marRight w:val="0"/>
                  <w:marTop w:val="0"/>
                  <w:marBottom w:val="0"/>
                  <w:divBdr>
                    <w:top w:val="none" w:sz="0" w:space="0" w:color="auto"/>
                    <w:left w:val="none" w:sz="0" w:space="0" w:color="auto"/>
                    <w:bottom w:val="none" w:sz="0" w:space="0" w:color="auto"/>
                    <w:right w:val="none" w:sz="0" w:space="0" w:color="auto"/>
                  </w:divBdr>
                  <w:divsChild>
                    <w:div w:id="933586129">
                      <w:marLeft w:val="0"/>
                      <w:marRight w:val="0"/>
                      <w:marTop w:val="0"/>
                      <w:marBottom w:val="0"/>
                      <w:divBdr>
                        <w:top w:val="none" w:sz="0" w:space="0" w:color="auto"/>
                        <w:left w:val="none" w:sz="0" w:space="0" w:color="auto"/>
                        <w:bottom w:val="none" w:sz="0" w:space="0" w:color="auto"/>
                        <w:right w:val="none" w:sz="0" w:space="0" w:color="auto"/>
                      </w:divBdr>
                    </w:div>
                  </w:divsChild>
                </w:div>
                <w:div w:id="538979865">
                  <w:marLeft w:val="0"/>
                  <w:marRight w:val="0"/>
                  <w:marTop w:val="0"/>
                  <w:marBottom w:val="0"/>
                  <w:divBdr>
                    <w:top w:val="none" w:sz="0" w:space="0" w:color="auto"/>
                    <w:left w:val="none" w:sz="0" w:space="0" w:color="auto"/>
                    <w:bottom w:val="none" w:sz="0" w:space="0" w:color="auto"/>
                    <w:right w:val="none" w:sz="0" w:space="0" w:color="auto"/>
                  </w:divBdr>
                  <w:divsChild>
                    <w:div w:id="1827546752">
                      <w:marLeft w:val="0"/>
                      <w:marRight w:val="0"/>
                      <w:marTop w:val="0"/>
                      <w:marBottom w:val="0"/>
                      <w:divBdr>
                        <w:top w:val="none" w:sz="0" w:space="0" w:color="auto"/>
                        <w:left w:val="none" w:sz="0" w:space="0" w:color="auto"/>
                        <w:bottom w:val="none" w:sz="0" w:space="0" w:color="auto"/>
                        <w:right w:val="none" w:sz="0" w:space="0" w:color="auto"/>
                      </w:divBdr>
                    </w:div>
                  </w:divsChild>
                </w:div>
                <w:div w:id="1878661447">
                  <w:marLeft w:val="0"/>
                  <w:marRight w:val="0"/>
                  <w:marTop w:val="0"/>
                  <w:marBottom w:val="0"/>
                  <w:divBdr>
                    <w:top w:val="none" w:sz="0" w:space="0" w:color="auto"/>
                    <w:left w:val="none" w:sz="0" w:space="0" w:color="auto"/>
                    <w:bottom w:val="none" w:sz="0" w:space="0" w:color="auto"/>
                    <w:right w:val="none" w:sz="0" w:space="0" w:color="auto"/>
                  </w:divBdr>
                  <w:divsChild>
                    <w:div w:id="289669153">
                      <w:marLeft w:val="0"/>
                      <w:marRight w:val="0"/>
                      <w:marTop w:val="0"/>
                      <w:marBottom w:val="0"/>
                      <w:divBdr>
                        <w:top w:val="none" w:sz="0" w:space="0" w:color="auto"/>
                        <w:left w:val="none" w:sz="0" w:space="0" w:color="auto"/>
                        <w:bottom w:val="none" w:sz="0" w:space="0" w:color="auto"/>
                        <w:right w:val="none" w:sz="0" w:space="0" w:color="auto"/>
                      </w:divBdr>
                    </w:div>
                  </w:divsChild>
                </w:div>
                <w:div w:id="1889098736">
                  <w:marLeft w:val="0"/>
                  <w:marRight w:val="0"/>
                  <w:marTop w:val="0"/>
                  <w:marBottom w:val="0"/>
                  <w:divBdr>
                    <w:top w:val="none" w:sz="0" w:space="0" w:color="auto"/>
                    <w:left w:val="none" w:sz="0" w:space="0" w:color="auto"/>
                    <w:bottom w:val="none" w:sz="0" w:space="0" w:color="auto"/>
                    <w:right w:val="none" w:sz="0" w:space="0" w:color="auto"/>
                  </w:divBdr>
                  <w:divsChild>
                    <w:div w:id="1348866232">
                      <w:marLeft w:val="0"/>
                      <w:marRight w:val="0"/>
                      <w:marTop w:val="0"/>
                      <w:marBottom w:val="0"/>
                      <w:divBdr>
                        <w:top w:val="none" w:sz="0" w:space="0" w:color="auto"/>
                        <w:left w:val="none" w:sz="0" w:space="0" w:color="auto"/>
                        <w:bottom w:val="none" w:sz="0" w:space="0" w:color="auto"/>
                        <w:right w:val="none" w:sz="0" w:space="0" w:color="auto"/>
                      </w:divBdr>
                    </w:div>
                  </w:divsChild>
                </w:div>
                <w:div w:id="549729406">
                  <w:marLeft w:val="0"/>
                  <w:marRight w:val="0"/>
                  <w:marTop w:val="0"/>
                  <w:marBottom w:val="0"/>
                  <w:divBdr>
                    <w:top w:val="none" w:sz="0" w:space="0" w:color="auto"/>
                    <w:left w:val="none" w:sz="0" w:space="0" w:color="auto"/>
                    <w:bottom w:val="none" w:sz="0" w:space="0" w:color="auto"/>
                    <w:right w:val="none" w:sz="0" w:space="0" w:color="auto"/>
                  </w:divBdr>
                  <w:divsChild>
                    <w:div w:id="597904407">
                      <w:marLeft w:val="0"/>
                      <w:marRight w:val="0"/>
                      <w:marTop w:val="0"/>
                      <w:marBottom w:val="0"/>
                      <w:divBdr>
                        <w:top w:val="none" w:sz="0" w:space="0" w:color="auto"/>
                        <w:left w:val="none" w:sz="0" w:space="0" w:color="auto"/>
                        <w:bottom w:val="none" w:sz="0" w:space="0" w:color="auto"/>
                        <w:right w:val="none" w:sz="0" w:space="0" w:color="auto"/>
                      </w:divBdr>
                    </w:div>
                  </w:divsChild>
                </w:div>
                <w:div w:id="1462721417">
                  <w:marLeft w:val="0"/>
                  <w:marRight w:val="0"/>
                  <w:marTop w:val="0"/>
                  <w:marBottom w:val="0"/>
                  <w:divBdr>
                    <w:top w:val="none" w:sz="0" w:space="0" w:color="auto"/>
                    <w:left w:val="none" w:sz="0" w:space="0" w:color="auto"/>
                    <w:bottom w:val="none" w:sz="0" w:space="0" w:color="auto"/>
                    <w:right w:val="none" w:sz="0" w:space="0" w:color="auto"/>
                  </w:divBdr>
                  <w:divsChild>
                    <w:div w:id="1356728927">
                      <w:marLeft w:val="0"/>
                      <w:marRight w:val="0"/>
                      <w:marTop w:val="0"/>
                      <w:marBottom w:val="0"/>
                      <w:divBdr>
                        <w:top w:val="none" w:sz="0" w:space="0" w:color="auto"/>
                        <w:left w:val="none" w:sz="0" w:space="0" w:color="auto"/>
                        <w:bottom w:val="none" w:sz="0" w:space="0" w:color="auto"/>
                        <w:right w:val="none" w:sz="0" w:space="0" w:color="auto"/>
                      </w:divBdr>
                    </w:div>
                  </w:divsChild>
                </w:div>
                <w:div w:id="1643265842">
                  <w:marLeft w:val="0"/>
                  <w:marRight w:val="0"/>
                  <w:marTop w:val="0"/>
                  <w:marBottom w:val="0"/>
                  <w:divBdr>
                    <w:top w:val="none" w:sz="0" w:space="0" w:color="auto"/>
                    <w:left w:val="none" w:sz="0" w:space="0" w:color="auto"/>
                    <w:bottom w:val="none" w:sz="0" w:space="0" w:color="auto"/>
                    <w:right w:val="none" w:sz="0" w:space="0" w:color="auto"/>
                  </w:divBdr>
                  <w:divsChild>
                    <w:div w:id="1260143043">
                      <w:marLeft w:val="0"/>
                      <w:marRight w:val="0"/>
                      <w:marTop w:val="0"/>
                      <w:marBottom w:val="0"/>
                      <w:divBdr>
                        <w:top w:val="none" w:sz="0" w:space="0" w:color="auto"/>
                        <w:left w:val="none" w:sz="0" w:space="0" w:color="auto"/>
                        <w:bottom w:val="none" w:sz="0" w:space="0" w:color="auto"/>
                        <w:right w:val="none" w:sz="0" w:space="0" w:color="auto"/>
                      </w:divBdr>
                    </w:div>
                  </w:divsChild>
                </w:div>
                <w:div w:id="356779688">
                  <w:marLeft w:val="0"/>
                  <w:marRight w:val="0"/>
                  <w:marTop w:val="0"/>
                  <w:marBottom w:val="0"/>
                  <w:divBdr>
                    <w:top w:val="none" w:sz="0" w:space="0" w:color="auto"/>
                    <w:left w:val="none" w:sz="0" w:space="0" w:color="auto"/>
                    <w:bottom w:val="none" w:sz="0" w:space="0" w:color="auto"/>
                    <w:right w:val="none" w:sz="0" w:space="0" w:color="auto"/>
                  </w:divBdr>
                  <w:divsChild>
                    <w:div w:id="2042633382">
                      <w:marLeft w:val="0"/>
                      <w:marRight w:val="0"/>
                      <w:marTop w:val="0"/>
                      <w:marBottom w:val="0"/>
                      <w:divBdr>
                        <w:top w:val="none" w:sz="0" w:space="0" w:color="auto"/>
                        <w:left w:val="none" w:sz="0" w:space="0" w:color="auto"/>
                        <w:bottom w:val="none" w:sz="0" w:space="0" w:color="auto"/>
                        <w:right w:val="none" w:sz="0" w:space="0" w:color="auto"/>
                      </w:divBdr>
                    </w:div>
                  </w:divsChild>
                </w:div>
                <w:div w:id="939531064">
                  <w:marLeft w:val="0"/>
                  <w:marRight w:val="0"/>
                  <w:marTop w:val="0"/>
                  <w:marBottom w:val="0"/>
                  <w:divBdr>
                    <w:top w:val="none" w:sz="0" w:space="0" w:color="auto"/>
                    <w:left w:val="none" w:sz="0" w:space="0" w:color="auto"/>
                    <w:bottom w:val="none" w:sz="0" w:space="0" w:color="auto"/>
                    <w:right w:val="none" w:sz="0" w:space="0" w:color="auto"/>
                  </w:divBdr>
                  <w:divsChild>
                    <w:div w:id="2001499993">
                      <w:marLeft w:val="0"/>
                      <w:marRight w:val="0"/>
                      <w:marTop w:val="0"/>
                      <w:marBottom w:val="0"/>
                      <w:divBdr>
                        <w:top w:val="none" w:sz="0" w:space="0" w:color="auto"/>
                        <w:left w:val="none" w:sz="0" w:space="0" w:color="auto"/>
                        <w:bottom w:val="none" w:sz="0" w:space="0" w:color="auto"/>
                        <w:right w:val="none" w:sz="0" w:space="0" w:color="auto"/>
                      </w:divBdr>
                    </w:div>
                  </w:divsChild>
                </w:div>
                <w:div w:id="296182478">
                  <w:marLeft w:val="0"/>
                  <w:marRight w:val="0"/>
                  <w:marTop w:val="0"/>
                  <w:marBottom w:val="0"/>
                  <w:divBdr>
                    <w:top w:val="none" w:sz="0" w:space="0" w:color="auto"/>
                    <w:left w:val="none" w:sz="0" w:space="0" w:color="auto"/>
                    <w:bottom w:val="none" w:sz="0" w:space="0" w:color="auto"/>
                    <w:right w:val="none" w:sz="0" w:space="0" w:color="auto"/>
                  </w:divBdr>
                  <w:divsChild>
                    <w:div w:id="1119495097">
                      <w:marLeft w:val="0"/>
                      <w:marRight w:val="0"/>
                      <w:marTop w:val="0"/>
                      <w:marBottom w:val="0"/>
                      <w:divBdr>
                        <w:top w:val="none" w:sz="0" w:space="0" w:color="auto"/>
                        <w:left w:val="none" w:sz="0" w:space="0" w:color="auto"/>
                        <w:bottom w:val="none" w:sz="0" w:space="0" w:color="auto"/>
                        <w:right w:val="none" w:sz="0" w:space="0" w:color="auto"/>
                      </w:divBdr>
                    </w:div>
                  </w:divsChild>
                </w:div>
                <w:div w:id="1581868324">
                  <w:marLeft w:val="0"/>
                  <w:marRight w:val="0"/>
                  <w:marTop w:val="0"/>
                  <w:marBottom w:val="0"/>
                  <w:divBdr>
                    <w:top w:val="none" w:sz="0" w:space="0" w:color="auto"/>
                    <w:left w:val="none" w:sz="0" w:space="0" w:color="auto"/>
                    <w:bottom w:val="none" w:sz="0" w:space="0" w:color="auto"/>
                    <w:right w:val="none" w:sz="0" w:space="0" w:color="auto"/>
                  </w:divBdr>
                  <w:divsChild>
                    <w:div w:id="417211394">
                      <w:marLeft w:val="0"/>
                      <w:marRight w:val="0"/>
                      <w:marTop w:val="0"/>
                      <w:marBottom w:val="0"/>
                      <w:divBdr>
                        <w:top w:val="none" w:sz="0" w:space="0" w:color="auto"/>
                        <w:left w:val="none" w:sz="0" w:space="0" w:color="auto"/>
                        <w:bottom w:val="none" w:sz="0" w:space="0" w:color="auto"/>
                        <w:right w:val="none" w:sz="0" w:space="0" w:color="auto"/>
                      </w:divBdr>
                    </w:div>
                    <w:div w:id="2102336332">
                      <w:marLeft w:val="0"/>
                      <w:marRight w:val="0"/>
                      <w:marTop w:val="0"/>
                      <w:marBottom w:val="0"/>
                      <w:divBdr>
                        <w:top w:val="none" w:sz="0" w:space="0" w:color="auto"/>
                        <w:left w:val="none" w:sz="0" w:space="0" w:color="auto"/>
                        <w:bottom w:val="none" w:sz="0" w:space="0" w:color="auto"/>
                        <w:right w:val="none" w:sz="0" w:space="0" w:color="auto"/>
                      </w:divBdr>
                    </w:div>
                    <w:div w:id="977103302">
                      <w:marLeft w:val="0"/>
                      <w:marRight w:val="0"/>
                      <w:marTop w:val="0"/>
                      <w:marBottom w:val="0"/>
                      <w:divBdr>
                        <w:top w:val="none" w:sz="0" w:space="0" w:color="auto"/>
                        <w:left w:val="none" w:sz="0" w:space="0" w:color="auto"/>
                        <w:bottom w:val="none" w:sz="0" w:space="0" w:color="auto"/>
                        <w:right w:val="none" w:sz="0" w:space="0" w:color="auto"/>
                      </w:divBdr>
                    </w:div>
                    <w:div w:id="1912301597">
                      <w:marLeft w:val="0"/>
                      <w:marRight w:val="0"/>
                      <w:marTop w:val="0"/>
                      <w:marBottom w:val="0"/>
                      <w:divBdr>
                        <w:top w:val="none" w:sz="0" w:space="0" w:color="auto"/>
                        <w:left w:val="none" w:sz="0" w:space="0" w:color="auto"/>
                        <w:bottom w:val="none" w:sz="0" w:space="0" w:color="auto"/>
                        <w:right w:val="none" w:sz="0" w:space="0" w:color="auto"/>
                      </w:divBdr>
                    </w:div>
                    <w:div w:id="142746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041759">
          <w:marLeft w:val="0"/>
          <w:marRight w:val="0"/>
          <w:marTop w:val="0"/>
          <w:marBottom w:val="0"/>
          <w:divBdr>
            <w:top w:val="none" w:sz="0" w:space="0" w:color="auto"/>
            <w:left w:val="none" w:sz="0" w:space="0" w:color="auto"/>
            <w:bottom w:val="none" w:sz="0" w:space="0" w:color="auto"/>
            <w:right w:val="none" w:sz="0" w:space="0" w:color="auto"/>
          </w:divBdr>
        </w:div>
        <w:div w:id="1003317478">
          <w:marLeft w:val="0"/>
          <w:marRight w:val="0"/>
          <w:marTop w:val="0"/>
          <w:marBottom w:val="0"/>
          <w:divBdr>
            <w:top w:val="none" w:sz="0" w:space="0" w:color="auto"/>
            <w:left w:val="none" w:sz="0" w:space="0" w:color="auto"/>
            <w:bottom w:val="none" w:sz="0" w:space="0" w:color="auto"/>
            <w:right w:val="none" w:sz="0" w:space="0" w:color="auto"/>
          </w:divBdr>
        </w:div>
        <w:div w:id="1768690061">
          <w:marLeft w:val="0"/>
          <w:marRight w:val="0"/>
          <w:marTop w:val="0"/>
          <w:marBottom w:val="0"/>
          <w:divBdr>
            <w:top w:val="none" w:sz="0" w:space="0" w:color="auto"/>
            <w:left w:val="none" w:sz="0" w:space="0" w:color="auto"/>
            <w:bottom w:val="none" w:sz="0" w:space="0" w:color="auto"/>
            <w:right w:val="none" w:sz="0" w:space="0" w:color="auto"/>
          </w:divBdr>
        </w:div>
        <w:div w:id="1522275488">
          <w:marLeft w:val="0"/>
          <w:marRight w:val="0"/>
          <w:marTop w:val="0"/>
          <w:marBottom w:val="0"/>
          <w:divBdr>
            <w:top w:val="none" w:sz="0" w:space="0" w:color="auto"/>
            <w:left w:val="none" w:sz="0" w:space="0" w:color="auto"/>
            <w:bottom w:val="none" w:sz="0" w:space="0" w:color="auto"/>
            <w:right w:val="none" w:sz="0" w:space="0" w:color="auto"/>
          </w:divBdr>
        </w:div>
        <w:div w:id="1200169923">
          <w:marLeft w:val="0"/>
          <w:marRight w:val="0"/>
          <w:marTop w:val="0"/>
          <w:marBottom w:val="0"/>
          <w:divBdr>
            <w:top w:val="none" w:sz="0" w:space="0" w:color="auto"/>
            <w:left w:val="none" w:sz="0" w:space="0" w:color="auto"/>
            <w:bottom w:val="none" w:sz="0" w:space="0" w:color="auto"/>
            <w:right w:val="none" w:sz="0" w:space="0" w:color="auto"/>
          </w:divBdr>
        </w:div>
        <w:div w:id="1365060949">
          <w:marLeft w:val="0"/>
          <w:marRight w:val="0"/>
          <w:marTop w:val="0"/>
          <w:marBottom w:val="0"/>
          <w:divBdr>
            <w:top w:val="none" w:sz="0" w:space="0" w:color="auto"/>
            <w:left w:val="none" w:sz="0" w:space="0" w:color="auto"/>
            <w:bottom w:val="none" w:sz="0" w:space="0" w:color="auto"/>
            <w:right w:val="none" w:sz="0" w:space="0" w:color="auto"/>
          </w:divBdr>
          <w:divsChild>
            <w:div w:id="2028214401">
              <w:marLeft w:val="0"/>
              <w:marRight w:val="0"/>
              <w:marTop w:val="0"/>
              <w:marBottom w:val="0"/>
              <w:divBdr>
                <w:top w:val="none" w:sz="0" w:space="0" w:color="auto"/>
                <w:left w:val="none" w:sz="0" w:space="0" w:color="auto"/>
                <w:bottom w:val="none" w:sz="0" w:space="0" w:color="auto"/>
                <w:right w:val="none" w:sz="0" w:space="0" w:color="auto"/>
              </w:divBdr>
            </w:div>
            <w:div w:id="1848475053">
              <w:marLeft w:val="0"/>
              <w:marRight w:val="0"/>
              <w:marTop w:val="0"/>
              <w:marBottom w:val="0"/>
              <w:divBdr>
                <w:top w:val="none" w:sz="0" w:space="0" w:color="auto"/>
                <w:left w:val="none" w:sz="0" w:space="0" w:color="auto"/>
                <w:bottom w:val="none" w:sz="0" w:space="0" w:color="auto"/>
                <w:right w:val="none" w:sz="0" w:space="0" w:color="auto"/>
              </w:divBdr>
            </w:div>
            <w:div w:id="1439838066">
              <w:marLeft w:val="0"/>
              <w:marRight w:val="0"/>
              <w:marTop w:val="0"/>
              <w:marBottom w:val="0"/>
              <w:divBdr>
                <w:top w:val="none" w:sz="0" w:space="0" w:color="auto"/>
                <w:left w:val="none" w:sz="0" w:space="0" w:color="auto"/>
                <w:bottom w:val="none" w:sz="0" w:space="0" w:color="auto"/>
                <w:right w:val="none" w:sz="0" w:space="0" w:color="auto"/>
              </w:divBdr>
            </w:div>
            <w:div w:id="1564675425">
              <w:marLeft w:val="0"/>
              <w:marRight w:val="0"/>
              <w:marTop w:val="0"/>
              <w:marBottom w:val="0"/>
              <w:divBdr>
                <w:top w:val="none" w:sz="0" w:space="0" w:color="auto"/>
                <w:left w:val="none" w:sz="0" w:space="0" w:color="auto"/>
                <w:bottom w:val="none" w:sz="0" w:space="0" w:color="auto"/>
                <w:right w:val="none" w:sz="0" w:space="0" w:color="auto"/>
              </w:divBdr>
            </w:div>
            <w:div w:id="1425414955">
              <w:marLeft w:val="0"/>
              <w:marRight w:val="0"/>
              <w:marTop w:val="0"/>
              <w:marBottom w:val="0"/>
              <w:divBdr>
                <w:top w:val="none" w:sz="0" w:space="0" w:color="auto"/>
                <w:left w:val="none" w:sz="0" w:space="0" w:color="auto"/>
                <w:bottom w:val="none" w:sz="0" w:space="0" w:color="auto"/>
                <w:right w:val="none" w:sz="0" w:space="0" w:color="auto"/>
              </w:divBdr>
            </w:div>
            <w:div w:id="506481030">
              <w:marLeft w:val="0"/>
              <w:marRight w:val="0"/>
              <w:marTop w:val="0"/>
              <w:marBottom w:val="0"/>
              <w:divBdr>
                <w:top w:val="none" w:sz="0" w:space="0" w:color="auto"/>
                <w:left w:val="none" w:sz="0" w:space="0" w:color="auto"/>
                <w:bottom w:val="none" w:sz="0" w:space="0" w:color="auto"/>
                <w:right w:val="none" w:sz="0" w:space="0" w:color="auto"/>
              </w:divBdr>
            </w:div>
            <w:div w:id="691612128">
              <w:marLeft w:val="0"/>
              <w:marRight w:val="0"/>
              <w:marTop w:val="0"/>
              <w:marBottom w:val="0"/>
              <w:divBdr>
                <w:top w:val="none" w:sz="0" w:space="0" w:color="auto"/>
                <w:left w:val="none" w:sz="0" w:space="0" w:color="auto"/>
                <w:bottom w:val="none" w:sz="0" w:space="0" w:color="auto"/>
                <w:right w:val="none" w:sz="0" w:space="0" w:color="auto"/>
              </w:divBdr>
            </w:div>
            <w:div w:id="289172216">
              <w:marLeft w:val="0"/>
              <w:marRight w:val="0"/>
              <w:marTop w:val="0"/>
              <w:marBottom w:val="0"/>
              <w:divBdr>
                <w:top w:val="none" w:sz="0" w:space="0" w:color="auto"/>
                <w:left w:val="none" w:sz="0" w:space="0" w:color="auto"/>
                <w:bottom w:val="none" w:sz="0" w:space="0" w:color="auto"/>
                <w:right w:val="none" w:sz="0" w:space="0" w:color="auto"/>
              </w:divBdr>
            </w:div>
          </w:divsChild>
        </w:div>
        <w:div w:id="500780523">
          <w:marLeft w:val="0"/>
          <w:marRight w:val="0"/>
          <w:marTop w:val="0"/>
          <w:marBottom w:val="0"/>
          <w:divBdr>
            <w:top w:val="none" w:sz="0" w:space="0" w:color="auto"/>
            <w:left w:val="none" w:sz="0" w:space="0" w:color="auto"/>
            <w:bottom w:val="none" w:sz="0" w:space="0" w:color="auto"/>
            <w:right w:val="none" w:sz="0" w:space="0" w:color="auto"/>
          </w:divBdr>
        </w:div>
        <w:div w:id="1303119035">
          <w:marLeft w:val="0"/>
          <w:marRight w:val="0"/>
          <w:marTop w:val="0"/>
          <w:marBottom w:val="0"/>
          <w:divBdr>
            <w:top w:val="none" w:sz="0" w:space="0" w:color="auto"/>
            <w:left w:val="none" w:sz="0" w:space="0" w:color="auto"/>
            <w:bottom w:val="none" w:sz="0" w:space="0" w:color="auto"/>
            <w:right w:val="none" w:sz="0" w:space="0" w:color="auto"/>
          </w:divBdr>
        </w:div>
        <w:div w:id="298078149">
          <w:marLeft w:val="0"/>
          <w:marRight w:val="0"/>
          <w:marTop w:val="0"/>
          <w:marBottom w:val="0"/>
          <w:divBdr>
            <w:top w:val="none" w:sz="0" w:space="0" w:color="auto"/>
            <w:left w:val="none" w:sz="0" w:space="0" w:color="auto"/>
            <w:bottom w:val="none" w:sz="0" w:space="0" w:color="auto"/>
            <w:right w:val="none" w:sz="0" w:space="0" w:color="auto"/>
          </w:divBdr>
        </w:div>
        <w:div w:id="1489789639">
          <w:marLeft w:val="0"/>
          <w:marRight w:val="0"/>
          <w:marTop w:val="0"/>
          <w:marBottom w:val="0"/>
          <w:divBdr>
            <w:top w:val="none" w:sz="0" w:space="0" w:color="auto"/>
            <w:left w:val="none" w:sz="0" w:space="0" w:color="auto"/>
            <w:bottom w:val="none" w:sz="0" w:space="0" w:color="auto"/>
            <w:right w:val="none" w:sz="0" w:space="0" w:color="auto"/>
          </w:divBdr>
        </w:div>
        <w:div w:id="1816486828">
          <w:marLeft w:val="0"/>
          <w:marRight w:val="0"/>
          <w:marTop w:val="0"/>
          <w:marBottom w:val="0"/>
          <w:divBdr>
            <w:top w:val="none" w:sz="0" w:space="0" w:color="auto"/>
            <w:left w:val="none" w:sz="0" w:space="0" w:color="auto"/>
            <w:bottom w:val="none" w:sz="0" w:space="0" w:color="auto"/>
            <w:right w:val="none" w:sz="0" w:space="0" w:color="auto"/>
          </w:divBdr>
          <w:divsChild>
            <w:div w:id="1698966944">
              <w:marLeft w:val="-75"/>
              <w:marRight w:val="0"/>
              <w:marTop w:val="30"/>
              <w:marBottom w:val="30"/>
              <w:divBdr>
                <w:top w:val="none" w:sz="0" w:space="0" w:color="auto"/>
                <w:left w:val="none" w:sz="0" w:space="0" w:color="auto"/>
                <w:bottom w:val="none" w:sz="0" w:space="0" w:color="auto"/>
                <w:right w:val="none" w:sz="0" w:space="0" w:color="auto"/>
              </w:divBdr>
              <w:divsChild>
                <w:div w:id="1052077142">
                  <w:marLeft w:val="0"/>
                  <w:marRight w:val="0"/>
                  <w:marTop w:val="0"/>
                  <w:marBottom w:val="0"/>
                  <w:divBdr>
                    <w:top w:val="none" w:sz="0" w:space="0" w:color="auto"/>
                    <w:left w:val="none" w:sz="0" w:space="0" w:color="auto"/>
                    <w:bottom w:val="none" w:sz="0" w:space="0" w:color="auto"/>
                    <w:right w:val="none" w:sz="0" w:space="0" w:color="auto"/>
                  </w:divBdr>
                  <w:divsChild>
                    <w:div w:id="152723384">
                      <w:marLeft w:val="0"/>
                      <w:marRight w:val="0"/>
                      <w:marTop w:val="0"/>
                      <w:marBottom w:val="0"/>
                      <w:divBdr>
                        <w:top w:val="none" w:sz="0" w:space="0" w:color="auto"/>
                        <w:left w:val="none" w:sz="0" w:space="0" w:color="auto"/>
                        <w:bottom w:val="none" w:sz="0" w:space="0" w:color="auto"/>
                        <w:right w:val="none" w:sz="0" w:space="0" w:color="auto"/>
                      </w:divBdr>
                    </w:div>
                  </w:divsChild>
                </w:div>
                <w:div w:id="1730611534">
                  <w:marLeft w:val="0"/>
                  <w:marRight w:val="0"/>
                  <w:marTop w:val="0"/>
                  <w:marBottom w:val="0"/>
                  <w:divBdr>
                    <w:top w:val="none" w:sz="0" w:space="0" w:color="auto"/>
                    <w:left w:val="none" w:sz="0" w:space="0" w:color="auto"/>
                    <w:bottom w:val="none" w:sz="0" w:space="0" w:color="auto"/>
                    <w:right w:val="none" w:sz="0" w:space="0" w:color="auto"/>
                  </w:divBdr>
                  <w:divsChild>
                    <w:div w:id="920021141">
                      <w:marLeft w:val="0"/>
                      <w:marRight w:val="0"/>
                      <w:marTop w:val="0"/>
                      <w:marBottom w:val="0"/>
                      <w:divBdr>
                        <w:top w:val="none" w:sz="0" w:space="0" w:color="auto"/>
                        <w:left w:val="none" w:sz="0" w:space="0" w:color="auto"/>
                        <w:bottom w:val="none" w:sz="0" w:space="0" w:color="auto"/>
                        <w:right w:val="none" w:sz="0" w:space="0" w:color="auto"/>
                      </w:divBdr>
                    </w:div>
                    <w:div w:id="863985029">
                      <w:marLeft w:val="0"/>
                      <w:marRight w:val="0"/>
                      <w:marTop w:val="0"/>
                      <w:marBottom w:val="0"/>
                      <w:divBdr>
                        <w:top w:val="none" w:sz="0" w:space="0" w:color="auto"/>
                        <w:left w:val="none" w:sz="0" w:space="0" w:color="auto"/>
                        <w:bottom w:val="none" w:sz="0" w:space="0" w:color="auto"/>
                        <w:right w:val="none" w:sz="0" w:space="0" w:color="auto"/>
                      </w:divBdr>
                    </w:div>
                  </w:divsChild>
                </w:div>
                <w:div w:id="1675722716">
                  <w:marLeft w:val="0"/>
                  <w:marRight w:val="0"/>
                  <w:marTop w:val="0"/>
                  <w:marBottom w:val="0"/>
                  <w:divBdr>
                    <w:top w:val="none" w:sz="0" w:space="0" w:color="auto"/>
                    <w:left w:val="none" w:sz="0" w:space="0" w:color="auto"/>
                    <w:bottom w:val="none" w:sz="0" w:space="0" w:color="auto"/>
                    <w:right w:val="none" w:sz="0" w:space="0" w:color="auto"/>
                  </w:divBdr>
                  <w:divsChild>
                    <w:div w:id="293172962">
                      <w:marLeft w:val="0"/>
                      <w:marRight w:val="0"/>
                      <w:marTop w:val="0"/>
                      <w:marBottom w:val="0"/>
                      <w:divBdr>
                        <w:top w:val="none" w:sz="0" w:space="0" w:color="auto"/>
                        <w:left w:val="none" w:sz="0" w:space="0" w:color="auto"/>
                        <w:bottom w:val="none" w:sz="0" w:space="0" w:color="auto"/>
                        <w:right w:val="none" w:sz="0" w:space="0" w:color="auto"/>
                      </w:divBdr>
                    </w:div>
                  </w:divsChild>
                </w:div>
                <w:div w:id="1872643104">
                  <w:marLeft w:val="0"/>
                  <w:marRight w:val="0"/>
                  <w:marTop w:val="0"/>
                  <w:marBottom w:val="0"/>
                  <w:divBdr>
                    <w:top w:val="none" w:sz="0" w:space="0" w:color="auto"/>
                    <w:left w:val="none" w:sz="0" w:space="0" w:color="auto"/>
                    <w:bottom w:val="none" w:sz="0" w:space="0" w:color="auto"/>
                    <w:right w:val="none" w:sz="0" w:space="0" w:color="auto"/>
                  </w:divBdr>
                  <w:divsChild>
                    <w:div w:id="1396123924">
                      <w:marLeft w:val="0"/>
                      <w:marRight w:val="0"/>
                      <w:marTop w:val="0"/>
                      <w:marBottom w:val="0"/>
                      <w:divBdr>
                        <w:top w:val="none" w:sz="0" w:space="0" w:color="auto"/>
                        <w:left w:val="none" w:sz="0" w:space="0" w:color="auto"/>
                        <w:bottom w:val="none" w:sz="0" w:space="0" w:color="auto"/>
                        <w:right w:val="none" w:sz="0" w:space="0" w:color="auto"/>
                      </w:divBdr>
                    </w:div>
                  </w:divsChild>
                </w:div>
                <w:div w:id="365252123">
                  <w:marLeft w:val="0"/>
                  <w:marRight w:val="0"/>
                  <w:marTop w:val="0"/>
                  <w:marBottom w:val="0"/>
                  <w:divBdr>
                    <w:top w:val="none" w:sz="0" w:space="0" w:color="auto"/>
                    <w:left w:val="none" w:sz="0" w:space="0" w:color="auto"/>
                    <w:bottom w:val="none" w:sz="0" w:space="0" w:color="auto"/>
                    <w:right w:val="none" w:sz="0" w:space="0" w:color="auto"/>
                  </w:divBdr>
                  <w:divsChild>
                    <w:div w:id="243536084">
                      <w:marLeft w:val="0"/>
                      <w:marRight w:val="0"/>
                      <w:marTop w:val="0"/>
                      <w:marBottom w:val="0"/>
                      <w:divBdr>
                        <w:top w:val="none" w:sz="0" w:space="0" w:color="auto"/>
                        <w:left w:val="none" w:sz="0" w:space="0" w:color="auto"/>
                        <w:bottom w:val="none" w:sz="0" w:space="0" w:color="auto"/>
                        <w:right w:val="none" w:sz="0" w:space="0" w:color="auto"/>
                      </w:divBdr>
                    </w:div>
                  </w:divsChild>
                </w:div>
                <w:div w:id="1370842741">
                  <w:marLeft w:val="0"/>
                  <w:marRight w:val="0"/>
                  <w:marTop w:val="0"/>
                  <w:marBottom w:val="0"/>
                  <w:divBdr>
                    <w:top w:val="none" w:sz="0" w:space="0" w:color="auto"/>
                    <w:left w:val="none" w:sz="0" w:space="0" w:color="auto"/>
                    <w:bottom w:val="none" w:sz="0" w:space="0" w:color="auto"/>
                    <w:right w:val="none" w:sz="0" w:space="0" w:color="auto"/>
                  </w:divBdr>
                  <w:divsChild>
                    <w:div w:id="2063483632">
                      <w:marLeft w:val="0"/>
                      <w:marRight w:val="0"/>
                      <w:marTop w:val="0"/>
                      <w:marBottom w:val="0"/>
                      <w:divBdr>
                        <w:top w:val="none" w:sz="0" w:space="0" w:color="auto"/>
                        <w:left w:val="none" w:sz="0" w:space="0" w:color="auto"/>
                        <w:bottom w:val="none" w:sz="0" w:space="0" w:color="auto"/>
                        <w:right w:val="none" w:sz="0" w:space="0" w:color="auto"/>
                      </w:divBdr>
                    </w:div>
                    <w:div w:id="48699195">
                      <w:marLeft w:val="0"/>
                      <w:marRight w:val="0"/>
                      <w:marTop w:val="0"/>
                      <w:marBottom w:val="0"/>
                      <w:divBdr>
                        <w:top w:val="none" w:sz="0" w:space="0" w:color="auto"/>
                        <w:left w:val="none" w:sz="0" w:space="0" w:color="auto"/>
                        <w:bottom w:val="none" w:sz="0" w:space="0" w:color="auto"/>
                        <w:right w:val="none" w:sz="0" w:space="0" w:color="auto"/>
                      </w:divBdr>
                    </w:div>
                  </w:divsChild>
                </w:div>
                <w:div w:id="1167130891">
                  <w:marLeft w:val="0"/>
                  <w:marRight w:val="0"/>
                  <w:marTop w:val="0"/>
                  <w:marBottom w:val="0"/>
                  <w:divBdr>
                    <w:top w:val="none" w:sz="0" w:space="0" w:color="auto"/>
                    <w:left w:val="none" w:sz="0" w:space="0" w:color="auto"/>
                    <w:bottom w:val="none" w:sz="0" w:space="0" w:color="auto"/>
                    <w:right w:val="none" w:sz="0" w:space="0" w:color="auto"/>
                  </w:divBdr>
                  <w:divsChild>
                    <w:div w:id="723912002">
                      <w:marLeft w:val="0"/>
                      <w:marRight w:val="0"/>
                      <w:marTop w:val="0"/>
                      <w:marBottom w:val="0"/>
                      <w:divBdr>
                        <w:top w:val="none" w:sz="0" w:space="0" w:color="auto"/>
                        <w:left w:val="none" w:sz="0" w:space="0" w:color="auto"/>
                        <w:bottom w:val="none" w:sz="0" w:space="0" w:color="auto"/>
                        <w:right w:val="none" w:sz="0" w:space="0" w:color="auto"/>
                      </w:divBdr>
                    </w:div>
                  </w:divsChild>
                </w:div>
                <w:div w:id="1496532264">
                  <w:marLeft w:val="0"/>
                  <w:marRight w:val="0"/>
                  <w:marTop w:val="0"/>
                  <w:marBottom w:val="0"/>
                  <w:divBdr>
                    <w:top w:val="none" w:sz="0" w:space="0" w:color="auto"/>
                    <w:left w:val="none" w:sz="0" w:space="0" w:color="auto"/>
                    <w:bottom w:val="none" w:sz="0" w:space="0" w:color="auto"/>
                    <w:right w:val="none" w:sz="0" w:space="0" w:color="auto"/>
                  </w:divBdr>
                  <w:divsChild>
                    <w:div w:id="202042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18864">
          <w:marLeft w:val="0"/>
          <w:marRight w:val="0"/>
          <w:marTop w:val="0"/>
          <w:marBottom w:val="0"/>
          <w:divBdr>
            <w:top w:val="none" w:sz="0" w:space="0" w:color="auto"/>
            <w:left w:val="none" w:sz="0" w:space="0" w:color="auto"/>
            <w:bottom w:val="none" w:sz="0" w:space="0" w:color="auto"/>
            <w:right w:val="none" w:sz="0" w:space="0" w:color="auto"/>
          </w:divBdr>
        </w:div>
        <w:div w:id="1197236050">
          <w:marLeft w:val="0"/>
          <w:marRight w:val="0"/>
          <w:marTop w:val="0"/>
          <w:marBottom w:val="0"/>
          <w:divBdr>
            <w:top w:val="none" w:sz="0" w:space="0" w:color="auto"/>
            <w:left w:val="none" w:sz="0" w:space="0" w:color="auto"/>
            <w:bottom w:val="none" w:sz="0" w:space="0" w:color="auto"/>
            <w:right w:val="none" w:sz="0" w:space="0" w:color="auto"/>
          </w:divBdr>
        </w:div>
        <w:div w:id="2135980059">
          <w:marLeft w:val="0"/>
          <w:marRight w:val="0"/>
          <w:marTop w:val="0"/>
          <w:marBottom w:val="0"/>
          <w:divBdr>
            <w:top w:val="none" w:sz="0" w:space="0" w:color="auto"/>
            <w:left w:val="none" w:sz="0" w:space="0" w:color="auto"/>
            <w:bottom w:val="none" w:sz="0" w:space="0" w:color="auto"/>
            <w:right w:val="none" w:sz="0" w:space="0" w:color="auto"/>
          </w:divBdr>
        </w:div>
        <w:div w:id="1529445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18BDE478-F722-4A13-9068-90ABBD7AF30A}">
  <ds:schemaRefs>
    <ds:schemaRef ds:uri="http://schemas.microsoft.com/sharepoint/v3/contenttype/forms"/>
  </ds:schemaRefs>
</ds:datastoreItem>
</file>

<file path=customXml/itemProps2.xml><?xml version="1.0" encoding="utf-8"?>
<ds:datastoreItem xmlns:ds="http://schemas.openxmlformats.org/officeDocument/2006/customXml" ds:itemID="{307BB7EB-26D3-4F8F-8EC6-3C76D2214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442144-20D9-4CB6-92F6-B283FD102CF2}">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b7fff0f5-f51e-49af-bbc9-c2561f6f3199"/>
    <ds:schemaRef ds:uri="34a55a6b-cdd7-4041-bff8-615e0d2e83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3939</Words>
  <Characters>22456</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2024-12-16T12:07:00Z</dcterms:created>
  <dcterms:modified xsi:type="dcterms:W3CDTF">2024-12-16T12:07:00Z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