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52755" w14:textId="77777777" w:rsidR="00795FDB" w:rsidRDefault="00795FDB" w:rsidP="00795FDB">
      <w:pPr>
        <w:spacing w:after="0" w:line="240" w:lineRule="auto"/>
        <w:jc w:val="center"/>
        <w:textAlignment w:val="baseline"/>
        <w:rPr>
          <w:rFonts w:ascii="Cavolini" w:eastAsia="Times New Roman" w:hAnsi="Cavolini" w:cs="Cavolini"/>
          <w:sz w:val="32"/>
          <w:szCs w:val="32"/>
          <w:u w:val="single"/>
          <w:lang w:eastAsia="en-GB"/>
        </w:rPr>
      </w:pPr>
      <w:r w:rsidRPr="00795FDB">
        <w:rPr>
          <w:rFonts w:ascii="Cavolini" w:eastAsia="Times New Roman" w:hAnsi="Cavolini" w:cs="Cavolini"/>
          <w:noProof/>
          <w:sz w:val="32"/>
          <w:szCs w:val="32"/>
          <w:lang w:eastAsia="en-GB"/>
        </w:rPr>
        <w:drawing>
          <wp:inline distT="0" distB="0" distL="0" distR="0" wp14:anchorId="1B12220D" wp14:editId="21B100A6">
            <wp:extent cx="1963895" cy="19083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10">
                      <a:extLst>
                        <a:ext uri="{28A0092B-C50C-407E-A947-70E740481C1C}">
                          <a14:useLocalDpi xmlns:a14="http://schemas.microsoft.com/office/drawing/2010/main" val="0"/>
                        </a:ext>
                      </a:extLst>
                    </a:blip>
                    <a:stretch>
                      <a:fillRect/>
                    </a:stretch>
                  </pic:blipFill>
                  <pic:spPr>
                    <a:xfrm>
                      <a:off x="0" y="0"/>
                      <a:ext cx="2011634" cy="1954700"/>
                    </a:xfrm>
                    <a:prstGeom prst="rect">
                      <a:avLst/>
                    </a:prstGeom>
                  </pic:spPr>
                </pic:pic>
              </a:graphicData>
            </a:graphic>
          </wp:inline>
        </w:drawing>
      </w:r>
    </w:p>
    <w:p w14:paraId="0A9292E4" w14:textId="77777777" w:rsidR="00795FDB" w:rsidRDefault="00795FDB" w:rsidP="00795FDB">
      <w:pPr>
        <w:spacing w:after="0" w:line="240" w:lineRule="auto"/>
        <w:jc w:val="center"/>
        <w:textAlignment w:val="baseline"/>
        <w:rPr>
          <w:rFonts w:ascii="Cavolini" w:eastAsia="Times New Roman" w:hAnsi="Cavolini" w:cs="Cavolini"/>
          <w:sz w:val="32"/>
          <w:szCs w:val="32"/>
          <w:u w:val="single"/>
          <w:lang w:eastAsia="en-GB"/>
        </w:rPr>
      </w:pPr>
    </w:p>
    <w:p w14:paraId="3419F258" w14:textId="77777777" w:rsidR="00795FDB" w:rsidRDefault="00795FDB" w:rsidP="00795FDB">
      <w:pPr>
        <w:spacing w:after="0" w:line="240" w:lineRule="auto"/>
        <w:jc w:val="center"/>
        <w:textAlignment w:val="baseline"/>
        <w:rPr>
          <w:rFonts w:ascii="Cavolini" w:eastAsia="Times New Roman" w:hAnsi="Cavolini" w:cs="Cavolini"/>
          <w:sz w:val="32"/>
          <w:szCs w:val="32"/>
          <w:u w:val="single"/>
          <w:lang w:eastAsia="en-GB"/>
        </w:rPr>
      </w:pPr>
    </w:p>
    <w:p w14:paraId="6272F8AD" w14:textId="77777777" w:rsidR="00795FDB" w:rsidRDefault="00795FDB" w:rsidP="00795FDB">
      <w:pPr>
        <w:spacing w:after="0" w:line="240" w:lineRule="auto"/>
        <w:jc w:val="center"/>
        <w:textAlignment w:val="baseline"/>
        <w:rPr>
          <w:rFonts w:ascii="Cavolini" w:eastAsia="Times New Roman" w:hAnsi="Cavolini" w:cs="Cavolini"/>
          <w:sz w:val="32"/>
          <w:szCs w:val="32"/>
          <w:u w:val="single"/>
          <w:lang w:eastAsia="en-GB"/>
        </w:rPr>
      </w:pPr>
    </w:p>
    <w:p w14:paraId="6FBAF576" w14:textId="77777777" w:rsidR="00795FDB" w:rsidRDefault="00795FDB" w:rsidP="00795FDB">
      <w:pPr>
        <w:spacing w:after="0" w:line="240" w:lineRule="auto"/>
        <w:jc w:val="center"/>
        <w:textAlignment w:val="baseline"/>
        <w:rPr>
          <w:rFonts w:ascii="Cavolini" w:eastAsia="Times New Roman" w:hAnsi="Cavolini" w:cs="Cavolini"/>
          <w:sz w:val="32"/>
          <w:szCs w:val="32"/>
          <w:u w:val="single"/>
          <w:lang w:eastAsia="en-GB"/>
        </w:rPr>
      </w:pPr>
    </w:p>
    <w:p w14:paraId="7267B04B" w14:textId="77777777" w:rsidR="00795FDB" w:rsidRPr="0081759A" w:rsidRDefault="00795FDB" w:rsidP="00795FDB">
      <w:pPr>
        <w:ind w:left="3" w:hanging="5"/>
        <w:jc w:val="center"/>
        <w:rPr>
          <w:rFonts w:ascii="Cavolini" w:eastAsia="Comic Sans MS" w:hAnsi="Cavolini" w:cs="Cavolini"/>
          <w:b/>
          <w:sz w:val="48"/>
          <w:szCs w:val="48"/>
        </w:rPr>
      </w:pPr>
      <w:r w:rsidRPr="0081759A">
        <w:rPr>
          <w:rFonts w:ascii="Cavolini" w:eastAsia="Comic Sans MS" w:hAnsi="Cavolini" w:cs="Cavolini"/>
          <w:b/>
          <w:sz w:val="48"/>
          <w:szCs w:val="48"/>
        </w:rPr>
        <w:t>Aberdare Town Church in Wales Primary School</w:t>
      </w:r>
    </w:p>
    <w:p w14:paraId="0EE313FA" w14:textId="77777777" w:rsidR="00795FDB" w:rsidRPr="0081759A" w:rsidRDefault="00795FDB" w:rsidP="00795FDB">
      <w:pPr>
        <w:ind w:left="3" w:hanging="5"/>
        <w:jc w:val="center"/>
        <w:rPr>
          <w:rFonts w:ascii="Cavolini" w:eastAsia="Comic Sans MS" w:hAnsi="Cavolini" w:cs="Cavolini"/>
          <w:b/>
          <w:sz w:val="48"/>
          <w:szCs w:val="48"/>
        </w:rPr>
      </w:pPr>
    </w:p>
    <w:p w14:paraId="3882127F" w14:textId="77777777" w:rsidR="00795FDB" w:rsidRPr="0081759A" w:rsidRDefault="00795FDB" w:rsidP="00795FDB">
      <w:pPr>
        <w:ind w:left="3" w:hanging="5"/>
        <w:jc w:val="center"/>
        <w:rPr>
          <w:rFonts w:ascii="Cavolini" w:eastAsia="Comic Sans MS" w:hAnsi="Cavolini" w:cs="Cavolini"/>
          <w:b/>
          <w:sz w:val="48"/>
          <w:szCs w:val="48"/>
        </w:rPr>
      </w:pPr>
    </w:p>
    <w:p w14:paraId="710C6036" w14:textId="77777777" w:rsidR="00795FDB" w:rsidRDefault="00795FDB" w:rsidP="00795FDB">
      <w:pPr>
        <w:ind w:left="3" w:hanging="5"/>
        <w:jc w:val="center"/>
        <w:rPr>
          <w:rFonts w:ascii="Comic Sans MS" w:eastAsia="Comic Sans MS" w:hAnsi="Comic Sans MS" w:cs="Comic Sans MS"/>
          <w:sz w:val="36"/>
          <w:szCs w:val="36"/>
          <w:u w:val="single"/>
        </w:rPr>
      </w:pPr>
      <w:r>
        <w:rPr>
          <w:rFonts w:ascii="Cavolini" w:eastAsia="Comic Sans MS" w:hAnsi="Cavolini" w:cs="Cavolini"/>
          <w:b/>
          <w:sz w:val="48"/>
          <w:szCs w:val="48"/>
        </w:rPr>
        <w:t>Freedom of Information Publication Scheme</w:t>
      </w:r>
    </w:p>
    <w:p w14:paraId="02D3DBCD" w14:textId="77777777" w:rsidR="00795FDB" w:rsidRDefault="00795FDB" w:rsidP="00795FDB">
      <w:pPr>
        <w:ind w:left="2" w:hanging="4"/>
        <w:jc w:val="center"/>
        <w:rPr>
          <w:rFonts w:ascii="Comic Sans MS" w:eastAsia="Comic Sans MS" w:hAnsi="Comic Sans MS" w:cs="Comic Sans MS"/>
          <w:sz w:val="36"/>
          <w:szCs w:val="36"/>
          <w:u w:val="single"/>
        </w:rPr>
      </w:pPr>
    </w:p>
    <w:p w14:paraId="14A3F568" w14:textId="77777777" w:rsidR="00795FDB" w:rsidRDefault="00795FDB" w:rsidP="00795FDB">
      <w:pPr>
        <w:ind w:left="2" w:hanging="4"/>
        <w:jc w:val="center"/>
        <w:rPr>
          <w:rFonts w:ascii="Comic Sans MS" w:eastAsia="Comic Sans MS" w:hAnsi="Comic Sans MS" w:cs="Comic Sans MS"/>
          <w:sz w:val="36"/>
          <w:szCs w:val="36"/>
          <w:u w:val="single"/>
        </w:rPr>
      </w:pPr>
    </w:p>
    <w:p w14:paraId="710A5785" w14:textId="77777777" w:rsidR="00795FDB" w:rsidRDefault="00795FDB" w:rsidP="00795FDB">
      <w:pPr>
        <w:ind w:left="2" w:hanging="4"/>
        <w:jc w:val="center"/>
        <w:rPr>
          <w:rFonts w:ascii="Comic Sans MS" w:eastAsia="Comic Sans MS" w:hAnsi="Comic Sans MS" w:cs="Comic Sans MS"/>
          <w:sz w:val="36"/>
          <w:szCs w:val="36"/>
          <w:u w:val="single"/>
        </w:rPr>
      </w:pPr>
    </w:p>
    <w:p w14:paraId="34CC77C3" w14:textId="77777777" w:rsidR="00795FDB" w:rsidRDefault="00795FDB" w:rsidP="00795FDB">
      <w:pPr>
        <w:ind w:left="2" w:hanging="4"/>
        <w:jc w:val="center"/>
        <w:rPr>
          <w:rFonts w:ascii="Comic Sans MS" w:eastAsia="Comic Sans MS" w:hAnsi="Comic Sans MS" w:cs="Comic Sans MS"/>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95FDB" w:rsidRPr="0081759A" w14:paraId="0D2166ED"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31B43CA" w14:textId="77777777" w:rsidR="00795FDB" w:rsidRPr="0081759A" w:rsidRDefault="00795FDB" w:rsidP="004A6BAF">
            <w:pPr>
              <w:spacing w:line="240" w:lineRule="auto"/>
              <w:ind w:hanging="2"/>
              <w:jc w:val="center"/>
              <w:textAlignment w:val="baseline"/>
              <w:rPr>
                <w:rFonts w:ascii="Segoe UI" w:hAnsi="Segoe UI" w:cs="Segoe UI"/>
                <w:sz w:val="18"/>
                <w:szCs w:val="18"/>
              </w:rPr>
            </w:pPr>
            <w:r w:rsidRPr="0081759A">
              <w:rPr>
                <w:rFonts w:ascii="Cavolini" w:hAnsi="Cavolini" w:cs="Cavolini"/>
              </w:rPr>
              <w:t>Signed Headteacher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8046EF4" w14:textId="77777777" w:rsidR="00795FDB" w:rsidRPr="0081759A" w:rsidRDefault="00795FDB" w:rsidP="004A6BAF">
            <w:pPr>
              <w:spacing w:line="240" w:lineRule="auto"/>
              <w:jc w:val="center"/>
              <w:textAlignment w:val="baseline"/>
              <w:rPr>
                <w:rFonts w:ascii="Segoe UI" w:hAnsi="Segoe UI" w:cs="Segoe UI"/>
                <w:sz w:val="18"/>
                <w:szCs w:val="18"/>
              </w:rPr>
            </w:pPr>
            <w:r w:rsidRPr="0081759A">
              <w:rPr>
                <w:rFonts w:ascii="Cavolini" w:hAnsi="Cavolini" w:cs="Cavolini"/>
              </w:rPr>
              <w:t>Mrs C Walters </w:t>
            </w:r>
          </w:p>
        </w:tc>
      </w:tr>
      <w:tr w:rsidR="00795FDB" w:rsidRPr="0081759A" w14:paraId="10382772"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576553C" w14:textId="77777777" w:rsidR="00795FDB" w:rsidRPr="0081759A" w:rsidRDefault="00795FDB" w:rsidP="004A6BAF">
            <w:pPr>
              <w:spacing w:line="240" w:lineRule="auto"/>
              <w:jc w:val="center"/>
              <w:textAlignment w:val="baseline"/>
              <w:rPr>
                <w:rFonts w:ascii="Segoe UI" w:hAnsi="Segoe UI" w:cs="Segoe UI"/>
                <w:sz w:val="18"/>
                <w:szCs w:val="18"/>
              </w:rPr>
            </w:pPr>
            <w:r w:rsidRPr="0081759A">
              <w:rPr>
                <w:rFonts w:ascii="Cavolini" w:hAnsi="Cavolini" w:cs="Cavolini"/>
              </w:rPr>
              <w:t>Signed Chair of Governors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7B0AF0C" w14:textId="77777777" w:rsidR="00795FDB" w:rsidRPr="0081759A" w:rsidRDefault="00795FDB" w:rsidP="004A6BAF">
            <w:pPr>
              <w:spacing w:line="240" w:lineRule="auto"/>
              <w:jc w:val="center"/>
              <w:textAlignment w:val="baseline"/>
              <w:rPr>
                <w:rFonts w:ascii="Segoe UI" w:hAnsi="Segoe UI" w:cs="Segoe UI"/>
                <w:sz w:val="18"/>
                <w:szCs w:val="18"/>
              </w:rPr>
            </w:pPr>
            <w:r w:rsidRPr="0081759A">
              <w:rPr>
                <w:rFonts w:ascii="Cavolini" w:hAnsi="Cavolini" w:cs="Cavolini"/>
              </w:rPr>
              <w:t>Mrs J Close </w:t>
            </w:r>
          </w:p>
        </w:tc>
      </w:tr>
      <w:tr w:rsidR="00795FDB" w:rsidRPr="0081759A" w14:paraId="0F58F18B"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54DE9D9" w14:textId="77777777" w:rsidR="00795FDB" w:rsidRPr="0081759A" w:rsidRDefault="00795FDB" w:rsidP="004A6BAF">
            <w:pPr>
              <w:spacing w:line="240" w:lineRule="auto"/>
              <w:jc w:val="center"/>
              <w:textAlignment w:val="baseline"/>
              <w:rPr>
                <w:rFonts w:ascii="Segoe UI" w:hAnsi="Segoe UI" w:cs="Segoe UI"/>
                <w:sz w:val="18"/>
                <w:szCs w:val="18"/>
              </w:rPr>
            </w:pPr>
            <w:r w:rsidRPr="0081759A">
              <w:rPr>
                <w:rFonts w:ascii="Cavolini" w:hAnsi="Cavolini" w:cs="Cavolini"/>
              </w:rPr>
              <w:t>Date ratified by Governor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91114D5" w14:textId="5A419AA9" w:rsidR="00C95936" w:rsidRPr="00C95936" w:rsidRDefault="00795FDB" w:rsidP="00C95936">
            <w:pPr>
              <w:spacing w:line="240" w:lineRule="auto"/>
              <w:jc w:val="center"/>
              <w:textAlignment w:val="baseline"/>
              <w:rPr>
                <w:rFonts w:ascii="Cavolini" w:hAnsi="Cavolini" w:cs="Cavolini"/>
              </w:rPr>
            </w:pPr>
            <w:r w:rsidRPr="0081759A">
              <w:rPr>
                <w:rFonts w:ascii="Cavolini" w:hAnsi="Cavolini" w:cs="Cavolini"/>
              </w:rPr>
              <w:t> </w:t>
            </w:r>
            <w:r w:rsidR="00C95936">
              <w:rPr>
                <w:rFonts w:ascii="Cavolini" w:hAnsi="Cavolini" w:cs="Cavolini"/>
              </w:rPr>
              <w:t>26</w:t>
            </w:r>
            <w:r w:rsidR="00C95936" w:rsidRPr="00C95936">
              <w:rPr>
                <w:rFonts w:ascii="Cavolini" w:hAnsi="Cavolini" w:cs="Cavolini"/>
                <w:vertAlign w:val="superscript"/>
              </w:rPr>
              <w:t>th</w:t>
            </w:r>
            <w:r w:rsidR="00C95936">
              <w:rPr>
                <w:rFonts w:ascii="Cavolini" w:hAnsi="Cavolini" w:cs="Cavolini"/>
              </w:rPr>
              <w:t xml:space="preserve"> November 2024</w:t>
            </w:r>
            <w:bookmarkStart w:id="0" w:name="_GoBack"/>
            <w:bookmarkEnd w:id="0"/>
          </w:p>
        </w:tc>
      </w:tr>
      <w:tr w:rsidR="00795FDB" w:rsidRPr="0081759A" w14:paraId="5913299E"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23723E1" w14:textId="77777777" w:rsidR="00795FDB" w:rsidRPr="0081759A" w:rsidRDefault="00795FDB" w:rsidP="004A6BAF">
            <w:pPr>
              <w:spacing w:line="240" w:lineRule="auto"/>
              <w:jc w:val="center"/>
              <w:textAlignment w:val="baseline"/>
              <w:rPr>
                <w:rFonts w:ascii="Segoe UI" w:hAnsi="Segoe UI" w:cs="Segoe UI"/>
                <w:sz w:val="18"/>
                <w:szCs w:val="18"/>
              </w:rPr>
            </w:pPr>
            <w:r w:rsidRPr="0081759A">
              <w:rPr>
                <w:rFonts w:ascii="Cavolini" w:hAnsi="Cavolini" w:cs="Cavolini"/>
              </w:rPr>
              <w:t>Review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8686C64" w14:textId="77777777" w:rsidR="00795FDB" w:rsidRPr="0081759A" w:rsidRDefault="00795FDB" w:rsidP="004A6BAF">
            <w:pPr>
              <w:spacing w:line="240" w:lineRule="auto"/>
              <w:jc w:val="center"/>
              <w:textAlignment w:val="baseline"/>
              <w:rPr>
                <w:rFonts w:ascii="Segoe UI" w:hAnsi="Segoe UI" w:cs="Segoe UI"/>
                <w:sz w:val="18"/>
                <w:szCs w:val="18"/>
              </w:rPr>
            </w:pPr>
            <w:r>
              <w:rPr>
                <w:rFonts w:ascii="Cavolini" w:hAnsi="Cavolini" w:cs="Cavolini"/>
              </w:rPr>
              <w:t>Autumn 2026</w:t>
            </w:r>
          </w:p>
        </w:tc>
      </w:tr>
    </w:tbl>
    <w:p w14:paraId="4F3084D0" w14:textId="77777777" w:rsidR="00795FDB" w:rsidRPr="00795FDB" w:rsidRDefault="00795FDB" w:rsidP="00795FDB">
      <w:pPr>
        <w:spacing w:after="0" w:line="240" w:lineRule="auto"/>
        <w:jc w:val="center"/>
        <w:textAlignment w:val="baseline"/>
        <w:rPr>
          <w:rFonts w:ascii="Cavolini" w:eastAsia="Times New Roman" w:hAnsi="Cavolini" w:cs="Cavolini"/>
          <w:sz w:val="18"/>
          <w:szCs w:val="18"/>
          <w:lang w:eastAsia="en-GB"/>
        </w:rPr>
      </w:pPr>
      <w:r w:rsidRPr="00795FDB">
        <w:rPr>
          <w:rFonts w:ascii="Cavolini" w:eastAsia="Times New Roman" w:hAnsi="Cavolini" w:cs="Cavolini"/>
          <w:sz w:val="32"/>
          <w:szCs w:val="32"/>
          <w:u w:val="single"/>
          <w:lang w:eastAsia="en-GB"/>
        </w:rPr>
        <w:lastRenderedPageBreak/>
        <w:t>Freedom of Information Publication Scheme</w:t>
      </w:r>
      <w:r w:rsidRPr="00795FDB">
        <w:rPr>
          <w:rFonts w:ascii="Cavolini" w:eastAsia="Times New Roman" w:hAnsi="Cavolini" w:cs="Cavolini"/>
          <w:sz w:val="32"/>
          <w:szCs w:val="32"/>
          <w:lang w:eastAsia="en-GB"/>
        </w:rPr>
        <w:t> </w:t>
      </w:r>
    </w:p>
    <w:p w14:paraId="1364076B"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7F7D3DE7"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02BCC34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1E9D2888"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Our full title and address for sending requests for any documents is:</w:t>
      </w:r>
      <w:r w:rsidRPr="00795FDB">
        <w:rPr>
          <w:rFonts w:ascii="Cavolini" w:eastAsia="Times New Roman" w:hAnsi="Cavolini" w:cs="Cavolini"/>
          <w:b/>
          <w:bCs/>
          <w:sz w:val="24"/>
          <w:szCs w:val="24"/>
          <w:lang w:eastAsia="en-GB"/>
        </w:rPr>
        <w:t> </w:t>
      </w:r>
      <w:r w:rsidRPr="00795FDB">
        <w:rPr>
          <w:rFonts w:ascii="Cavolini" w:eastAsia="Times New Roman" w:hAnsi="Cavolini" w:cs="Cavolini"/>
          <w:sz w:val="24"/>
          <w:szCs w:val="24"/>
          <w:lang w:eastAsia="en-GB"/>
        </w:rPr>
        <w:t> </w:t>
      </w:r>
    </w:p>
    <w:p w14:paraId="0E28AECC"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b/>
          <w:bCs/>
          <w:i/>
          <w:iCs/>
          <w:sz w:val="24"/>
          <w:szCs w:val="24"/>
          <w:lang w:eastAsia="en-GB"/>
        </w:rPr>
        <w:t>Aberdare Town Church in Wales Primary School, Wind Street, Aberdare, CF44 7HF</w:t>
      </w:r>
      <w:r w:rsidRPr="00795FDB">
        <w:rPr>
          <w:rFonts w:ascii="Cavolini" w:eastAsia="Times New Roman" w:hAnsi="Cavolini" w:cs="Cavolini"/>
          <w:sz w:val="24"/>
          <w:szCs w:val="24"/>
          <w:lang w:eastAsia="en-GB"/>
        </w:rPr>
        <w:t> </w:t>
      </w:r>
    </w:p>
    <w:p w14:paraId="49C673D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5D57E87C"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xml:space="preserve">The person responsible for maintenance of this Policy is: </w:t>
      </w:r>
      <w:r w:rsidRPr="00795FDB">
        <w:rPr>
          <w:rFonts w:ascii="Cavolini" w:eastAsia="Times New Roman" w:hAnsi="Cavolini" w:cs="Cavolini"/>
          <w:b/>
          <w:bCs/>
          <w:sz w:val="24"/>
          <w:szCs w:val="24"/>
          <w:lang w:eastAsia="en-GB"/>
        </w:rPr>
        <w:t>Mrs C Walters (Headteacher) along with the Governing Body</w:t>
      </w:r>
      <w:r w:rsidRPr="00795FDB">
        <w:rPr>
          <w:rFonts w:ascii="Cavolini" w:eastAsia="Times New Roman" w:hAnsi="Cavolini" w:cs="Cavolini"/>
          <w:sz w:val="24"/>
          <w:szCs w:val="24"/>
          <w:lang w:eastAsia="en-GB"/>
        </w:rPr>
        <w:t> </w:t>
      </w:r>
    </w:p>
    <w:p w14:paraId="107EB8E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688890A5"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5A21E727" w14:textId="77777777" w:rsidR="00795FDB" w:rsidRPr="00795FDB" w:rsidRDefault="00795FDB" w:rsidP="00795FDB">
      <w:pPr>
        <w:numPr>
          <w:ilvl w:val="0"/>
          <w:numId w:val="1"/>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Introduction: what a publication scheme is and why it has been developed</w:t>
      </w:r>
      <w:r w:rsidRPr="00795FDB">
        <w:rPr>
          <w:rFonts w:ascii="Cavolini" w:eastAsia="Times New Roman" w:hAnsi="Cavolini" w:cs="Cavolini"/>
          <w:sz w:val="24"/>
          <w:szCs w:val="24"/>
          <w:lang w:eastAsia="en-GB"/>
        </w:rPr>
        <w:t> </w:t>
      </w:r>
    </w:p>
    <w:p w14:paraId="61AD9B82"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5C33A9FC"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One of the aims of the Freedom of Information Act 2000 (which is referred to as FOIA in the rest of this document) is that public authorities, including all maintained schools, should be clear and proactive about the information they will make public. </w:t>
      </w:r>
    </w:p>
    <w:p w14:paraId="450D07A2"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1FEA9896"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To do this we must produce a publication scheme, setting out: </w:t>
      </w:r>
    </w:p>
    <w:p w14:paraId="05EC77F4"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5BC28DBA" w14:textId="77777777" w:rsidR="00795FDB" w:rsidRPr="00795FDB" w:rsidRDefault="00795FDB" w:rsidP="00795FDB">
      <w:pPr>
        <w:numPr>
          <w:ilvl w:val="0"/>
          <w:numId w:val="2"/>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i/>
          <w:iCs/>
          <w:sz w:val="24"/>
          <w:szCs w:val="24"/>
          <w:lang w:eastAsia="en-GB"/>
        </w:rPr>
        <w:t>The classes of information which we publish or intend to publish;</w:t>
      </w:r>
      <w:r w:rsidRPr="00795FDB">
        <w:rPr>
          <w:rFonts w:ascii="Cavolini" w:eastAsia="Times New Roman" w:hAnsi="Cavolini" w:cs="Cavolini"/>
          <w:sz w:val="24"/>
          <w:szCs w:val="24"/>
          <w:lang w:eastAsia="en-GB"/>
        </w:rPr>
        <w:t> </w:t>
      </w:r>
    </w:p>
    <w:p w14:paraId="51C3FA5A" w14:textId="77777777" w:rsidR="00795FDB" w:rsidRPr="00795FDB" w:rsidRDefault="00795FDB" w:rsidP="00795FDB">
      <w:pPr>
        <w:numPr>
          <w:ilvl w:val="0"/>
          <w:numId w:val="3"/>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i/>
          <w:iCs/>
          <w:sz w:val="24"/>
          <w:szCs w:val="24"/>
          <w:lang w:eastAsia="en-GB"/>
        </w:rPr>
        <w:t>The manner in which the information will be published; and </w:t>
      </w:r>
      <w:r w:rsidRPr="00795FDB">
        <w:rPr>
          <w:rFonts w:ascii="Cavolini" w:eastAsia="Times New Roman" w:hAnsi="Cavolini" w:cs="Cavolini"/>
          <w:sz w:val="24"/>
          <w:szCs w:val="24"/>
          <w:lang w:eastAsia="en-GB"/>
        </w:rPr>
        <w:t> </w:t>
      </w:r>
    </w:p>
    <w:p w14:paraId="66682A1B" w14:textId="77777777" w:rsidR="00795FDB" w:rsidRPr="00795FDB" w:rsidRDefault="00795FDB" w:rsidP="00795FDB">
      <w:pPr>
        <w:numPr>
          <w:ilvl w:val="0"/>
          <w:numId w:val="4"/>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i/>
          <w:iCs/>
          <w:sz w:val="24"/>
          <w:szCs w:val="24"/>
          <w:lang w:eastAsia="en-GB"/>
        </w:rPr>
        <w:t>Whether the information is available free of charge or on payment.</w:t>
      </w:r>
      <w:r w:rsidRPr="00795FDB">
        <w:rPr>
          <w:rFonts w:ascii="Cavolini" w:eastAsia="Times New Roman" w:hAnsi="Cavolini" w:cs="Cavolini"/>
          <w:sz w:val="24"/>
          <w:szCs w:val="24"/>
          <w:lang w:eastAsia="en-GB"/>
        </w:rPr>
        <w:t> </w:t>
      </w:r>
    </w:p>
    <w:p w14:paraId="45243EB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1A873526"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The scheme covers information already published and information that is to be published in the future. All information in our publication scheme is available in paper form. </w:t>
      </w:r>
    </w:p>
    <w:p w14:paraId="500EA289"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5C7E304B"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Some information that we hold may not be made public, for example personal information. </w:t>
      </w:r>
    </w:p>
    <w:p w14:paraId="700F94DF"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20CF10DF"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This publication scheme conforms to the model scheme for schools approved by the Information Commissioner. </w:t>
      </w:r>
    </w:p>
    <w:p w14:paraId="42C6F72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66057414" w14:textId="77777777" w:rsidR="00795FDB" w:rsidRPr="00795FDB" w:rsidRDefault="00795FDB" w:rsidP="00795FDB">
      <w:pPr>
        <w:numPr>
          <w:ilvl w:val="0"/>
          <w:numId w:val="5"/>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Categories of information published</w:t>
      </w:r>
      <w:r w:rsidRPr="00795FDB">
        <w:rPr>
          <w:rFonts w:ascii="Cavolini" w:eastAsia="Times New Roman" w:hAnsi="Cavolini" w:cs="Cavolini"/>
          <w:sz w:val="24"/>
          <w:szCs w:val="24"/>
          <w:lang w:eastAsia="en-GB"/>
        </w:rPr>
        <w:t> </w:t>
      </w:r>
    </w:p>
    <w:p w14:paraId="7A431155"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79FCE38F"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xml:space="preserve">The publication scheme guides you to information which we currently publish (or have recently published) or which we will </w:t>
      </w:r>
      <w:r w:rsidRPr="00795FDB">
        <w:rPr>
          <w:rFonts w:ascii="Cavolini" w:eastAsia="Times New Roman" w:hAnsi="Cavolini" w:cs="Cavolini"/>
          <w:sz w:val="24"/>
          <w:szCs w:val="24"/>
          <w:lang w:eastAsia="en-GB"/>
        </w:rPr>
        <w:lastRenderedPageBreak/>
        <w:t>publish in the future - this is split into categories of information known as 'classes'. These are contained in section 5 of this scheme.  </w:t>
      </w:r>
    </w:p>
    <w:p w14:paraId="75B2E48D"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The classes of information that we undertake to make available are organised into four broad topic areas: </w:t>
      </w:r>
    </w:p>
    <w:p w14:paraId="6AF6DBF2"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1B60D451" w14:textId="77777777" w:rsidR="00795FDB" w:rsidRPr="00795FDB" w:rsidRDefault="00795FDB" w:rsidP="00795FDB">
      <w:pPr>
        <w:numPr>
          <w:ilvl w:val="0"/>
          <w:numId w:val="6"/>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b/>
          <w:bCs/>
          <w:i/>
          <w:iCs/>
          <w:sz w:val="24"/>
          <w:szCs w:val="24"/>
          <w:lang w:eastAsia="en-GB"/>
        </w:rPr>
        <w:t>School Prospectus</w:t>
      </w:r>
      <w:r w:rsidRPr="00795FDB">
        <w:rPr>
          <w:rFonts w:ascii="Cavolini" w:eastAsia="Times New Roman" w:hAnsi="Cavolini" w:cs="Cavolini"/>
          <w:b/>
          <w:bCs/>
          <w:sz w:val="24"/>
          <w:szCs w:val="24"/>
          <w:lang w:eastAsia="en-GB"/>
        </w:rPr>
        <w:t xml:space="preserve"> - information published in the school prospectus.</w:t>
      </w:r>
      <w:r w:rsidRPr="00795FDB">
        <w:rPr>
          <w:rFonts w:ascii="Cavolini" w:eastAsia="Times New Roman" w:hAnsi="Cavolini" w:cs="Cavolini"/>
          <w:sz w:val="24"/>
          <w:szCs w:val="24"/>
          <w:lang w:eastAsia="en-GB"/>
        </w:rPr>
        <w:t> </w:t>
      </w:r>
    </w:p>
    <w:p w14:paraId="6CBDF593" w14:textId="77777777" w:rsidR="00795FDB" w:rsidRPr="00795FDB" w:rsidRDefault="00795FDB" w:rsidP="00795FDB">
      <w:pPr>
        <w:numPr>
          <w:ilvl w:val="0"/>
          <w:numId w:val="7"/>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b/>
          <w:bCs/>
          <w:i/>
          <w:iCs/>
          <w:sz w:val="24"/>
          <w:szCs w:val="24"/>
          <w:lang w:eastAsia="en-GB"/>
        </w:rPr>
        <w:t>Governors' Documents</w:t>
      </w:r>
      <w:r w:rsidRPr="00795FDB">
        <w:rPr>
          <w:rFonts w:ascii="Cavolini" w:eastAsia="Times New Roman" w:hAnsi="Cavolini" w:cs="Cavolini"/>
          <w:b/>
          <w:bCs/>
          <w:sz w:val="24"/>
          <w:szCs w:val="24"/>
          <w:lang w:eastAsia="en-GB"/>
        </w:rPr>
        <w:t xml:space="preserve"> - information published in the Governors' Annual Report and in other governing body documents.</w:t>
      </w:r>
      <w:r w:rsidRPr="00795FDB">
        <w:rPr>
          <w:rFonts w:ascii="Cavolini" w:eastAsia="Times New Roman" w:hAnsi="Cavolini" w:cs="Cavolini"/>
          <w:sz w:val="24"/>
          <w:szCs w:val="24"/>
          <w:lang w:eastAsia="en-GB"/>
        </w:rPr>
        <w:t> </w:t>
      </w:r>
    </w:p>
    <w:p w14:paraId="4E82F38D" w14:textId="77777777" w:rsidR="00795FDB" w:rsidRPr="00795FDB" w:rsidRDefault="00795FDB" w:rsidP="00795FDB">
      <w:pPr>
        <w:numPr>
          <w:ilvl w:val="0"/>
          <w:numId w:val="8"/>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b/>
          <w:bCs/>
          <w:i/>
          <w:iCs/>
          <w:sz w:val="24"/>
          <w:szCs w:val="24"/>
          <w:lang w:eastAsia="en-GB"/>
        </w:rPr>
        <w:t>Pupils &amp; Curriculum</w:t>
      </w:r>
      <w:r w:rsidRPr="00795FDB">
        <w:rPr>
          <w:rFonts w:ascii="Cavolini" w:eastAsia="Times New Roman" w:hAnsi="Cavolini" w:cs="Cavolini"/>
          <w:b/>
          <w:bCs/>
          <w:sz w:val="24"/>
          <w:szCs w:val="24"/>
          <w:lang w:eastAsia="en-GB"/>
        </w:rPr>
        <w:t xml:space="preserve"> - information about policies that relate to pupils and the school curriculum.</w:t>
      </w:r>
      <w:r w:rsidRPr="00795FDB">
        <w:rPr>
          <w:rFonts w:ascii="Cavolini" w:eastAsia="Times New Roman" w:hAnsi="Cavolini" w:cs="Cavolini"/>
          <w:sz w:val="24"/>
          <w:szCs w:val="24"/>
          <w:lang w:eastAsia="en-GB"/>
        </w:rPr>
        <w:t> </w:t>
      </w:r>
    </w:p>
    <w:p w14:paraId="10C63879" w14:textId="77777777" w:rsidR="00795FDB" w:rsidRPr="00795FDB" w:rsidRDefault="00795FDB" w:rsidP="00795FDB">
      <w:pPr>
        <w:numPr>
          <w:ilvl w:val="0"/>
          <w:numId w:val="9"/>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b/>
          <w:bCs/>
          <w:i/>
          <w:iCs/>
          <w:sz w:val="24"/>
          <w:szCs w:val="24"/>
          <w:lang w:eastAsia="en-GB"/>
        </w:rPr>
        <w:t>School Policies</w:t>
      </w:r>
      <w:r w:rsidRPr="00795FDB">
        <w:rPr>
          <w:rFonts w:ascii="Cavolini" w:eastAsia="Times New Roman" w:hAnsi="Cavolini" w:cs="Cavolini"/>
          <w:b/>
          <w:bCs/>
          <w:sz w:val="24"/>
          <w:szCs w:val="24"/>
          <w:lang w:eastAsia="en-GB"/>
        </w:rPr>
        <w:t xml:space="preserve"> - information about policies that relate to the school in general.</w:t>
      </w:r>
      <w:r w:rsidRPr="00795FDB">
        <w:rPr>
          <w:rFonts w:ascii="Cavolini" w:eastAsia="Times New Roman" w:hAnsi="Cavolini" w:cs="Cavolini"/>
          <w:sz w:val="24"/>
          <w:szCs w:val="24"/>
          <w:lang w:eastAsia="en-GB"/>
        </w:rPr>
        <w:t> </w:t>
      </w:r>
    </w:p>
    <w:p w14:paraId="1F71420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56FF496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1AB0EBF6" w14:textId="77777777" w:rsidR="00795FDB" w:rsidRPr="00795FDB" w:rsidRDefault="00795FDB" w:rsidP="00795FDB">
      <w:pPr>
        <w:numPr>
          <w:ilvl w:val="0"/>
          <w:numId w:val="10"/>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How to request information</w:t>
      </w:r>
      <w:r w:rsidRPr="00795FDB">
        <w:rPr>
          <w:rFonts w:ascii="Cavolini" w:eastAsia="Times New Roman" w:hAnsi="Cavolini" w:cs="Cavolini"/>
          <w:b/>
          <w:bCs/>
          <w:i/>
          <w:iCs/>
          <w:sz w:val="24"/>
          <w:szCs w:val="24"/>
          <w:lang w:eastAsia="en-GB"/>
        </w:rPr>
        <w:t> </w:t>
      </w:r>
      <w:r w:rsidRPr="00795FDB">
        <w:rPr>
          <w:rFonts w:ascii="Cavolini" w:eastAsia="Times New Roman" w:hAnsi="Cavolini" w:cs="Cavolini"/>
          <w:sz w:val="24"/>
          <w:szCs w:val="24"/>
          <w:lang w:eastAsia="en-GB"/>
        </w:rPr>
        <w:t> </w:t>
      </w:r>
    </w:p>
    <w:p w14:paraId="1058FE88"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412969CB"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You can request a copy of the information you want from the contact details below.  </w:t>
      </w:r>
    </w:p>
    <w:p w14:paraId="6CCC6809"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78C0128F"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If the information you're looking for isn't available via the scheme you can still ask if we have it. You can contact the school by telephone, email or letter. </w:t>
      </w:r>
    </w:p>
    <w:p w14:paraId="7B94EA5D"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1AEFD9B7" w14:textId="6DF97BC9"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xml:space="preserve">Email: </w:t>
      </w:r>
      <w:proofErr w:type="spellStart"/>
      <w:r w:rsidRPr="00795FDB">
        <w:rPr>
          <w:rFonts w:ascii="Cavolini" w:eastAsia="Times New Roman" w:hAnsi="Cavolini" w:cs="Cavolini"/>
          <w:sz w:val="24"/>
          <w:szCs w:val="24"/>
          <w:lang w:eastAsia="en-GB"/>
        </w:rPr>
        <w:t>admin@aberdaretownciwprimary.rctcbc.cymru</w:t>
      </w:r>
      <w:proofErr w:type="spellEnd"/>
      <w:r w:rsidRPr="00795FDB">
        <w:rPr>
          <w:rFonts w:ascii="Cavolini" w:eastAsia="Times New Roman" w:hAnsi="Cavolini" w:cs="Cavolini"/>
          <w:b/>
          <w:bCs/>
          <w:sz w:val="24"/>
          <w:szCs w:val="24"/>
          <w:lang w:eastAsia="en-GB"/>
        </w:rPr>
        <w:t>  </w:t>
      </w:r>
      <w:r w:rsidRPr="00795FDB">
        <w:rPr>
          <w:rFonts w:ascii="Cavolini" w:eastAsia="Times New Roman" w:hAnsi="Cavolini" w:cs="Cavolini"/>
          <w:sz w:val="24"/>
          <w:szCs w:val="24"/>
          <w:lang w:eastAsia="en-GB"/>
        </w:rPr>
        <w:t> </w:t>
      </w:r>
    </w:p>
    <w:p w14:paraId="7E7FF28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xml:space="preserve">Tel: </w:t>
      </w:r>
      <w:r w:rsidRPr="00795FDB">
        <w:rPr>
          <w:rFonts w:ascii="Cavolini" w:eastAsia="Times New Roman" w:hAnsi="Cavolini" w:cs="Cavolini"/>
          <w:b/>
          <w:bCs/>
          <w:sz w:val="24"/>
          <w:szCs w:val="24"/>
          <w:lang w:eastAsia="en-GB"/>
        </w:rPr>
        <w:t>01685871520</w:t>
      </w:r>
    </w:p>
    <w:p w14:paraId="0D8930D1"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xml:space="preserve">Contact Address: </w:t>
      </w:r>
      <w:r w:rsidRPr="00795FDB">
        <w:rPr>
          <w:rFonts w:ascii="Cavolini" w:eastAsia="Times New Roman" w:hAnsi="Cavolini" w:cs="Cavolini"/>
          <w:b/>
          <w:bCs/>
          <w:i/>
          <w:iCs/>
          <w:sz w:val="24"/>
          <w:szCs w:val="24"/>
          <w:lang w:eastAsia="en-GB"/>
        </w:rPr>
        <w:t>Aberdare Town Church in Wales Primary School, Wind Street, Aberdare, CF44 7HF</w:t>
      </w:r>
      <w:r w:rsidRPr="00795FDB">
        <w:rPr>
          <w:rFonts w:ascii="Cavolini" w:eastAsia="Times New Roman" w:hAnsi="Cavolini" w:cs="Cavolini"/>
          <w:sz w:val="24"/>
          <w:szCs w:val="24"/>
          <w:lang w:eastAsia="en-GB"/>
        </w:rPr>
        <w:t> </w:t>
      </w:r>
    </w:p>
    <w:p w14:paraId="632285E2"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p>
    <w:p w14:paraId="3E7725A3"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7BEBC5B0"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xml:space="preserve">To help us process your request quickly, please clearly mark any correspondence </w:t>
      </w:r>
      <w:r w:rsidRPr="00795FDB">
        <w:rPr>
          <w:rFonts w:ascii="Cavolini" w:eastAsia="Times New Roman" w:hAnsi="Cavolini" w:cs="Cavolini"/>
          <w:b/>
          <w:bCs/>
          <w:sz w:val="24"/>
          <w:szCs w:val="24"/>
          <w:lang w:eastAsia="en-GB"/>
        </w:rPr>
        <w:t>"PUBLICATIONS SCHEME REQUEST</w:t>
      </w:r>
      <w:r w:rsidRPr="00795FDB">
        <w:rPr>
          <w:rFonts w:ascii="Cavolini" w:eastAsia="Times New Roman" w:hAnsi="Cavolini" w:cs="Cavolini"/>
          <w:sz w:val="24"/>
          <w:szCs w:val="24"/>
          <w:lang w:eastAsia="en-GB"/>
        </w:rPr>
        <w:t>" </w:t>
      </w:r>
    </w:p>
    <w:p w14:paraId="1F0BEB39"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274BADF8"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Requests for information will be responded to within twenty working days. </w:t>
      </w:r>
    </w:p>
    <w:p w14:paraId="1D5DC8C8"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31EC5149" w14:textId="77777777" w:rsidR="00795FDB" w:rsidRPr="00795FDB" w:rsidRDefault="00795FDB" w:rsidP="00795FDB">
      <w:pPr>
        <w:numPr>
          <w:ilvl w:val="0"/>
          <w:numId w:val="11"/>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Paying for Information</w:t>
      </w:r>
      <w:r w:rsidRPr="00795FDB">
        <w:rPr>
          <w:rFonts w:ascii="Cavolini" w:eastAsia="Times New Roman" w:hAnsi="Cavolini" w:cs="Cavolini"/>
          <w:sz w:val="24"/>
          <w:szCs w:val="24"/>
          <w:lang w:eastAsia="en-GB"/>
        </w:rPr>
        <w:t> </w:t>
      </w:r>
      <w:r w:rsidRPr="00795FDB">
        <w:rPr>
          <w:rFonts w:ascii="Cavolini" w:eastAsia="Times New Roman" w:hAnsi="Cavolini" w:cs="Cavolini"/>
          <w:sz w:val="24"/>
          <w:szCs w:val="24"/>
          <w:lang w:eastAsia="en-GB"/>
        </w:rPr>
        <w:br/>
        <w:t> </w:t>
      </w:r>
    </w:p>
    <w:p w14:paraId="51F732F0"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xml:space="preserve">Information covered by this publication can be viewed in school free of charge. Single copies of information covered by this publication can be provided at the cost of </w:t>
      </w:r>
      <w:r w:rsidRPr="00795FDB">
        <w:rPr>
          <w:rFonts w:ascii="Cavolini" w:eastAsia="Times New Roman" w:hAnsi="Cavolini" w:cs="Cavolini"/>
          <w:b/>
          <w:bCs/>
          <w:sz w:val="24"/>
          <w:szCs w:val="24"/>
          <w:lang w:eastAsia="en-GB"/>
        </w:rPr>
        <w:t>30p</w:t>
      </w:r>
      <w:r w:rsidRPr="00795FDB">
        <w:rPr>
          <w:rFonts w:ascii="Cavolini" w:eastAsia="Times New Roman" w:hAnsi="Cavolini" w:cs="Cavolini"/>
          <w:sz w:val="24"/>
          <w:szCs w:val="24"/>
          <w:lang w:eastAsia="en-GB"/>
        </w:rPr>
        <w:t xml:space="preserve"> per sheet. If your request means that we have to do a quantity of photocopying/printing/ pay a large postage charge/is for a priced item such as some printed publications or video we will inform </w:t>
      </w:r>
      <w:r w:rsidRPr="00795FDB">
        <w:rPr>
          <w:rFonts w:ascii="Cavolini" w:eastAsia="Times New Roman" w:hAnsi="Cavolini" w:cs="Cavolini"/>
          <w:sz w:val="24"/>
          <w:szCs w:val="24"/>
          <w:lang w:eastAsia="en-GB"/>
        </w:rPr>
        <w:lastRenderedPageBreak/>
        <w:t>you of the cost before fulfilling your request. Information will not be sent electronically. </w:t>
      </w:r>
    </w:p>
    <w:p w14:paraId="1369FDB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6437888F"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b/>
          <w:bCs/>
          <w:sz w:val="24"/>
          <w:szCs w:val="24"/>
          <w:lang w:eastAsia="en-GB"/>
        </w:rPr>
        <w:t>5.  Classes of Information Currently Published </w:t>
      </w:r>
      <w:r w:rsidRPr="00795FDB">
        <w:rPr>
          <w:rFonts w:ascii="Cavolini" w:eastAsia="Times New Roman" w:hAnsi="Cavolini" w:cs="Cavolini"/>
          <w:sz w:val="24"/>
          <w:szCs w:val="24"/>
          <w:lang w:eastAsia="en-GB"/>
        </w:rPr>
        <w:t> </w:t>
      </w:r>
    </w:p>
    <w:p w14:paraId="417EB46F"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34DCE20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b/>
          <w:bCs/>
          <w:sz w:val="24"/>
          <w:szCs w:val="24"/>
          <w:lang w:eastAsia="en-GB"/>
        </w:rPr>
        <w:t>School Prospectus</w:t>
      </w:r>
      <w:r w:rsidRPr="00795FDB">
        <w:rPr>
          <w:rFonts w:ascii="Cavolini" w:eastAsia="Times New Roman" w:hAnsi="Cavolini" w:cs="Cavolini"/>
          <w:sz w:val="24"/>
          <w:szCs w:val="24"/>
          <w:lang w:eastAsia="en-GB"/>
        </w:rPr>
        <w:t xml:space="preserve"> - this section sets out information published in the school prospectus. </w:t>
      </w:r>
    </w:p>
    <w:p w14:paraId="18D859B3"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6"/>
        <w:gridCol w:w="7484"/>
      </w:tblGrid>
      <w:tr w:rsidR="00795FDB" w:rsidRPr="00795FDB" w14:paraId="56CD3F36" w14:textId="77777777" w:rsidTr="00795FDB">
        <w:trPr>
          <w:trHeight w:val="300"/>
        </w:trPr>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3EF5E71E"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Class</w:t>
            </w:r>
            <w:r w:rsidRPr="00795FDB">
              <w:rPr>
                <w:rFonts w:ascii="Cavolini" w:eastAsia="Times New Roman" w:hAnsi="Cavolini" w:cs="Cavolini"/>
                <w:sz w:val="24"/>
                <w:szCs w:val="24"/>
                <w:lang w:eastAsia="en-GB"/>
              </w:rPr>
              <w:t> </w:t>
            </w:r>
          </w:p>
        </w:tc>
        <w:tc>
          <w:tcPr>
            <w:tcW w:w="7995" w:type="dxa"/>
            <w:tcBorders>
              <w:top w:val="single" w:sz="6" w:space="0" w:color="000000"/>
              <w:left w:val="single" w:sz="6" w:space="0" w:color="000000"/>
              <w:bottom w:val="single" w:sz="6" w:space="0" w:color="000000"/>
              <w:right w:val="single" w:sz="6" w:space="0" w:color="000000"/>
            </w:tcBorders>
            <w:shd w:val="clear" w:color="auto" w:fill="auto"/>
            <w:hideMark/>
          </w:tcPr>
          <w:p w14:paraId="7AB0417D"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Description</w:t>
            </w:r>
            <w:r w:rsidRPr="00795FDB">
              <w:rPr>
                <w:rFonts w:ascii="Cavolini" w:eastAsia="Times New Roman" w:hAnsi="Cavolini" w:cs="Cavolini"/>
                <w:sz w:val="24"/>
                <w:szCs w:val="24"/>
                <w:lang w:eastAsia="en-GB"/>
              </w:rPr>
              <w:t> </w:t>
            </w:r>
          </w:p>
        </w:tc>
      </w:tr>
      <w:tr w:rsidR="00795FDB" w:rsidRPr="00795FDB" w14:paraId="62B4F5AE" w14:textId="77777777" w:rsidTr="00795FDB">
        <w:trPr>
          <w:trHeight w:val="300"/>
        </w:trPr>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1AFEDC8D"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School Prospectus</w:t>
            </w:r>
            <w:r w:rsidRPr="00795FDB">
              <w:rPr>
                <w:rFonts w:ascii="Cavolini" w:eastAsia="Times New Roman" w:hAnsi="Cavolini" w:cs="Cavolini"/>
                <w:sz w:val="24"/>
                <w:szCs w:val="24"/>
                <w:lang w:eastAsia="en-GB"/>
              </w:rPr>
              <w:t> </w:t>
            </w:r>
          </w:p>
        </w:tc>
        <w:tc>
          <w:tcPr>
            <w:tcW w:w="7995" w:type="dxa"/>
            <w:tcBorders>
              <w:top w:val="single" w:sz="6" w:space="0" w:color="000000"/>
              <w:left w:val="single" w:sz="6" w:space="0" w:color="000000"/>
              <w:bottom w:val="single" w:sz="6" w:space="0" w:color="000000"/>
              <w:right w:val="single" w:sz="6" w:space="0" w:color="000000"/>
            </w:tcBorders>
            <w:shd w:val="clear" w:color="auto" w:fill="auto"/>
            <w:hideMark/>
          </w:tcPr>
          <w:p w14:paraId="3E5FD035"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statutory contents of the school prospectus are as follows, (other items may be included at the school's discretion): </w:t>
            </w:r>
            <w:r w:rsidRPr="00795FDB">
              <w:rPr>
                <w:rFonts w:ascii="Cavolini" w:eastAsia="Times New Roman" w:hAnsi="Cavolini" w:cs="Cavolini"/>
                <w:sz w:val="24"/>
                <w:szCs w:val="24"/>
                <w:lang w:eastAsia="en-GB"/>
              </w:rPr>
              <w:br/>
              <w:t> </w:t>
            </w:r>
          </w:p>
          <w:p w14:paraId="7CC369ED" w14:textId="77777777" w:rsidR="00795FDB" w:rsidRPr="00795FDB" w:rsidRDefault="00795FDB" w:rsidP="00795FDB">
            <w:pPr>
              <w:numPr>
                <w:ilvl w:val="0"/>
                <w:numId w:val="12"/>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name, address and telephone number of the school, and the type of school. </w:t>
            </w:r>
          </w:p>
          <w:p w14:paraId="6FC39FC8" w14:textId="77777777" w:rsidR="00795FDB" w:rsidRPr="00795FDB" w:rsidRDefault="00795FDB" w:rsidP="00795FDB">
            <w:pPr>
              <w:numPr>
                <w:ilvl w:val="0"/>
                <w:numId w:val="13"/>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names of the headteacher and chair of governors. </w:t>
            </w:r>
          </w:p>
          <w:p w14:paraId="3ED5B112" w14:textId="77777777" w:rsidR="00795FDB" w:rsidRPr="00795FDB" w:rsidRDefault="00795FDB" w:rsidP="00795FDB">
            <w:pPr>
              <w:numPr>
                <w:ilvl w:val="0"/>
                <w:numId w:val="14"/>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information about admissions. </w:t>
            </w:r>
          </w:p>
          <w:p w14:paraId="26F6CB4B" w14:textId="77777777" w:rsidR="00795FDB" w:rsidRPr="00795FDB" w:rsidRDefault="00795FDB" w:rsidP="00795FDB">
            <w:pPr>
              <w:numPr>
                <w:ilvl w:val="0"/>
                <w:numId w:val="15"/>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a statement of the school's ethos and values. </w:t>
            </w:r>
          </w:p>
          <w:p w14:paraId="64E1C839" w14:textId="77777777" w:rsidR="00795FDB" w:rsidRPr="00795FDB" w:rsidRDefault="00795FDB" w:rsidP="00795FDB">
            <w:pPr>
              <w:numPr>
                <w:ilvl w:val="0"/>
                <w:numId w:val="16"/>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details of any affiliations with a particular religion or religious denomination, the religious education provided parents' right to withdraw their child from religious education and collective worship and the alternative provision for those pupils. </w:t>
            </w:r>
          </w:p>
          <w:p w14:paraId="44CB1397" w14:textId="77777777" w:rsidR="00795FDB" w:rsidRPr="00795FDB" w:rsidRDefault="00795FDB" w:rsidP="00795FDB">
            <w:pPr>
              <w:numPr>
                <w:ilvl w:val="0"/>
                <w:numId w:val="17"/>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information about the school's policy on providing for pupils with additional learning needs. </w:t>
            </w:r>
          </w:p>
          <w:p w14:paraId="3DBB5C60" w14:textId="77777777" w:rsidR="00795FDB" w:rsidRPr="00795FDB" w:rsidRDefault="00795FDB" w:rsidP="00795FDB">
            <w:pPr>
              <w:numPr>
                <w:ilvl w:val="0"/>
                <w:numId w:val="18"/>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number of pupils on roll and rates of pupils' authorised and unauthorised absences. </w:t>
            </w:r>
          </w:p>
          <w:p w14:paraId="57D3A484" w14:textId="77777777" w:rsidR="00795FDB" w:rsidRPr="00795FDB" w:rsidRDefault="00795FDB" w:rsidP="00795FDB">
            <w:pPr>
              <w:numPr>
                <w:ilvl w:val="0"/>
                <w:numId w:val="19"/>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National Curriculum assessment results for appropriate Key Stages, with national summary figures. </w:t>
            </w:r>
          </w:p>
          <w:p w14:paraId="6D5B4D64" w14:textId="77777777" w:rsidR="00795FDB" w:rsidRPr="00795FDB" w:rsidRDefault="00795FDB" w:rsidP="00795FDB">
            <w:pPr>
              <w:numPr>
                <w:ilvl w:val="0"/>
                <w:numId w:val="20"/>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Use of the Welsh Language. </w:t>
            </w:r>
          </w:p>
        </w:tc>
      </w:tr>
    </w:tbl>
    <w:p w14:paraId="5341F3E5"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2436704F"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color w:val="000000"/>
          <w:sz w:val="24"/>
          <w:szCs w:val="24"/>
          <w:lang w:eastAsia="en-GB"/>
        </w:rPr>
        <w:t> </w:t>
      </w:r>
    </w:p>
    <w:p w14:paraId="577F518D"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b/>
          <w:bCs/>
          <w:sz w:val="24"/>
          <w:szCs w:val="24"/>
          <w:lang w:eastAsia="en-GB"/>
        </w:rPr>
        <w:t xml:space="preserve">Governors' Annual Report and other information relating to the governing body </w:t>
      </w:r>
      <w:r w:rsidRPr="00795FDB">
        <w:rPr>
          <w:rFonts w:ascii="Cavolini" w:eastAsia="Times New Roman" w:hAnsi="Cavolini" w:cs="Cavolini"/>
          <w:sz w:val="24"/>
          <w:szCs w:val="24"/>
          <w:lang w:eastAsia="en-GB"/>
        </w:rPr>
        <w:t>- this section sets out information published in the Governors Annual Report and in other Governing Body documents. </w:t>
      </w:r>
    </w:p>
    <w:p w14:paraId="4A6879AB"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6"/>
        <w:gridCol w:w="7304"/>
      </w:tblGrid>
      <w:tr w:rsidR="00795FDB" w:rsidRPr="00795FDB" w14:paraId="67C16390" w14:textId="77777777" w:rsidTr="00795FDB">
        <w:trPr>
          <w:trHeight w:val="300"/>
        </w:trPr>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25108118"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Class</w:t>
            </w:r>
            <w:r w:rsidRPr="00795FDB">
              <w:rPr>
                <w:rFonts w:ascii="Cavolini" w:eastAsia="Times New Roman" w:hAnsi="Cavolini" w:cs="Cavolini"/>
                <w:sz w:val="24"/>
                <w:szCs w:val="24"/>
                <w:lang w:eastAsia="en-GB"/>
              </w:rPr>
              <w:t> </w:t>
            </w:r>
          </w:p>
        </w:tc>
        <w:tc>
          <w:tcPr>
            <w:tcW w:w="7815" w:type="dxa"/>
            <w:tcBorders>
              <w:top w:val="single" w:sz="6" w:space="0" w:color="000000"/>
              <w:left w:val="single" w:sz="6" w:space="0" w:color="000000"/>
              <w:bottom w:val="single" w:sz="6" w:space="0" w:color="000000"/>
              <w:right w:val="single" w:sz="6" w:space="0" w:color="000000"/>
            </w:tcBorders>
            <w:shd w:val="clear" w:color="auto" w:fill="auto"/>
            <w:hideMark/>
          </w:tcPr>
          <w:p w14:paraId="053545BF"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Description</w:t>
            </w:r>
            <w:r w:rsidRPr="00795FDB">
              <w:rPr>
                <w:rFonts w:ascii="Cavolini" w:eastAsia="Times New Roman" w:hAnsi="Cavolini" w:cs="Cavolini"/>
                <w:sz w:val="24"/>
                <w:szCs w:val="24"/>
                <w:lang w:eastAsia="en-GB"/>
              </w:rPr>
              <w:t> </w:t>
            </w:r>
          </w:p>
        </w:tc>
      </w:tr>
      <w:tr w:rsidR="00795FDB" w:rsidRPr="00795FDB" w14:paraId="004D792B" w14:textId="77777777" w:rsidTr="00795FDB">
        <w:trPr>
          <w:trHeight w:val="300"/>
        </w:trPr>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0115677A"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Governors' Annual Report</w:t>
            </w:r>
            <w:r w:rsidRPr="00795FDB">
              <w:rPr>
                <w:rFonts w:ascii="Cavolini" w:eastAsia="Times New Roman" w:hAnsi="Cavolini" w:cs="Cavolini"/>
                <w:sz w:val="24"/>
                <w:szCs w:val="24"/>
                <w:lang w:eastAsia="en-GB"/>
              </w:rPr>
              <w:t> </w:t>
            </w:r>
          </w:p>
        </w:tc>
        <w:tc>
          <w:tcPr>
            <w:tcW w:w="7815" w:type="dxa"/>
            <w:tcBorders>
              <w:top w:val="single" w:sz="6" w:space="0" w:color="000000"/>
              <w:left w:val="single" w:sz="6" w:space="0" w:color="000000"/>
              <w:bottom w:val="single" w:sz="6" w:space="0" w:color="000000"/>
              <w:right w:val="single" w:sz="6" w:space="0" w:color="000000"/>
            </w:tcBorders>
            <w:shd w:val="clear" w:color="auto" w:fill="auto"/>
            <w:hideMark/>
          </w:tcPr>
          <w:p w14:paraId="2D2F76D5"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statutory contents of the governors' annual report to parents are as follows, (other items may be included at the school's discretion): </w:t>
            </w:r>
          </w:p>
          <w:p w14:paraId="10EE961C" w14:textId="77777777" w:rsidR="00795FDB" w:rsidRPr="00795FDB" w:rsidRDefault="00795FDB" w:rsidP="00795FDB">
            <w:pPr>
              <w:numPr>
                <w:ilvl w:val="0"/>
                <w:numId w:val="21"/>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lastRenderedPageBreak/>
              <w:t>details of the governing body membership, including name and address of chair and clerk. </w:t>
            </w:r>
          </w:p>
          <w:p w14:paraId="2C016F27" w14:textId="77777777" w:rsidR="00795FDB" w:rsidRPr="00795FDB" w:rsidRDefault="00795FDB" w:rsidP="00795FDB">
            <w:pPr>
              <w:numPr>
                <w:ilvl w:val="0"/>
                <w:numId w:val="22"/>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a statement on progress in implementing the action plan drawn up following an inspection. </w:t>
            </w:r>
          </w:p>
          <w:p w14:paraId="4E11E520" w14:textId="77777777" w:rsidR="00795FDB" w:rsidRPr="00795FDB" w:rsidRDefault="00795FDB" w:rsidP="00795FDB">
            <w:pPr>
              <w:numPr>
                <w:ilvl w:val="0"/>
                <w:numId w:val="23"/>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a financial statement, including gifts made to the school and amounts paid to governors for expenses. </w:t>
            </w:r>
          </w:p>
          <w:p w14:paraId="1F8FD66E" w14:textId="77777777" w:rsidR="00795FDB" w:rsidRPr="00795FDB" w:rsidRDefault="00795FDB" w:rsidP="00795FDB">
            <w:pPr>
              <w:numPr>
                <w:ilvl w:val="0"/>
                <w:numId w:val="24"/>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information about the implementation of the governing body's policy on pupils with special educational needs (SEN) and any changes to the policy during the last year. </w:t>
            </w:r>
          </w:p>
          <w:p w14:paraId="6C21F501" w14:textId="77777777" w:rsidR="00795FDB" w:rsidRPr="00795FDB" w:rsidRDefault="00795FDB" w:rsidP="00795FDB">
            <w:pPr>
              <w:numPr>
                <w:ilvl w:val="0"/>
                <w:numId w:val="25"/>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a description of the arrangements for the admission of pupils with disabilities; details of steps to prevent disabled pupils being treated less favourably than other pupils; and details of existing facilities to assist access to the school by pupils with disabilities.  </w:t>
            </w:r>
          </w:p>
          <w:p w14:paraId="6DC1064C" w14:textId="77777777" w:rsidR="00795FDB" w:rsidRPr="00795FDB" w:rsidRDefault="00795FDB" w:rsidP="00795FDB">
            <w:pPr>
              <w:numPr>
                <w:ilvl w:val="0"/>
                <w:numId w:val="26"/>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number of pupils on roll and rates of pupils' authorised and unauthorised absence. </w:t>
            </w:r>
          </w:p>
          <w:p w14:paraId="211B70D8" w14:textId="77777777" w:rsidR="00795FDB" w:rsidRPr="00795FDB" w:rsidRDefault="00795FDB" w:rsidP="00795FDB">
            <w:pPr>
              <w:numPr>
                <w:ilvl w:val="0"/>
                <w:numId w:val="27"/>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National Curriculum assessment results for appropriate Key Stages, with national summary figures. </w:t>
            </w:r>
          </w:p>
          <w:p w14:paraId="34C4E337"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 </w:t>
            </w:r>
          </w:p>
        </w:tc>
      </w:tr>
      <w:tr w:rsidR="00795FDB" w:rsidRPr="00795FDB" w14:paraId="5D309977" w14:textId="77777777" w:rsidTr="00795FDB">
        <w:trPr>
          <w:trHeight w:val="300"/>
        </w:trPr>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372E2556"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lastRenderedPageBreak/>
              <w:t>Instrument of Government</w:t>
            </w:r>
            <w:r w:rsidRPr="00795FDB">
              <w:rPr>
                <w:rFonts w:ascii="Cavolini" w:eastAsia="Times New Roman" w:hAnsi="Cavolini" w:cs="Cavolini"/>
                <w:sz w:val="24"/>
                <w:szCs w:val="24"/>
                <w:lang w:eastAsia="en-GB"/>
              </w:rPr>
              <w:t> </w:t>
            </w:r>
          </w:p>
        </w:tc>
        <w:tc>
          <w:tcPr>
            <w:tcW w:w="7815" w:type="dxa"/>
            <w:tcBorders>
              <w:top w:val="single" w:sz="6" w:space="0" w:color="000000"/>
              <w:left w:val="single" w:sz="6" w:space="0" w:color="000000"/>
              <w:bottom w:val="single" w:sz="6" w:space="0" w:color="000000"/>
              <w:right w:val="single" w:sz="6" w:space="0" w:color="000000"/>
            </w:tcBorders>
            <w:shd w:val="clear" w:color="auto" w:fill="auto"/>
            <w:hideMark/>
          </w:tcPr>
          <w:p w14:paraId="005B2F5C" w14:textId="77777777" w:rsidR="00795FDB" w:rsidRPr="00795FDB" w:rsidRDefault="00795FDB" w:rsidP="00795FDB">
            <w:pPr>
              <w:numPr>
                <w:ilvl w:val="0"/>
                <w:numId w:val="28"/>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name of the school. </w:t>
            </w:r>
          </w:p>
          <w:p w14:paraId="4534997D" w14:textId="77777777" w:rsidR="00795FDB" w:rsidRPr="00795FDB" w:rsidRDefault="00795FDB" w:rsidP="00795FDB">
            <w:pPr>
              <w:numPr>
                <w:ilvl w:val="0"/>
                <w:numId w:val="29"/>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category of the school. </w:t>
            </w:r>
          </w:p>
          <w:p w14:paraId="0DF12BAD" w14:textId="77777777" w:rsidR="00795FDB" w:rsidRPr="00795FDB" w:rsidRDefault="00795FDB" w:rsidP="00795FDB">
            <w:pPr>
              <w:numPr>
                <w:ilvl w:val="0"/>
                <w:numId w:val="30"/>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name of the governing body. </w:t>
            </w:r>
          </w:p>
          <w:p w14:paraId="782556D9" w14:textId="77777777" w:rsidR="00795FDB" w:rsidRPr="00795FDB" w:rsidRDefault="00795FDB" w:rsidP="00795FDB">
            <w:pPr>
              <w:numPr>
                <w:ilvl w:val="0"/>
                <w:numId w:val="31"/>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manner in which the governing body is constituted. </w:t>
            </w:r>
          </w:p>
          <w:p w14:paraId="4B81BC37" w14:textId="77777777" w:rsidR="00795FDB" w:rsidRPr="00795FDB" w:rsidRDefault="00795FDB" w:rsidP="00795FDB">
            <w:pPr>
              <w:numPr>
                <w:ilvl w:val="0"/>
                <w:numId w:val="32"/>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name of any person entitled to appoint any category of governor. </w:t>
            </w:r>
          </w:p>
          <w:p w14:paraId="4B1E6DB6" w14:textId="77777777" w:rsidR="00795FDB" w:rsidRPr="00795FDB" w:rsidRDefault="00795FDB" w:rsidP="00795FDB">
            <w:pPr>
              <w:numPr>
                <w:ilvl w:val="0"/>
                <w:numId w:val="33"/>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Details of any trust. </w:t>
            </w:r>
          </w:p>
          <w:p w14:paraId="6963AFE3" w14:textId="77777777" w:rsidR="00795FDB" w:rsidRPr="00795FDB" w:rsidRDefault="00795FDB" w:rsidP="00795FDB">
            <w:pPr>
              <w:numPr>
                <w:ilvl w:val="0"/>
                <w:numId w:val="34"/>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If the school has a religious character, a description of the ethos of the school. </w:t>
            </w:r>
          </w:p>
          <w:p w14:paraId="305F9053" w14:textId="77777777" w:rsidR="00795FDB" w:rsidRPr="00795FDB" w:rsidRDefault="00795FDB" w:rsidP="00795FDB">
            <w:pPr>
              <w:numPr>
                <w:ilvl w:val="0"/>
                <w:numId w:val="35"/>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date the instrument takes effect. </w:t>
            </w:r>
          </w:p>
        </w:tc>
      </w:tr>
      <w:tr w:rsidR="00795FDB" w:rsidRPr="00795FDB" w14:paraId="5DB27C24" w14:textId="77777777" w:rsidTr="00795FDB">
        <w:trPr>
          <w:trHeight w:val="300"/>
        </w:trPr>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2C7C57DA"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 xml:space="preserve">Minutes </w:t>
            </w:r>
            <w:hyperlink r:id="rId11" w:tgtFrame="_blank" w:history="1">
              <w:r w:rsidRPr="00795FDB">
                <w:rPr>
                  <w:rFonts w:ascii="Cavolini" w:eastAsia="Times New Roman" w:hAnsi="Cavolini" w:cs="Cavolini"/>
                  <w:b/>
                  <w:bCs/>
                  <w:color w:val="0000FF"/>
                  <w:sz w:val="19"/>
                  <w:szCs w:val="19"/>
                  <w:u w:val="single"/>
                  <w:vertAlign w:val="superscript"/>
                  <w:lang w:eastAsia="en-GB"/>
                </w:rPr>
                <w:t>[1]</w:t>
              </w:r>
            </w:hyperlink>
            <w:r w:rsidRPr="00795FDB">
              <w:rPr>
                <w:rFonts w:ascii="Cavolini" w:eastAsia="Times New Roman" w:hAnsi="Cavolini" w:cs="Cavolini"/>
                <w:b/>
                <w:bCs/>
                <w:sz w:val="24"/>
                <w:szCs w:val="24"/>
                <w:lang w:eastAsia="en-GB"/>
              </w:rPr>
              <w:t xml:space="preserve"> of meeting of the Governing Body and its committees</w:t>
            </w:r>
            <w:r w:rsidRPr="00795FDB">
              <w:rPr>
                <w:rFonts w:ascii="Cavolini" w:eastAsia="Times New Roman" w:hAnsi="Cavolini" w:cs="Cavolini"/>
                <w:sz w:val="24"/>
                <w:szCs w:val="24"/>
                <w:lang w:eastAsia="en-GB"/>
              </w:rPr>
              <w:t> </w:t>
            </w:r>
          </w:p>
        </w:tc>
        <w:tc>
          <w:tcPr>
            <w:tcW w:w="7815" w:type="dxa"/>
            <w:tcBorders>
              <w:top w:val="single" w:sz="6" w:space="0" w:color="000000"/>
              <w:left w:val="single" w:sz="6" w:space="0" w:color="000000"/>
              <w:bottom w:val="single" w:sz="6" w:space="0" w:color="000000"/>
              <w:right w:val="single" w:sz="6" w:space="0" w:color="000000"/>
            </w:tcBorders>
            <w:shd w:val="clear" w:color="auto" w:fill="auto"/>
            <w:hideMark/>
          </w:tcPr>
          <w:p w14:paraId="39431612" w14:textId="762F3948"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 xml:space="preserve">Minutes from </w:t>
            </w:r>
            <w:r w:rsidR="00F01A01">
              <w:rPr>
                <w:rFonts w:ascii="Cavolini" w:eastAsia="Times New Roman" w:hAnsi="Cavolini" w:cs="Cavolini"/>
                <w:sz w:val="24"/>
                <w:szCs w:val="24"/>
                <w:lang w:eastAsia="en-GB"/>
              </w:rPr>
              <w:t>G</w:t>
            </w:r>
            <w:r w:rsidRPr="00795FDB">
              <w:rPr>
                <w:rFonts w:ascii="Cavolini" w:eastAsia="Times New Roman" w:hAnsi="Cavolini" w:cs="Cavolini"/>
                <w:sz w:val="24"/>
                <w:szCs w:val="24"/>
                <w:lang w:eastAsia="en-GB"/>
              </w:rPr>
              <w:t xml:space="preserve">overnor </w:t>
            </w:r>
            <w:r w:rsidR="00F01A01">
              <w:rPr>
                <w:rFonts w:ascii="Cavolini" w:eastAsia="Times New Roman" w:hAnsi="Cavolini" w:cs="Cavolini"/>
                <w:sz w:val="24"/>
                <w:szCs w:val="24"/>
                <w:lang w:eastAsia="en-GB"/>
              </w:rPr>
              <w:t>Body</w:t>
            </w:r>
            <w:r w:rsidRPr="00795FDB">
              <w:rPr>
                <w:rFonts w:ascii="Cavolini" w:eastAsia="Times New Roman" w:hAnsi="Cavolini" w:cs="Cavolini"/>
                <w:sz w:val="24"/>
                <w:szCs w:val="24"/>
                <w:lang w:eastAsia="en-GB"/>
              </w:rPr>
              <w:t xml:space="preserve"> and committee meetings  </w:t>
            </w:r>
          </w:p>
        </w:tc>
      </w:tr>
    </w:tbl>
    <w:p w14:paraId="2351557C"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024938D0"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b/>
          <w:bCs/>
          <w:sz w:val="24"/>
          <w:szCs w:val="24"/>
          <w:lang w:eastAsia="en-GB"/>
        </w:rPr>
        <w:t>Pupils &amp; Curriculum Policies</w:t>
      </w:r>
      <w:r w:rsidRPr="00795FDB">
        <w:rPr>
          <w:rFonts w:ascii="Cavolini" w:eastAsia="Times New Roman" w:hAnsi="Cavolini" w:cs="Cavolini"/>
          <w:sz w:val="24"/>
          <w:szCs w:val="24"/>
          <w:lang w:eastAsia="en-GB"/>
        </w:rPr>
        <w:t xml:space="preserve"> - this section gives access to information about policies that relate to pupils and the school curriculum. </w:t>
      </w:r>
    </w:p>
    <w:p w14:paraId="4E1530F8"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3"/>
        <w:gridCol w:w="7267"/>
      </w:tblGrid>
      <w:tr w:rsidR="00795FDB" w:rsidRPr="00795FDB" w14:paraId="3D2236AB"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1E0476C9"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lastRenderedPageBreak/>
              <w:t>Class</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2C4DBB96"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Description</w:t>
            </w:r>
            <w:r w:rsidRPr="00795FDB">
              <w:rPr>
                <w:rFonts w:ascii="Cavolini" w:eastAsia="Times New Roman" w:hAnsi="Cavolini" w:cs="Cavolini"/>
                <w:sz w:val="24"/>
                <w:szCs w:val="24"/>
                <w:lang w:eastAsia="en-GB"/>
              </w:rPr>
              <w:t> </w:t>
            </w:r>
          </w:p>
        </w:tc>
      </w:tr>
      <w:tr w:rsidR="00795FDB" w:rsidRPr="00795FDB" w14:paraId="1A2101FF"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64981B68"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Home - school agreement</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3A604417"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Written statement of the school's aims and values, the school's responsibilities, the parental responsibilities and the school's expectations of its pupils for example homework arrangements. </w:t>
            </w:r>
          </w:p>
        </w:tc>
      </w:tr>
      <w:tr w:rsidR="00795FDB" w:rsidRPr="00795FDB" w14:paraId="7156D184"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7F564CBB"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Curriculum Policy</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2CCA8B82"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Statement on following the policy for national curriculum subjects, including any syllabus followed by pupils at the school. </w:t>
            </w:r>
          </w:p>
        </w:tc>
      </w:tr>
      <w:tr w:rsidR="00795FDB" w:rsidRPr="00795FDB" w14:paraId="086D010B"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2AB0A63F"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Sex Education Policy</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55E68AF0"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Written statement of policy with regard to sex education. </w:t>
            </w:r>
          </w:p>
        </w:tc>
      </w:tr>
      <w:tr w:rsidR="00795FDB" w:rsidRPr="00795FDB" w14:paraId="29AF08A8"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58CDAD08"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Collective Worship</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6573E1EC"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Statement of arrangements for the required daily act of collective worship. </w:t>
            </w:r>
          </w:p>
        </w:tc>
      </w:tr>
      <w:tr w:rsidR="00795FDB" w:rsidRPr="00795FDB" w14:paraId="42B7D0D0"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3AEBDA6A"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Pupil Discipline</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0526F5FE" w14:textId="77777777" w:rsidR="00795FDB" w:rsidRPr="00795FDB" w:rsidRDefault="00795FDB" w:rsidP="00795FDB">
            <w:pPr>
              <w:spacing w:after="0" w:line="240" w:lineRule="auto"/>
              <w:jc w:val="center"/>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Written statement of general principles on behaviour and discipline including any anti bullying policy as appropriate. </w:t>
            </w:r>
          </w:p>
        </w:tc>
      </w:tr>
    </w:tbl>
    <w:p w14:paraId="20D2969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49E86005"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72B883F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2BACA1DC"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b/>
          <w:bCs/>
          <w:sz w:val="24"/>
          <w:szCs w:val="24"/>
          <w:lang w:eastAsia="en-GB"/>
        </w:rPr>
        <w:t>School Policies</w:t>
      </w:r>
      <w:r w:rsidRPr="00795FDB">
        <w:rPr>
          <w:rFonts w:ascii="Cavolini" w:eastAsia="Times New Roman" w:hAnsi="Cavolini" w:cs="Cavolini"/>
          <w:sz w:val="24"/>
          <w:szCs w:val="24"/>
          <w:lang w:eastAsia="en-GB"/>
        </w:rPr>
        <w:t xml:space="preserve"> - This section gives access to information about policies that relate to the school in general. </w:t>
      </w:r>
    </w:p>
    <w:p w14:paraId="18CA2EB2"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5"/>
        <w:gridCol w:w="7155"/>
      </w:tblGrid>
      <w:tr w:rsidR="00795FDB" w:rsidRPr="00795FDB" w14:paraId="6ACC069F"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1F6E17DE"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Class</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5D9651C6"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Description</w:t>
            </w:r>
            <w:r w:rsidRPr="00795FDB">
              <w:rPr>
                <w:rFonts w:ascii="Cavolini" w:eastAsia="Times New Roman" w:hAnsi="Cavolini" w:cs="Cavolini"/>
                <w:sz w:val="24"/>
                <w:szCs w:val="24"/>
                <w:lang w:eastAsia="en-GB"/>
              </w:rPr>
              <w:t> </w:t>
            </w:r>
          </w:p>
        </w:tc>
      </w:tr>
      <w:tr w:rsidR="00795FDB" w:rsidRPr="00795FDB" w14:paraId="0033C70E"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3026FEF8"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Reports of School Inspections under Sections 10 and 23 of the School Inspections Act 1996 </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631037A6"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Report of an inspection of the school and the summary of the report. </w:t>
            </w:r>
          </w:p>
        </w:tc>
      </w:tr>
      <w:tr w:rsidR="00795FDB" w:rsidRPr="00795FDB" w14:paraId="5A729C2B"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5D681F34"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Post Inspection action plan</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7E81F3CB"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A plan setting out the actions required following an Estyn inspection. </w:t>
            </w:r>
          </w:p>
        </w:tc>
      </w:tr>
      <w:tr w:rsidR="00795FDB" w:rsidRPr="00795FDB" w14:paraId="1C28BEC0"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79DE0D56"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Charging and remissions policies</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56B295C6"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A statement of the school's policy with respect to charges and remissions for any optional extra or board and lodging of which charges are permitted, for example music tuition, trips. </w:t>
            </w:r>
          </w:p>
        </w:tc>
      </w:tr>
      <w:tr w:rsidR="00795FDB" w:rsidRPr="00795FDB" w14:paraId="7505A655"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622A7BDA"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School session times</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12DE4B91"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Details of school session and dates of school terms and holidays. </w:t>
            </w:r>
          </w:p>
        </w:tc>
      </w:tr>
      <w:tr w:rsidR="00795FDB" w:rsidRPr="00795FDB" w14:paraId="6D9772DA"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74CAEE9B"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Special Education Needs</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2830A785"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Information about the school's policy on providing for pupils with special educational needs. </w:t>
            </w:r>
          </w:p>
        </w:tc>
      </w:tr>
      <w:tr w:rsidR="00795FDB" w:rsidRPr="00795FDB" w14:paraId="08E63A51"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661E17B8"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lastRenderedPageBreak/>
              <w:t>Health and Safety Policy</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2B80D7DE"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Written statement of general policy with respect to health and safety at work of employees (and others) and the organisation and arrangements for carrying out the policy. </w:t>
            </w:r>
          </w:p>
        </w:tc>
      </w:tr>
      <w:tr w:rsidR="00795FDB" w:rsidRPr="00795FDB" w14:paraId="41E47546"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0357E0AA"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Child Protection Policy</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5D5285D0"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 xml:space="preserve">Statement of general principles on Child Protection arrangements </w:t>
            </w:r>
            <w:r w:rsidRPr="00795FDB">
              <w:rPr>
                <w:rFonts w:ascii="Cavolini" w:eastAsia="Times New Roman" w:hAnsi="Cavolini" w:cs="Cavolini"/>
                <w:i/>
                <w:iCs/>
                <w:sz w:val="24"/>
                <w:szCs w:val="24"/>
                <w:lang w:eastAsia="en-GB"/>
              </w:rPr>
              <w:t>(from March 2004)</w:t>
            </w:r>
            <w:r w:rsidRPr="00795FDB">
              <w:rPr>
                <w:rFonts w:ascii="Cavolini" w:eastAsia="Times New Roman" w:hAnsi="Cavolini" w:cs="Cavolini"/>
                <w:sz w:val="24"/>
                <w:szCs w:val="24"/>
                <w:lang w:eastAsia="en-GB"/>
              </w:rPr>
              <w:t>. </w:t>
            </w:r>
          </w:p>
        </w:tc>
      </w:tr>
      <w:tr w:rsidR="00795FDB" w:rsidRPr="00795FDB" w14:paraId="5CD9773A"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7473C9CE"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Complaints procedure</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1911D9B3"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Statement of procedures for dealing with complaints. </w:t>
            </w:r>
          </w:p>
        </w:tc>
      </w:tr>
      <w:tr w:rsidR="00795FDB" w:rsidRPr="00795FDB" w14:paraId="3187B825"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1DBFC5B0"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Staff Appraisal</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610FADB4"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Statement of procedures adopted by the governing body relating to staff appraisal. </w:t>
            </w:r>
          </w:p>
        </w:tc>
      </w:tr>
      <w:tr w:rsidR="00795FDB" w:rsidRPr="00795FDB" w14:paraId="116880FF" w14:textId="77777777" w:rsidTr="00795FDB">
        <w:trPr>
          <w:trHeight w:val="300"/>
        </w:trPr>
        <w:tc>
          <w:tcPr>
            <w:tcW w:w="1890" w:type="dxa"/>
            <w:tcBorders>
              <w:top w:val="single" w:sz="6" w:space="0" w:color="000000"/>
              <w:left w:val="single" w:sz="6" w:space="0" w:color="000000"/>
              <w:bottom w:val="single" w:sz="6" w:space="0" w:color="000000"/>
              <w:right w:val="single" w:sz="6" w:space="0" w:color="000000"/>
            </w:tcBorders>
            <w:shd w:val="clear" w:color="auto" w:fill="auto"/>
            <w:hideMark/>
          </w:tcPr>
          <w:p w14:paraId="3EB0308B"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b/>
                <w:bCs/>
                <w:sz w:val="24"/>
                <w:szCs w:val="24"/>
                <w:lang w:eastAsia="en-GB"/>
              </w:rPr>
              <w:t>Staff Conduct, Discipline and Grievance</w:t>
            </w:r>
            <w:r w:rsidRPr="00795FDB">
              <w:rPr>
                <w:rFonts w:ascii="Cavolini" w:eastAsia="Times New Roman" w:hAnsi="Cavolini" w:cs="Cavolini"/>
                <w:sz w:val="24"/>
                <w:szCs w:val="24"/>
                <w:lang w:eastAsia="en-GB"/>
              </w:rPr>
              <w:t> </w:t>
            </w:r>
          </w:p>
        </w:tc>
        <w:tc>
          <w:tcPr>
            <w:tcW w:w="7635" w:type="dxa"/>
            <w:tcBorders>
              <w:top w:val="single" w:sz="6" w:space="0" w:color="000000"/>
              <w:left w:val="single" w:sz="6" w:space="0" w:color="000000"/>
              <w:bottom w:val="single" w:sz="6" w:space="0" w:color="000000"/>
              <w:right w:val="single" w:sz="6" w:space="0" w:color="000000"/>
            </w:tcBorders>
            <w:shd w:val="clear" w:color="auto" w:fill="auto"/>
            <w:hideMark/>
          </w:tcPr>
          <w:p w14:paraId="08431AD1" w14:textId="77777777" w:rsidR="00795FDB" w:rsidRPr="00795FDB" w:rsidRDefault="00795FDB" w:rsidP="00795FDB">
            <w:pPr>
              <w:spacing w:after="0" w:line="240" w:lineRule="auto"/>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Statement of procedure for regulating conduct and discipline of school staff and procedures by which staff may seek redress for grievance. </w:t>
            </w:r>
          </w:p>
        </w:tc>
      </w:tr>
    </w:tbl>
    <w:p w14:paraId="71296B89"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5D0F49C0"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Please note that the above list of policies is not exhaustive and others are available at the school. </w:t>
      </w:r>
    </w:p>
    <w:p w14:paraId="2E8D22A4"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7776C9E3"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232C0147"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b/>
          <w:bCs/>
          <w:sz w:val="24"/>
          <w:szCs w:val="24"/>
          <w:lang w:eastAsia="en-GB"/>
        </w:rPr>
        <w:t>6. Feedback and Complaints </w:t>
      </w:r>
      <w:r w:rsidRPr="00795FDB">
        <w:rPr>
          <w:rFonts w:ascii="Cavolini" w:eastAsia="Times New Roman" w:hAnsi="Cavolini" w:cs="Cavolini"/>
          <w:sz w:val="24"/>
          <w:szCs w:val="24"/>
          <w:lang w:eastAsia="en-GB"/>
        </w:rPr>
        <w:t> </w:t>
      </w:r>
    </w:p>
    <w:p w14:paraId="6A39C55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4554EF40"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xml:space="preserve">We welcome any comments or suggestions you may have about the scheme. If you want to make any comments about this publication scheme or if you require further assistance or need to make a complaint then initially this should be addressed to </w:t>
      </w:r>
      <w:r w:rsidRPr="00795FDB">
        <w:rPr>
          <w:rFonts w:ascii="Cavolini" w:eastAsia="Times New Roman" w:hAnsi="Cavolini" w:cs="Cavolini"/>
          <w:b/>
          <w:bCs/>
          <w:sz w:val="24"/>
          <w:szCs w:val="24"/>
          <w:lang w:eastAsia="en-GB"/>
        </w:rPr>
        <w:t>Mrs C Walters</w:t>
      </w:r>
    </w:p>
    <w:p w14:paraId="666B571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3EFA172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If you are not satisfied with the assistance that you get or if we have not been able to resolve your complaint and you feel that a formal complaint needs to be made then this should be addressed to the Information Commissioner's Office. This is the organisation that ensures compliance with the Freedom of Information Act 2000 and that deals with formal complaints.  </w:t>
      </w:r>
    </w:p>
    <w:p w14:paraId="1B580E2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1C241B8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3041D634"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They can be contacted at: </w:t>
      </w:r>
    </w:p>
    <w:p w14:paraId="68C34488"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262905B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i/>
          <w:iCs/>
          <w:sz w:val="24"/>
          <w:szCs w:val="24"/>
          <w:lang w:eastAsia="en-GB"/>
        </w:rPr>
        <w:t>Information Commissioner, Wycliffe House, Water Lane, Wilmslow, Cheshire, SK9 5AF </w:t>
      </w:r>
      <w:r w:rsidRPr="00795FDB">
        <w:rPr>
          <w:rFonts w:ascii="Cavolini" w:eastAsia="Times New Roman" w:hAnsi="Cavolini" w:cs="Cavolini"/>
          <w:sz w:val="24"/>
          <w:szCs w:val="24"/>
          <w:lang w:eastAsia="en-GB"/>
        </w:rPr>
        <w:t> </w:t>
      </w:r>
    </w:p>
    <w:p w14:paraId="0ECD6EC4"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i/>
          <w:iCs/>
          <w:sz w:val="24"/>
          <w:szCs w:val="24"/>
          <w:lang w:eastAsia="en-GB"/>
        </w:rPr>
        <w:t>Or</w:t>
      </w:r>
      <w:r w:rsidRPr="00795FDB">
        <w:rPr>
          <w:rFonts w:ascii="Cavolini" w:eastAsia="Times New Roman" w:hAnsi="Cavolini" w:cs="Cavolini"/>
          <w:sz w:val="24"/>
          <w:szCs w:val="24"/>
          <w:lang w:eastAsia="en-GB"/>
        </w:rPr>
        <w:t> </w:t>
      </w:r>
    </w:p>
    <w:p w14:paraId="7A1EFF89"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Enquiry/Information Line: 01625 545 745 </w:t>
      </w:r>
    </w:p>
    <w:p w14:paraId="123E1CAA"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E-mail: publications@ic-foi.demon.co.uk </w:t>
      </w:r>
    </w:p>
    <w:p w14:paraId="73DE5CD4"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349C1E43"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lastRenderedPageBreak/>
        <w:t> </w:t>
      </w:r>
    </w:p>
    <w:p w14:paraId="6441C3E2" w14:textId="77777777" w:rsidR="00795FDB" w:rsidRPr="00795FDB" w:rsidRDefault="00C95936" w:rsidP="00795FDB">
      <w:pPr>
        <w:spacing w:after="0" w:line="240" w:lineRule="auto"/>
        <w:textAlignment w:val="baseline"/>
        <w:rPr>
          <w:rFonts w:ascii="Cavolini" w:eastAsia="Times New Roman" w:hAnsi="Cavolini" w:cs="Cavolini"/>
          <w:sz w:val="18"/>
          <w:szCs w:val="18"/>
          <w:lang w:eastAsia="en-GB"/>
        </w:rPr>
      </w:pPr>
      <w:hyperlink r:id="rId12" w:tgtFrame="_blank" w:history="1">
        <w:r w:rsidR="00795FDB" w:rsidRPr="00795FDB">
          <w:rPr>
            <w:rFonts w:ascii="Cavolini" w:eastAsia="Times New Roman" w:hAnsi="Cavolini" w:cs="Cavolini"/>
            <w:color w:val="0000FF"/>
            <w:sz w:val="19"/>
            <w:szCs w:val="19"/>
            <w:u w:val="single"/>
            <w:vertAlign w:val="superscript"/>
            <w:lang w:eastAsia="en-GB"/>
          </w:rPr>
          <w:t>[1]</w:t>
        </w:r>
      </w:hyperlink>
      <w:r w:rsidR="00795FDB" w:rsidRPr="00795FDB">
        <w:rPr>
          <w:rFonts w:ascii="Cavolini" w:eastAsia="Times New Roman" w:hAnsi="Cavolini" w:cs="Cavolini"/>
          <w:sz w:val="24"/>
          <w:szCs w:val="24"/>
          <w:lang w:eastAsia="en-GB"/>
        </w:rPr>
        <w:t xml:space="preserve"> Some information might be confidential or otherwise exempt from the publication by law - we cannot therefore publish this. </w:t>
      </w:r>
    </w:p>
    <w:p w14:paraId="4A04A33F" w14:textId="77777777" w:rsidR="00795FDB" w:rsidRPr="00795FDB" w:rsidRDefault="00795FDB" w:rsidP="00795FDB">
      <w:pPr>
        <w:spacing w:after="0" w:line="240" w:lineRule="auto"/>
        <w:jc w:val="both"/>
        <w:textAlignment w:val="baseline"/>
        <w:rPr>
          <w:rFonts w:ascii="Cavolini" w:eastAsia="Times New Roman" w:hAnsi="Cavolini" w:cs="Cavolini"/>
          <w:sz w:val="18"/>
          <w:szCs w:val="18"/>
          <w:lang w:eastAsia="en-GB"/>
        </w:rPr>
      </w:pPr>
      <w:r w:rsidRPr="00795FDB">
        <w:rPr>
          <w:rFonts w:ascii="Cavolini" w:eastAsia="Times New Roman" w:hAnsi="Cavolini" w:cs="Cavolini"/>
          <w:color w:val="FF0000"/>
          <w:sz w:val="24"/>
          <w:szCs w:val="24"/>
          <w:lang w:eastAsia="en-GB"/>
        </w:rPr>
        <w:t> </w:t>
      </w:r>
    </w:p>
    <w:p w14:paraId="2EF7822D" w14:textId="77777777" w:rsidR="00795FDB" w:rsidRPr="00795FDB" w:rsidRDefault="00795FDB" w:rsidP="00795FDB">
      <w:pPr>
        <w:spacing w:after="0" w:line="240" w:lineRule="auto"/>
        <w:jc w:val="both"/>
        <w:textAlignment w:val="baseline"/>
        <w:rPr>
          <w:rFonts w:ascii="Cavolini" w:eastAsia="Times New Roman" w:hAnsi="Cavolini" w:cs="Cavolini"/>
          <w:sz w:val="18"/>
          <w:szCs w:val="18"/>
          <w:lang w:eastAsia="en-GB"/>
        </w:rPr>
      </w:pPr>
      <w:r w:rsidRPr="00795FDB">
        <w:rPr>
          <w:rFonts w:ascii="Cavolini" w:eastAsia="Times New Roman" w:hAnsi="Cavolini" w:cs="Cavolini"/>
          <w:color w:val="FFFFFF"/>
          <w:sz w:val="24"/>
          <w:szCs w:val="24"/>
          <w:lang w:eastAsia="en-GB"/>
        </w:rPr>
        <w:t>ALN Statement </w:t>
      </w:r>
    </w:p>
    <w:p w14:paraId="6849CD77" w14:textId="77777777" w:rsidR="00795FDB" w:rsidRPr="00795FDB" w:rsidRDefault="00795FDB" w:rsidP="00795FDB">
      <w:pPr>
        <w:shd w:val="clear" w:color="auto" w:fill="FFFFFF"/>
        <w:spacing w:after="0" w:line="240" w:lineRule="auto"/>
        <w:jc w:val="both"/>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725C3541" w14:textId="77777777" w:rsidR="00795FDB" w:rsidRPr="00795FDB" w:rsidRDefault="00795FDB" w:rsidP="00795FDB">
      <w:pPr>
        <w:numPr>
          <w:ilvl w:val="0"/>
          <w:numId w:val="36"/>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The curriculum in our school is designed to provide access and opportunity for all pupils who attend the school.   </w:t>
      </w:r>
    </w:p>
    <w:p w14:paraId="5673F573" w14:textId="77777777" w:rsidR="00795FDB" w:rsidRPr="00795FDB" w:rsidRDefault="00795FDB" w:rsidP="00795FDB">
      <w:pPr>
        <w:numPr>
          <w:ilvl w:val="0"/>
          <w:numId w:val="37"/>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If a pupil has an additional learning need or disability, we will work with external agencies to ensure individual needs are met.  </w:t>
      </w:r>
    </w:p>
    <w:p w14:paraId="399C19EA" w14:textId="77777777" w:rsidR="00795FDB" w:rsidRPr="00795FDB" w:rsidRDefault="00795FDB" w:rsidP="00795FDB">
      <w:pPr>
        <w:numPr>
          <w:ilvl w:val="0"/>
          <w:numId w:val="38"/>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Our provision complies with the requirements set out in the ALN code of Practice.   </w:t>
      </w:r>
    </w:p>
    <w:p w14:paraId="349AF762" w14:textId="77777777" w:rsidR="00795FDB" w:rsidRPr="00795FDB" w:rsidRDefault="00795FDB" w:rsidP="00795FDB">
      <w:pPr>
        <w:numPr>
          <w:ilvl w:val="0"/>
          <w:numId w:val="39"/>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If a concern arises suggesting that a pupil may have additional learning needs the teacher is able to provide additional resources and educational opportunities which meet these needs within the normal class organisation. Support programmes are in place, as an intervention tool.   </w:t>
      </w:r>
    </w:p>
    <w:p w14:paraId="3811281E" w14:textId="77777777" w:rsidR="00795FDB" w:rsidRPr="00795FDB" w:rsidRDefault="00795FDB" w:rsidP="00795FDB">
      <w:pPr>
        <w:numPr>
          <w:ilvl w:val="0"/>
          <w:numId w:val="40"/>
        </w:numPr>
        <w:spacing w:after="0" w:line="240" w:lineRule="auto"/>
        <w:ind w:left="0" w:firstLine="720"/>
        <w:textAlignment w:val="baseline"/>
        <w:rPr>
          <w:rFonts w:ascii="Cavolini" w:eastAsia="Times New Roman" w:hAnsi="Cavolini" w:cs="Cavolini"/>
          <w:sz w:val="24"/>
          <w:szCs w:val="24"/>
          <w:lang w:eastAsia="en-GB"/>
        </w:rPr>
      </w:pPr>
      <w:r w:rsidRPr="00795FDB">
        <w:rPr>
          <w:rFonts w:ascii="Cavolini" w:eastAsia="Times New Roman" w:hAnsi="Cavolini" w:cs="Cavolini"/>
          <w:sz w:val="24"/>
          <w:szCs w:val="24"/>
          <w:lang w:eastAsia="en-GB"/>
        </w:rPr>
        <w:t>If a pupil’s need is more severe, in consultation with the pupil’s parents, the ALNCO makes a referral to the appropriate external agencies. </w:t>
      </w:r>
    </w:p>
    <w:p w14:paraId="053CE59D" w14:textId="77777777" w:rsidR="00795FDB" w:rsidRPr="00795FDB" w:rsidRDefault="00795FDB" w:rsidP="00795FDB">
      <w:pPr>
        <w:spacing w:after="0" w:line="240" w:lineRule="auto"/>
        <w:jc w:val="both"/>
        <w:textAlignment w:val="baseline"/>
        <w:rPr>
          <w:rFonts w:ascii="Cavolini" w:eastAsia="Times New Roman" w:hAnsi="Cavolini" w:cs="Cavolini"/>
          <w:sz w:val="18"/>
          <w:szCs w:val="18"/>
          <w:lang w:eastAsia="en-GB"/>
        </w:rPr>
      </w:pPr>
      <w:r w:rsidRPr="00795FDB">
        <w:rPr>
          <w:rFonts w:ascii="Cavolini" w:eastAsia="Times New Roman" w:hAnsi="Cavolini" w:cs="Cavolini"/>
          <w:color w:val="000000"/>
          <w:sz w:val="24"/>
          <w:szCs w:val="24"/>
          <w:lang w:eastAsia="en-GB"/>
        </w:rPr>
        <w:t> </w:t>
      </w:r>
    </w:p>
    <w:p w14:paraId="0C415BE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color w:val="000000"/>
          <w:sz w:val="24"/>
          <w:szCs w:val="24"/>
          <w:lang w:eastAsia="en-GB"/>
        </w:rPr>
        <w:t> </w:t>
      </w:r>
    </w:p>
    <w:p w14:paraId="42706D29"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Monitoring and review </w:t>
      </w:r>
    </w:p>
    <w:p w14:paraId="6E18A478" w14:textId="77777777" w:rsidR="00795FDB" w:rsidRPr="00795FDB" w:rsidRDefault="00795FDB" w:rsidP="00795FDB">
      <w:pPr>
        <w:spacing w:after="0" w:line="240" w:lineRule="auto"/>
        <w:jc w:val="center"/>
        <w:textAlignment w:val="baseline"/>
        <w:rPr>
          <w:rFonts w:ascii="Cavolini" w:eastAsia="Times New Roman" w:hAnsi="Cavolini" w:cs="Cavolini"/>
          <w:sz w:val="18"/>
          <w:szCs w:val="18"/>
          <w:lang w:eastAsia="en-GB"/>
        </w:rPr>
      </w:pPr>
      <w:r w:rsidRPr="00795FDB">
        <w:rPr>
          <w:rFonts w:ascii="Cavolini" w:eastAsia="Times New Roman" w:hAnsi="Cavolini" w:cs="Cavolini"/>
          <w:color w:val="000000"/>
          <w:sz w:val="28"/>
          <w:szCs w:val="28"/>
          <w:lang w:eastAsia="en-GB"/>
        </w:rPr>
        <w:t> </w:t>
      </w:r>
    </w:p>
    <w:p w14:paraId="426A82FC"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color w:val="000000"/>
          <w:sz w:val="28"/>
          <w:szCs w:val="28"/>
          <w:lang w:eastAsia="en-GB"/>
        </w:rPr>
        <w:t>This policy will be reviewed every two years, or before if necessary. </w:t>
      </w:r>
    </w:p>
    <w:p w14:paraId="0B2FCCE6" w14:textId="77777777" w:rsidR="00795FDB" w:rsidRPr="00795FDB" w:rsidRDefault="00795FDB" w:rsidP="00795FDB">
      <w:pPr>
        <w:spacing w:after="0" w:line="240" w:lineRule="auto"/>
        <w:textAlignment w:val="baseline"/>
        <w:rPr>
          <w:rFonts w:ascii="Cavolini" w:eastAsia="Times New Roman" w:hAnsi="Cavolini" w:cs="Cavolini"/>
          <w:b/>
          <w:bCs/>
          <w:sz w:val="18"/>
          <w:szCs w:val="18"/>
          <w:lang w:eastAsia="en-GB"/>
        </w:rPr>
      </w:pPr>
      <w:r w:rsidRPr="00795FDB">
        <w:rPr>
          <w:rFonts w:ascii="Cavolini" w:eastAsia="Times New Roman" w:hAnsi="Cavolini" w:cs="Cavolini"/>
          <w:b/>
          <w:bCs/>
          <w:sz w:val="24"/>
          <w:szCs w:val="24"/>
          <w:lang w:eastAsia="en-GB"/>
        </w:rPr>
        <w:t> </w:t>
      </w:r>
    </w:p>
    <w:p w14:paraId="43D454BE"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16"/>
          <w:szCs w:val="16"/>
          <w:lang w:eastAsia="en-GB"/>
        </w:rPr>
        <w:t> </w:t>
      </w:r>
    </w:p>
    <w:p w14:paraId="43C3D7E9"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16"/>
          <w:szCs w:val="16"/>
          <w:lang w:eastAsia="en-GB"/>
        </w:rPr>
        <w:t>  </w:t>
      </w:r>
    </w:p>
    <w:p w14:paraId="4B3EEC25" w14:textId="77777777" w:rsidR="00795FDB" w:rsidRPr="00795FDB" w:rsidRDefault="00795FDB" w:rsidP="00795FDB">
      <w:pPr>
        <w:spacing w:after="0" w:line="240" w:lineRule="auto"/>
        <w:textAlignment w:val="baseline"/>
        <w:rPr>
          <w:rFonts w:ascii="Cavolini" w:eastAsia="Times New Roman" w:hAnsi="Cavolini" w:cs="Cavolini"/>
          <w:sz w:val="18"/>
          <w:szCs w:val="18"/>
          <w:lang w:eastAsia="en-GB"/>
        </w:rPr>
      </w:pPr>
      <w:r w:rsidRPr="00795FDB">
        <w:rPr>
          <w:rFonts w:ascii="Cavolini" w:eastAsia="Times New Roman" w:hAnsi="Cavolini" w:cs="Cavolini"/>
          <w:sz w:val="24"/>
          <w:szCs w:val="24"/>
          <w:lang w:eastAsia="en-GB"/>
        </w:rPr>
        <w:t> </w:t>
      </w:r>
    </w:p>
    <w:p w14:paraId="47F633DD" w14:textId="77777777" w:rsidR="0098336E" w:rsidRPr="00795FDB" w:rsidRDefault="0098336E">
      <w:pPr>
        <w:rPr>
          <w:rFonts w:ascii="Cavolini" w:hAnsi="Cavolini" w:cs="Cavolini"/>
        </w:rPr>
      </w:pPr>
    </w:p>
    <w:sectPr w:rsidR="0098336E" w:rsidRPr="00795FDB" w:rsidSect="00795FD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27AE1" w14:textId="77777777" w:rsidR="00F80321" w:rsidRDefault="00F80321" w:rsidP="00F80321">
      <w:pPr>
        <w:spacing w:after="0" w:line="240" w:lineRule="auto"/>
      </w:pPr>
      <w:r>
        <w:separator/>
      </w:r>
    </w:p>
  </w:endnote>
  <w:endnote w:type="continuationSeparator" w:id="0">
    <w:p w14:paraId="2A49E295" w14:textId="77777777" w:rsidR="00F80321" w:rsidRDefault="00F80321" w:rsidP="00F80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volini">
    <w:altName w:val="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2C588" w14:textId="77777777" w:rsidR="00F80321" w:rsidRDefault="00F80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6A2F6" w14:textId="77777777" w:rsidR="00F80321" w:rsidRDefault="00F803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E4CF" w14:textId="77777777" w:rsidR="00F80321" w:rsidRDefault="00F80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E5854" w14:textId="77777777" w:rsidR="00F80321" w:rsidRDefault="00F80321" w:rsidP="00F80321">
      <w:pPr>
        <w:spacing w:after="0" w:line="240" w:lineRule="auto"/>
      </w:pPr>
      <w:r>
        <w:separator/>
      </w:r>
    </w:p>
  </w:footnote>
  <w:footnote w:type="continuationSeparator" w:id="0">
    <w:p w14:paraId="254D6222" w14:textId="77777777" w:rsidR="00F80321" w:rsidRDefault="00F80321" w:rsidP="00F80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2834B" w14:textId="77777777" w:rsidR="00F80321" w:rsidRDefault="00F803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1844A" w14:textId="29CBDDF3" w:rsidR="00F80321" w:rsidRDefault="00F803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CC9F0" w14:textId="77777777" w:rsidR="00F80321" w:rsidRDefault="00F803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E2E53"/>
    <w:multiLevelType w:val="multilevel"/>
    <w:tmpl w:val="AFBC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2660D7"/>
    <w:multiLevelType w:val="multilevel"/>
    <w:tmpl w:val="B57C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54B08"/>
    <w:multiLevelType w:val="multilevel"/>
    <w:tmpl w:val="56A22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3490D"/>
    <w:multiLevelType w:val="multilevel"/>
    <w:tmpl w:val="9B1E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A63E5"/>
    <w:multiLevelType w:val="multilevel"/>
    <w:tmpl w:val="378A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520FCE"/>
    <w:multiLevelType w:val="multilevel"/>
    <w:tmpl w:val="FB12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6804E8"/>
    <w:multiLevelType w:val="multilevel"/>
    <w:tmpl w:val="D724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D97051"/>
    <w:multiLevelType w:val="multilevel"/>
    <w:tmpl w:val="5ACA75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94589"/>
    <w:multiLevelType w:val="multilevel"/>
    <w:tmpl w:val="AFE6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9606F6"/>
    <w:multiLevelType w:val="multilevel"/>
    <w:tmpl w:val="9A0C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A77763"/>
    <w:multiLevelType w:val="multilevel"/>
    <w:tmpl w:val="C5B6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142E0D"/>
    <w:multiLevelType w:val="multilevel"/>
    <w:tmpl w:val="B8C6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DD67FC"/>
    <w:multiLevelType w:val="multilevel"/>
    <w:tmpl w:val="F476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4F6DC1"/>
    <w:multiLevelType w:val="multilevel"/>
    <w:tmpl w:val="B432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F47B8F"/>
    <w:multiLevelType w:val="multilevel"/>
    <w:tmpl w:val="DE36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080FB3"/>
    <w:multiLevelType w:val="multilevel"/>
    <w:tmpl w:val="DC4E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E4304C"/>
    <w:multiLevelType w:val="multilevel"/>
    <w:tmpl w:val="04BC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F01E81"/>
    <w:multiLevelType w:val="multilevel"/>
    <w:tmpl w:val="0808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9854CB"/>
    <w:multiLevelType w:val="multilevel"/>
    <w:tmpl w:val="90720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548F6"/>
    <w:multiLevelType w:val="multilevel"/>
    <w:tmpl w:val="74148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D15082"/>
    <w:multiLevelType w:val="multilevel"/>
    <w:tmpl w:val="B6A0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370FED"/>
    <w:multiLevelType w:val="multilevel"/>
    <w:tmpl w:val="5468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711997"/>
    <w:multiLevelType w:val="multilevel"/>
    <w:tmpl w:val="B31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76B0B1B"/>
    <w:multiLevelType w:val="multilevel"/>
    <w:tmpl w:val="56BE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884961"/>
    <w:multiLevelType w:val="multilevel"/>
    <w:tmpl w:val="8C2E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8E297A"/>
    <w:multiLevelType w:val="multilevel"/>
    <w:tmpl w:val="CC70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8100DA"/>
    <w:multiLevelType w:val="multilevel"/>
    <w:tmpl w:val="AAAE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3D0130"/>
    <w:multiLevelType w:val="multilevel"/>
    <w:tmpl w:val="8850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5BF3EA6"/>
    <w:multiLevelType w:val="multilevel"/>
    <w:tmpl w:val="5B30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D74686"/>
    <w:multiLevelType w:val="multilevel"/>
    <w:tmpl w:val="6B3C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922F8A"/>
    <w:multiLevelType w:val="multilevel"/>
    <w:tmpl w:val="EF04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46967C5"/>
    <w:multiLevelType w:val="multilevel"/>
    <w:tmpl w:val="8590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66211E1"/>
    <w:multiLevelType w:val="multilevel"/>
    <w:tmpl w:val="311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BC1087"/>
    <w:multiLevelType w:val="multilevel"/>
    <w:tmpl w:val="8A2A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CC12C7"/>
    <w:multiLevelType w:val="multilevel"/>
    <w:tmpl w:val="1FD0D2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AE20C3"/>
    <w:multiLevelType w:val="multilevel"/>
    <w:tmpl w:val="019E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2B07FC"/>
    <w:multiLevelType w:val="multilevel"/>
    <w:tmpl w:val="169C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3F67F63"/>
    <w:multiLevelType w:val="multilevel"/>
    <w:tmpl w:val="ACB0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EA10BE"/>
    <w:multiLevelType w:val="multilevel"/>
    <w:tmpl w:val="E10C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EAE2998"/>
    <w:multiLevelType w:val="multilevel"/>
    <w:tmpl w:val="D62C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1"/>
  </w:num>
  <w:num w:numId="3">
    <w:abstractNumId w:val="37"/>
  </w:num>
  <w:num w:numId="4">
    <w:abstractNumId w:val="31"/>
  </w:num>
  <w:num w:numId="5">
    <w:abstractNumId w:val="34"/>
  </w:num>
  <w:num w:numId="6">
    <w:abstractNumId w:val="27"/>
  </w:num>
  <w:num w:numId="7">
    <w:abstractNumId w:val="38"/>
  </w:num>
  <w:num w:numId="8">
    <w:abstractNumId w:val="28"/>
  </w:num>
  <w:num w:numId="9">
    <w:abstractNumId w:val="36"/>
  </w:num>
  <w:num w:numId="10">
    <w:abstractNumId w:val="2"/>
  </w:num>
  <w:num w:numId="11">
    <w:abstractNumId w:val="7"/>
  </w:num>
  <w:num w:numId="12">
    <w:abstractNumId w:val="39"/>
  </w:num>
  <w:num w:numId="13">
    <w:abstractNumId w:val="33"/>
  </w:num>
  <w:num w:numId="14">
    <w:abstractNumId w:val="23"/>
  </w:num>
  <w:num w:numId="15">
    <w:abstractNumId w:val="0"/>
  </w:num>
  <w:num w:numId="16">
    <w:abstractNumId w:val="1"/>
  </w:num>
  <w:num w:numId="17">
    <w:abstractNumId w:val="32"/>
  </w:num>
  <w:num w:numId="18">
    <w:abstractNumId w:val="21"/>
  </w:num>
  <w:num w:numId="19">
    <w:abstractNumId w:val="22"/>
  </w:num>
  <w:num w:numId="20">
    <w:abstractNumId w:val="16"/>
  </w:num>
  <w:num w:numId="21">
    <w:abstractNumId w:val="29"/>
  </w:num>
  <w:num w:numId="22">
    <w:abstractNumId w:val="19"/>
  </w:num>
  <w:num w:numId="23">
    <w:abstractNumId w:val="9"/>
  </w:num>
  <w:num w:numId="24">
    <w:abstractNumId w:val="30"/>
  </w:num>
  <w:num w:numId="25">
    <w:abstractNumId w:val="4"/>
  </w:num>
  <w:num w:numId="26">
    <w:abstractNumId w:val="25"/>
  </w:num>
  <w:num w:numId="27">
    <w:abstractNumId w:val="12"/>
  </w:num>
  <w:num w:numId="28">
    <w:abstractNumId w:val="26"/>
  </w:num>
  <w:num w:numId="29">
    <w:abstractNumId w:val="5"/>
  </w:num>
  <w:num w:numId="30">
    <w:abstractNumId w:val="15"/>
  </w:num>
  <w:num w:numId="31">
    <w:abstractNumId w:val="14"/>
  </w:num>
  <w:num w:numId="32">
    <w:abstractNumId w:val="24"/>
  </w:num>
  <w:num w:numId="33">
    <w:abstractNumId w:val="8"/>
  </w:num>
  <w:num w:numId="34">
    <w:abstractNumId w:val="10"/>
  </w:num>
  <w:num w:numId="35">
    <w:abstractNumId w:val="20"/>
  </w:num>
  <w:num w:numId="36">
    <w:abstractNumId w:val="6"/>
  </w:num>
  <w:num w:numId="37">
    <w:abstractNumId w:val="13"/>
  </w:num>
  <w:num w:numId="38">
    <w:abstractNumId w:val="17"/>
  </w:num>
  <w:num w:numId="39">
    <w:abstractNumId w:val="3"/>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FDB"/>
    <w:rsid w:val="00795FDB"/>
    <w:rsid w:val="0098336E"/>
    <w:rsid w:val="00C95936"/>
    <w:rsid w:val="00F01A01"/>
    <w:rsid w:val="00F80321"/>
    <w:rsid w:val="00F95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A6D743"/>
  <w15:chartTrackingRefBased/>
  <w15:docId w15:val="{91873E08-E65D-4285-AD4B-B65242942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95F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5FDB"/>
  </w:style>
  <w:style w:type="character" w:customStyle="1" w:styleId="eop">
    <w:name w:val="eop"/>
    <w:basedOn w:val="DefaultParagraphFont"/>
    <w:rsid w:val="00795FDB"/>
  </w:style>
  <w:style w:type="character" w:customStyle="1" w:styleId="scxw259096547">
    <w:name w:val="scxw259096547"/>
    <w:basedOn w:val="DefaultParagraphFont"/>
    <w:rsid w:val="00795FDB"/>
  </w:style>
  <w:style w:type="paragraph" w:styleId="Header">
    <w:name w:val="header"/>
    <w:basedOn w:val="Normal"/>
    <w:link w:val="HeaderChar"/>
    <w:uiPriority w:val="99"/>
    <w:unhideWhenUsed/>
    <w:rsid w:val="00F80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321"/>
  </w:style>
  <w:style w:type="paragraph" w:styleId="Footer">
    <w:name w:val="footer"/>
    <w:basedOn w:val="Normal"/>
    <w:link w:val="FooterChar"/>
    <w:uiPriority w:val="99"/>
    <w:unhideWhenUsed/>
    <w:rsid w:val="00F80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68623">
      <w:bodyDiv w:val="1"/>
      <w:marLeft w:val="0"/>
      <w:marRight w:val="0"/>
      <w:marTop w:val="0"/>
      <w:marBottom w:val="0"/>
      <w:divBdr>
        <w:top w:val="none" w:sz="0" w:space="0" w:color="auto"/>
        <w:left w:val="none" w:sz="0" w:space="0" w:color="auto"/>
        <w:bottom w:val="none" w:sz="0" w:space="0" w:color="auto"/>
        <w:right w:val="none" w:sz="0" w:space="0" w:color="auto"/>
      </w:divBdr>
      <w:divsChild>
        <w:div w:id="1531987965">
          <w:marLeft w:val="0"/>
          <w:marRight w:val="0"/>
          <w:marTop w:val="0"/>
          <w:marBottom w:val="0"/>
          <w:divBdr>
            <w:top w:val="none" w:sz="0" w:space="0" w:color="auto"/>
            <w:left w:val="none" w:sz="0" w:space="0" w:color="auto"/>
            <w:bottom w:val="none" w:sz="0" w:space="0" w:color="auto"/>
            <w:right w:val="none" w:sz="0" w:space="0" w:color="auto"/>
          </w:divBdr>
        </w:div>
        <w:div w:id="1518033398">
          <w:marLeft w:val="0"/>
          <w:marRight w:val="0"/>
          <w:marTop w:val="0"/>
          <w:marBottom w:val="0"/>
          <w:divBdr>
            <w:top w:val="none" w:sz="0" w:space="0" w:color="auto"/>
            <w:left w:val="none" w:sz="0" w:space="0" w:color="auto"/>
            <w:bottom w:val="none" w:sz="0" w:space="0" w:color="auto"/>
            <w:right w:val="none" w:sz="0" w:space="0" w:color="auto"/>
          </w:divBdr>
        </w:div>
        <w:div w:id="1232890700">
          <w:marLeft w:val="0"/>
          <w:marRight w:val="0"/>
          <w:marTop w:val="0"/>
          <w:marBottom w:val="0"/>
          <w:divBdr>
            <w:top w:val="none" w:sz="0" w:space="0" w:color="auto"/>
            <w:left w:val="none" w:sz="0" w:space="0" w:color="auto"/>
            <w:bottom w:val="none" w:sz="0" w:space="0" w:color="auto"/>
            <w:right w:val="none" w:sz="0" w:space="0" w:color="auto"/>
          </w:divBdr>
        </w:div>
        <w:div w:id="932544166">
          <w:marLeft w:val="0"/>
          <w:marRight w:val="0"/>
          <w:marTop w:val="0"/>
          <w:marBottom w:val="0"/>
          <w:divBdr>
            <w:top w:val="none" w:sz="0" w:space="0" w:color="auto"/>
            <w:left w:val="none" w:sz="0" w:space="0" w:color="auto"/>
            <w:bottom w:val="none" w:sz="0" w:space="0" w:color="auto"/>
            <w:right w:val="none" w:sz="0" w:space="0" w:color="auto"/>
          </w:divBdr>
          <w:divsChild>
            <w:div w:id="2003851291">
              <w:marLeft w:val="-75"/>
              <w:marRight w:val="0"/>
              <w:marTop w:val="30"/>
              <w:marBottom w:val="30"/>
              <w:divBdr>
                <w:top w:val="none" w:sz="0" w:space="0" w:color="auto"/>
                <w:left w:val="none" w:sz="0" w:space="0" w:color="auto"/>
                <w:bottom w:val="none" w:sz="0" w:space="0" w:color="auto"/>
                <w:right w:val="none" w:sz="0" w:space="0" w:color="auto"/>
              </w:divBdr>
              <w:divsChild>
                <w:div w:id="1411973922">
                  <w:marLeft w:val="0"/>
                  <w:marRight w:val="0"/>
                  <w:marTop w:val="0"/>
                  <w:marBottom w:val="0"/>
                  <w:divBdr>
                    <w:top w:val="none" w:sz="0" w:space="0" w:color="auto"/>
                    <w:left w:val="none" w:sz="0" w:space="0" w:color="auto"/>
                    <w:bottom w:val="none" w:sz="0" w:space="0" w:color="auto"/>
                    <w:right w:val="none" w:sz="0" w:space="0" w:color="auto"/>
                  </w:divBdr>
                  <w:divsChild>
                    <w:div w:id="2055035042">
                      <w:marLeft w:val="0"/>
                      <w:marRight w:val="0"/>
                      <w:marTop w:val="0"/>
                      <w:marBottom w:val="0"/>
                      <w:divBdr>
                        <w:top w:val="none" w:sz="0" w:space="0" w:color="auto"/>
                        <w:left w:val="none" w:sz="0" w:space="0" w:color="auto"/>
                        <w:bottom w:val="none" w:sz="0" w:space="0" w:color="auto"/>
                        <w:right w:val="none" w:sz="0" w:space="0" w:color="auto"/>
                      </w:divBdr>
                    </w:div>
                  </w:divsChild>
                </w:div>
                <w:div w:id="1455631613">
                  <w:marLeft w:val="0"/>
                  <w:marRight w:val="0"/>
                  <w:marTop w:val="0"/>
                  <w:marBottom w:val="0"/>
                  <w:divBdr>
                    <w:top w:val="none" w:sz="0" w:space="0" w:color="auto"/>
                    <w:left w:val="none" w:sz="0" w:space="0" w:color="auto"/>
                    <w:bottom w:val="none" w:sz="0" w:space="0" w:color="auto"/>
                    <w:right w:val="none" w:sz="0" w:space="0" w:color="auto"/>
                  </w:divBdr>
                  <w:divsChild>
                    <w:div w:id="754713913">
                      <w:marLeft w:val="0"/>
                      <w:marRight w:val="0"/>
                      <w:marTop w:val="0"/>
                      <w:marBottom w:val="0"/>
                      <w:divBdr>
                        <w:top w:val="none" w:sz="0" w:space="0" w:color="auto"/>
                        <w:left w:val="none" w:sz="0" w:space="0" w:color="auto"/>
                        <w:bottom w:val="none" w:sz="0" w:space="0" w:color="auto"/>
                        <w:right w:val="none" w:sz="0" w:space="0" w:color="auto"/>
                      </w:divBdr>
                    </w:div>
                  </w:divsChild>
                </w:div>
                <w:div w:id="1909921923">
                  <w:marLeft w:val="0"/>
                  <w:marRight w:val="0"/>
                  <w:marTop w:val="0"/>
                  <w:marBottom w:val="0"/>
                  <w:divBdr>
                    <w:top w:val="none" w:sz="0" w:space="0" w:color="auto"/>
                    <w:left w:val="none" w:sz="0" w:space="0" w:color="auto"/>
                    <w:bottom w:val="none" w:sz="0" w:space="0" w:color="auto"/>
                    <w:right w:val="none" w:sz="0" w:space="0" w:color="auto"/>
                  </w:divBdr>
                  <w:divsChild>
                    <w:div w:id="1775125088">
                      <w:marLeft w:val="0"/>
                      <w:marRight w:val="0"/>
                      <w:marTop w:val="0"/>
                      <w:marBottom w:val="0"/>
                      <w:divBdr>
                        <w:top w:val="none" w:sz="0" w:space="0" w:color="auto"/>
                        <w:left w:val="none" w:sz="0" w:space="0" w:color="auto"/>
                        <w:bottom w:val="none" w:sz="0" w:space="0" w:color="auto"/>
                        <w:right w:val="none" w:sz="0" w:space="0" w:color="auto"/>
                      </w:divBdr>
                    </w:div>
                  </w:divsChild>
                </w:div>
                <w:div w:id="1354915834">
                  <w:marLeft w:val="0"/>
                  <w:marRight w:val="0"/>
                  <w:marTop w:val="0"/>
                  <w:marBottom w:val="0"/>
                  <w:divBdr>
                    <w:top w:val="none" w:sz="0" w:space="0" w:color="auto"/>
                    <w:left w:val="none" w:sz="0" w:space="0" w:color="auto"/>
                    <w:bottom w:val="none" w:sz="0" w:space="0" w:color="auto"/>
                    <w:right w:val="none" w:sz="0" w:space="0" w:color="auto"/>
                  </w:divBdr>
                  <w:divsChild>
                    <w:div w:id="199101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90914">
          <w:marLeft w:val="0"/>
          <w:marRight w:val="0"/>
          <w:marTop w:val="0"/>
          <w:marBottom w:val="0"/>
          <w:divBdr>
            <w:top w:val="none" w:sz="0" w:space="0" w:color="auto"/>
            <w:left w:val="none" w:sz="0" w:space="0" w:color="auto"/>
            <w:bottom w:val="none" w:sz="0" w:space="0" w:color="auto"/>
            <w:right w:val="none" w:sz="0" w:space="0" w:color="auto"/>
          </w:divBdr>
          <w:divsChild>
            <w:div w:id="1333023298">
              <w:marLeft w:val="0"/>
              <w:marRight w:val="0"/>
              <w:marTop w:val="0"/>
              <w:marBottom w:val="0"/>
              <w:divBdr>
                <w:top w:val="none" w:sz="0" w:space="0" w:color="auto"/>
                <w:left w:val="none" w:sz="0" w:space="0" w:color="auto"/>
                <w:bottom w:val="none" w:sz="0" w:space="0" w:color="auto"/>
                <w:right w:val="none" w:sz="0" w:space="0" w:color="auto"/>
              </w:divBdr>
            </w:div>
            <w:div w:id="1362441800">
              <w:marLeft w:val="0"/>
              <w:marRight w:val="0"/>
              <w:marTop w:val="0"/>
              <w:marBottom w:val="0"/>
              <w:divBdr>
                <w:top w:val="none" w:sz="0" w:space="0" w:color="auto"/>
                <w:left w:val="none" w:sz="0" w:space="0" w:color="auto"/>
                <w:bottom w:val="none" w:sz="0" w:space="0" w:color="auto"/>
                <w:right w:val="none" w:sz="0" w:space="0" w:color="auto"/>
              </w:divBdr>
            </w:div>
            <w:div w:id="60445138">
              <w:marLeft w:val="0"/>
              <w:marRight w:val="0"/>
              <w:marTop w:val="0"/>
              <w:marBottom w:val="0"/>
              <w:divBdr>
                <w:top w:val="none" w:sz="0" w:space="0" w:color="auto"/>
                <w:left w:val="none" w:sz="0" w:space="0" w:color="auto"/>
                <w:bottom w:val="none" w:sz="0" w:space="0" w:color="auto"/>
                <w:right w:val="none" w:sz="0" w:space="0" w:color="auto"/>
              </w:divBdr>
            </w:div>
            <w:div w:id="2076123718">
              <w:marLeft w:val="0"/>
              <w:marRight w:val="0"/>
              <w:marTop w:val="0"/>
              <w:marBottom w:val="0"/>
              <w:divBdr>
                <w:top w:val="none" w:sz="0" w:space="0" w:color="auto"/>
                <w:left w:val="none" w:sz="0" w:space="0" w:color="auto"/>
                <w:bottom w:val="none" w:sz="0" w:space="0" w:color="auto"/>
                <w:right w:val="none" w:sz="0" w:space="0" w:color="auto"/>
              </w:divBdr>
            </w:div>
            <w:div w:id="1728407621">
              <w:marLeft w:val="0"/>
              <w:marRight w:val="0"/>
              <w:marTop w:val="0"/>
              <w:marBottom w:val="0"/>
              <w:divBdr>
                <w:top w:val="none" w:sz="0" w:space="0" w:color="auto"/>
                <w:left w:val="none" w:sz="0" w:space="0" w:color="auto"/>
                <w:bottom w:val="none" w:sz="0" w:space="0" w:color="auto"/>
                <w:right w:val="none" w:sz="0" w:space="0" w:color="auto"/>
              </w:divBdr>
            </w:div>
            <w:div w:id="1383864529">
              <w:marLeft w:val="0"/>
              <w:marRight w:val="0"/>
              <w:marTop w:val="0"/>
              <w:marBottom w:val="0"/>
              <w:divBdr>
                <w:top w:val="none" w:sz="0" w:space="0" w:color="auto"/>
                <w:left w:val="none" w:sz="0" w:space="0" w:color="auto"/>
                <w:bottom w:val="none" w:sz="0" w:space="0" w:color="auto"/>
                <w:right w:val="none" w:sz="0" w:space="0" w:color="auto"/>
              </w:divBdr>
            </w:div>
            <w:div w:id="441460357">
              <w:marLeft w:val="0"/>
              <w:marRight w:val="0"/>
              <w:marTop w:val="0"/>
              <w:marBottom w:val="0"/>
              <w:divBdr>
                <w:top w:val="none" w:sz="0" w:space="0" w:color="auto"/>
                <w:left w:val="none" w:sz="0" w:space="0" w:color="auto"/>
                <w:bottom w:val="none" w:sz="0" w:space="0" w:color="auto"/>
                <w:right w:val="none" w:sz="0" w:space="0" w:color="auto"/>
              </w:divBdr>
            </w:div>
            <w:div w:id="1263954843">
              <w:marLeft w:val="0"/>
              <w:marRight w:val="0"/>
              <w:marTop w:val="0"/>
              <w:marBottom w:val="0"/>
              <w:divBdr>
                <w:top w:val="none" w:sz="0" w:space="0" w:color="auto"/>
                <w:left w:val="none" w:sz="0" w:space="0" w:color="auto"/>
                <w:bottom w:val="none" w:sz="0" w:space="0" w:color="auto"/>
                <w:right w:val="none" w:sz="0" w:space="0" w:color="auto"/>
              </w:divBdr>
            </w:div>
            <w:div w:id="1268346776">
              <w:marLeft w:val="0"/>
              <w:marRight w:val="0"/>
              <w:marTop w:val="0"/>
              <w:marBottom w:val="0"/>
              <w:divBdr>
                <w:top w:val="none" w:sz="0" w:space="0" w:color="auto"/>
                <w:left w:val="none" w:sz="0" w:space="0" w:color="auto"/>
                <w:bottom w:val="none" w:sz="0" w:space="0" w:color="auto"/>
                <w:right w:val="none" w:sz="0" w:space="0" w:color="auto"/>
              </w:divBdr>
            </w:div>
            <w:div w:id="1453010299">
              <w:marLeft w:val="0"/>
              <w:marRight w:val="0"/>
              <w:marTop w:val="0"/>
              <w:marBottom w:val="0"/>
              <w:divBdr>
                <w:top w:val="none" w:sz="0" w:space="0" w:color="auto"/>
                <w:left w:val="none" w:sz="0" w:space="0" w:color="auto"/>
                <w:bottom w:val="none" w:sz="0" w:space="0" w:color="auto"/>
                <w:right w:val="none" w:sz="0" w:space="0" w:color="auto"/>
              </w:divBdr>
            </w:div>
            <w:div w:id="1604455448">
              <w:marLeft w:val="0"/>
              <w:marRight w:val="0"/>
              <w:marTop w:val="0"/>
              <w:marBottom w:val="0"/>
              <w:divBdr>
                <w:top w:val="none" w:sz="0" w:space="0" w:color="auto"/>
                <w:left w:val="none" w:sz="0" w:space="0" w:color="auto"/>
                <w:bottom w:val="none" w:sz="0" w:space="0" w:color="auto"/>
                <w:right w:val="none" w:sz="0" w:space="0" w:color="auto"/>
              </w:divBdr>
            </w:div>
            <w:div w:id="209806050">
              <w:marLeft w:val="0"/>
              <w:marRight w:val="0"/>
              <w:marTop w:val="0"/>
              <w:marBottom w:val="0"/>
              <w:divBdr>
                <w:top w:val="none" w:sz="0" w:space="0" w:color="auto"/>
                <w:left w:val="none" w:sz="0" w:space="0" w:color="auto"/>
                <w:bottom w:val="none" w:sz="0" w:space="0" w:color="auto"/>
                <w:right w:val="none" w:sz="0" w:space="0" w:color="auto"/>
              </w:divBdr>
            </w:div>
            <w:div w:id="248347397">
              <w:marLeft w:val="0"/>
              <w:marRight w:val="0"/>
              <w:marTop w:val="0"/>
              <w:marBottom w:val="0"/>
              <w:divBdr>
                <w:top w:val="none" w:sz="0" w:space="0" w:color="auto"/>
                <w:left w:val="none" w:sz="0" w:space="0" w:color="auto"/>
                <w:bottom w:val="none" w:sz="0" w:space="0" w:color="auto"/>
                <w:right w:val="none" w:sz="0" w:space="0" w:color="auto"/>
              </w:divBdr>
            </w:div>
            <w:div w:id="38432632">
              <w:marLeft w:val="0"/>
              <w:marRight w:val="0"/>
              <w:marTop w:val="0"/>
              <w:marBottom w:val="0"/>
              <w:divBdr>
                <w:top w:val="none" w:sz="0" w:space="0" w:color="auto"/>
                <w:left w:val="none" w:sz="0" w:space="0" w:color="auto"/>
                <w:bottom w:val="none" w:sz="0" w:space="0" w:color="auto"/>
                <w:right w:val="none" w:sz="0" w:space="0" w:color="auto"/>
              </w:divBdr>
            </w:div>
            <w:div w:id="1781217246">
              <w:marLeft w:val="0"/>
              <w:marRight w:val="0"/>
              <w:marTop w:val="0"/>
              <w:marBottom w:val="0"/>
              <w:divBdr>
                <w:top w:val="none" w:sz="0" w:space="0" w:color="auto"/>
                <w:left w:val="none" w:sz="0" w:space="0" w:color="auto"/>
                <w:bottom w:val="none" w:sz="0" w:space="0" w:color="auto"/>
                <w:right w:val="none" w:sz="0" w:space="0" w:color="auto"/>
              </w:divBdr>
            </w:div>
            <w:div w:id="862017017">
              <w:marLeft w:val="0"/>
              <w:marRight w:val="0"/>
              <w:marTop w:val="0"/>
              <w:marBottom w:val="0"/>
              <w:divBdr>
                <w:top w:val="none" w:sz="0" w:space="0" w:color="auto"/>
                <w:left w:val="none" w:sz="0" w:space="0" w:color="auto"/>
                <w:bottom w:val="none" w:sz="0" w:space="0" w:color="auto"/>
                <w:right w:val="none" w:sz="0" w:space="0" w:color="auto"/>
              </w:divBdr>
            </w:div>
            <w:div w:id="1178541604">
              <w:marLeft w:val="0"/>
              <w:marRight w:val="0"/>
              <w:marTop w:val="0"/>
              <w:marBottom w:val="0"/>
              <w:divBdr>
                <w:top w:val="none" w:sz="0" w:space="0" w:color="auto"/>
                <w:left w:val="none" w:sz="0" w:space="0" w:color="auto"/>
                <w:bottom w:val="none" w:sz="0" w:space="0" w:color="auto"/>
                <w:right w:val="none" w:sz="0" w:space="0" w:color="auto"/>
              </w:divBdr>
            </w:div>
            <w:div w:id="1314138736">
              <w:marLeft w:val="0"/>
              <w:marRight w:val="0"/>
              <w:marTop w:val="0"/>
              <w:marBottom w:val="0"/>
              <w:divBdr>
                <w:top w:val="none" w:sz="0" w:space="0" w:color="auto"/>
                <w:left w:val="none" w:sz="0" w:space="0" w:color="auto"/>
                <w:bottom w:val="none" w:sz="0" w:space="0" w:color="auto"/>
                <w:right w:val="none" w:sz="0" w:space="0" w:color="auto"/>
              </w:divBdr>
            </w:div>
            <w:div w:id="574239242">
              <w:marLeft w:val="0"/>
              <w:marRight w:val="0"/>
              <w:marTop w:val="0"/>
              <w:marBottom w:val="0"/>
              <w:divBdr>
                <w:top w:val="none" w:sz="0" w:space="0" w:color="auto"/>
                <w:left w:val="none" w:sz="0" w:space="0" w:color="auto"/>
                <w:bottom w:val="none" w:sz="0" w:space="0" w:color="auto"/>
                <w:right w:val="none" w:sz="0" w:space="0" w:color="auto"/>
              </w:divBdr>
            </w:div>
            <w:div w:id="1069575414">
              <w:marLeft w:val="0"/>
              <w:marRight w:val="0"/>
              <w:marTop w:val="0"/>
              <w:marBottom w:val="0"/>
              <w:divBdr>
                <w:top w:val="none" w:sz="0" w:space="0" w:color="auto"/>
                <w:left w:val="none" w:sz="0" w:space="0" w:color="auto"/>
                <w:bottom w:val="none" w:sz="0" w:space="0" w:color="auto"/>
                <w:right w:val="none" w:sz="0" w:space="0" w:color="auto"/>
              </w:divBdr>
            </w:div>
          </w:divsChild>
        </w:div>
        <w:div w:id="1010522592">
          <w:marLeft w:val="0"/>
          <w:marRight w:val="0"/>
          <w:marTop w:val="0"/>
          <w:marBottom w:val="0"/>
          <w:divBdr>
            <w:top w:val="none" w:sz="0" w:space="0" w:color="auto"/>
            <w:left w:val="none" w:sz="0" w:space="0" w:color="auto"/>
            <w:bottom w:val="none" w:sz="0" w:space="0" w:color="auto"/>
            <w:right w:val="none" w:sz="0" w:space="0" w:color="auto"/>
          </w:divBdr>
          <w:divsChild>
            <w:div w:id="1219123526">
              <w:marLeft w:val="0"/>
              <w:marRight w:val="0"/>
              <w:marTop w:val="0"/>
              <w:marBottom w:val="0"/>
              <w:divBdr>
                <w:top w:val="none" w:sz="0" w:space="0" w:color="auto"/>
                <w:left w:val="none" w:sz="0" w:space="0" w:color="auto"/>
                <w:bottom w:val="none" w:sz="0" w:space="0" w:color="auto"/>
                <w:right w:val="none" w:sz="0" w:space="0" w:color="auto"/>
              </w:divBdr>
            </w:div>
            <w:div w:id="134221866">
              <w:marLeft w:val="0"/>
              <w:marRight w:val="0"/>
              <w:marTop w:val="0"/>
              <w:marBottom w:val="0"/>
              <w:divBdr>
                <w:top w:val="none" w:sz="0" w:space="0" w:color="auto"/>
                <w:left w:val="none" w:sz="0" w:space="0" w:color="auto"/>
                <w:bottom w:val="none" w:sz="0" w:space="0" w:color="auto"/>
                <w:right w:val="none" w:sz="0" w:space="0" w:color="auto"/>
              </w:divBdr>
            </w:div>
            <w:div w:id="985552361">
              <w:marLeft w:val="0"/>
              <w:marRight w:val="0"/>
              <w:marTop w:val="0"/>
              <w:marBottom w:val="0"/>
              <w:divBdr>
                <w:top w:val="none" w:sz="0" w:space="0" w:color="auto"/>
                <w:left w:val="none" w:sz="0" w:space="0" w:color="auto"/>
                <w:bottom w:val="none" w:sz="0" w:space="0" w:color="auto"/>
                <w:right w:val="none" w:sz="0" w:space="0" w:color="auto"/>
              </w:divBdr>
            </w:div>
            <w:div w:id="623926404">
              <w:marLeft w:val="0"/>
              <w:marRight w:val="0"/>
              <w:marTop w:val="0"/>
              <w:marBottom w:val="0"/>
              <w:divBdr>
                <w:top w:val="none" w:sz="0" w:space="0" w:color="auto"/>
                <w:left w:val="none" w:sz="0" w:space="0" w:color="auto"/>
                <w:bottom w:val="none" w:sz="0" w:space="0" w:color="auto"/>
                <w:right w:val="none" w:sz="0" w:space="0" w:color="auto"/>
              </w:divBdr>
            </w:div>
            <w:div w:id="1235359683">
              <w:marLeft w:val="0"/>
              <w:marRight w:val="0"/>
              <w:marTop w:val="0"/>
              <w:marBottom w:val="0"/>
              <w:divBdr>
                <w:top w:val="none" w:sz="0" w:space="0" w:color="auto"/>
                <w:left w:val="none" w:sz="0" w:space="0" w:color="auto"/>
                <w:bottom w:val="none" w:sz="0" w:space="0" w:color="auto"/>
                <w:right w:val="none" w:sz="0" w:space="0" w:color="auto"/>
              </w:divBdr>
            </w:div>
            <w:div w:id="325403998">
              <w:marLeft w:val="0"/>
              <w:marRight w:val="0"/>
              <w:marTop w:val="0"/>
              <w:marBottom w:val="0"/>
              <w:divBdr>
                <w:top w:val="none" w:sz="0" w:space="0" w:color="auto"/>
                <w:left w:val="none" w:sz="0" w:space="0" w:color="auto"/>
                <w:bottom w:val="none" w:sz="0" w:space="0" w:color="auto"/>
                <w:right w:val="none" w:sz="0" w:space="0" w:color="auto"/>
              </w:divBdr>
            </w:div>
            <w:div w:id="982584298">
              <w:marLeft w:val="0"/>
              <w:marRight w:val="0"/>
              <w:marTop w:val="0"/>
              <w:marBottom w:val="0"/>
              <w:divBdr>
                <w:top w:val="none" w:sz="0" w:space="0" w:color="auto"/>
                <w:left w:val="none" w:sz="0" w:space="0" w:color="auto"/>
                <w:bottom w:val="none" w:sz="0" w:space="0" w:color="auto"/>
                <w:right w:val="none" w:sz="0" w:space="0" w:color="auto"/>
              </w:divBdr>
            </w:div>
            <w:div w:id="532306552">
              <w:marLeft w:val="0"/>
              <w:marRight w:val="0"/>
              <w:marTop w:val="0"/>
              <w:marBottom w:val="0"/>
              <w:divBdr>
                <w:top w:val="none" w:sz="0" w:space="0" w:color="auto"/>
                <w:left w:val="none" w:sz="0" w:space="0" w:color="auto"/>
                <w:bottom w:val="none" w:sz="0" w:space="0" w:color="auto"/>
                <w:right w:val="none" w:sz="0" w:space="0" w:color="auto"/>
              </w:divBdr>
            </w:div>
            <w:div w:id="485629740">
              <w:marLeft w:val="0"/>
              <w:marRight w:val="0"/>
              <w:marTop w:val="0"/>
              <w:marBottom w:val="0"/>
              <w:divBdr>
                <w:top w:val="none" w:sz="0" w:space="0" w:color="auto"/>
                <w:left w:val="none" w:sz="0" w:space="0" w:color="auto"/>
                <w:bottom w:val="none" w:sz="0" w:space="0" w:color="auto"/>
                <w:right w:val="none" w:sz="0" w:space="0" w:color="auto"/>
              </w:divBdr>
            </w:div>
            <w:div w:id="1093162132">
              <w:marLeft w:val="0"/>
              <w:marRight w:val="0"/>
              <w:marTop w:val="0"/>
              <w:marBottom w:val="0"/>
              <w:divBdr>
                <w:top w:val="none" w:sz="0" w:space="0" w:color="auto"/>
                <w:left w:val="none" w:sz="0" w:space="0" w:color="auto"/>
                <w:bottom w:val="none" w:sz="0" w:space="0" w:color="auto"/>
                <w:right w:val="none" w:sz="0" w:space="0" w:color="auto"/>
              </w:divBdr>
            </w:div>
            <w:div w:id="436217715">
              <w:marLeft w:val="0"/>
              <w:marRight w:val="0"/>
              <w:marTop w:val="0"/>
              <w:marBottom w:val="0"/>
              <w:divBdr>
                <w:top w:val="none" w:sz="0" w:space="0" w:color="auto"/>
                <w:left w:val="none" w:sz="0" w:space="0" w:color="auto"/>
                <w:bottom w:val="none" w:sz="0" w:space="0" w:color="auto"/>
                <w:right w:val="none" w:sz="0" w:space="0" w:color="auto"/>
              </w:divBdr>
            </w:div>
            <w:div w:id="1925727564">
              <w:marLeft w:val="0"/>
              <w:marRight w:val="0"/>
              <w:marTop w:val="0"/>
              <w:marBottom w:val="0"/>
              <w:divBdr>
                <w:top w:val="none" w:sz="0" w:space="0" w:color="auto"/>
                <w:left w:val="none" w:sz="0" w:space="0" w:color="auto"/>
                <w:bottom w:val="none" w:sz="0" w:space="0" w:color="auto"/>
                <w:right w:val="none" w:sz="0" w:space="0" w:color="auto"/>
              </w:divBdr>
            </w:div>
            <w:div w:id="11230113">
              <w:marLeft w:val="0"/>
              <w:marRight w:val="0"/>
              <w:marTop w:val="0"/>
              <w:marBottom w:val="0"/>
              <w:divBdr>
                <w:top w:val="none" w:sz="0" w:space="0" w:color="auto"/>
                <w:left w:val="none" w:sz="0" w:space="0" w:color="auto"/>
                <w:bottom w:val="none" w:sz="0" w:space="0" w:color="auto"/>
                <w:right w:val="none" w:sz="0" w:space="0" w:color="auto"/>
              </w:divBdr>
            </w:div>
            <w:div w:id="1586838813">
              <w:marLeft w:val="0"/>
              <w:marRight w:val="0"/>
              <w:marTop w:val="0"/>
              <w:marBottom w:val="0"/>
              <w:divBdr>
                <w:top w:val="none" w:sz="0" w:space="0" w:color="auto"/>
                <w:left w:val="none" w:sz="0" w:space="0" w:color="auto"/>
                <w:bottom w:val="none" w:sz="0" w:space="0" w:color="auto"/>
                <w:right w:val="none" w:sz="0" w:space="0" w:color="auto"/>
              </w:divBdr>
            </w:div>
            <w:div w:id="978921641">
              <w:marLeft w:val="0"/>
              <w:marRight w:val="0"/>
              <w:marTop w:val="0"/>
              <w:marBottom w:val="0"/>
              <w:divBdr>
                <w:top w:val="none" w:sz="0" w:space="0" w:color="auto"/>
                <w:left w:val="none" w:sz="0" w:space="0" w:color="auto"/>
                <w:bottom w:val="none" w:sz="0" w:space="0" w:color="auto"/>
                <w:right w:val="none" w:sz="0" w:space="0" w:color="auto"/>
              </w:divBdr>
            </w:div>
            <w:div w:id="1673213431">
              <w:marLeft w:val="0"/>
              <w:marRight w:val="0"/>
              <w:marTop w:val="0"/>
              <w:marBottom w:val="0"/>
              <w:divBdr>
                <w:top w:val="none" w:sz="0" w:space="0" w:color="auto"/>
                <w:left w:val="none" w:sz="0" w:space="0" w:color="auto"/>
                <w:bottom w:val="none" w:sz="0" w:space="0" w:color="auto"/>
                <w:right w:val="none" w:sz="0" w:space="0" w:color="auto"/>
              </w:divBdr>
            </w:div>
            <w:div w:id="1370454659">
              <w:marLeft w:val="0"/>
              <w:marRight w:val="0"/>
              <w:marTop w:val="0"/>
              <w:marBottom w:val="0"/>
              <w:divBdr>
                <w:top w:val="none" w:sz="0" w:space="0" w:color="auto"/>
                <w:left w:val="none" w:sz="0" w:space="0" w:color="auto"/>
                <w:bottom w:val="none" w:sz="0" w:space="0" w:color="auto"/>
                <w:right w:val="none" w:sz="0" w:space="0" w:color="auto"/>
              </w:divBdr>
            </w:div>
            <w:div w:id="274948653">
              <w:marLeft w:val="0"/>
              <w:marRight w:val="0"/>
              <w:marTop w:val="0"/>
              <w:marBottom w:val="0"/>
              <w:divBdr>
                <w:top w:val="none" w:sz="0" w:space="0" w:color="auto"/>
                <w:left w:val="none" w:sz="0" w:space="0" w:color="auto"/>
                <w:bottom w:val="none" w:sz="0" w:space="0" w:color="auto"/>
                <w:right w:val="none" w:sz="0" w:space="0" w:color="auto"/>
              </w:divBdr>
            </w:div>
            <w:div w:id="2081830421">
              <w:marLeft w:val="0"/>
              <w:marRight w:val="0"/>
              <w:marTop w:val="0"/>
              <w:marBottom w:val="0"/>
              <w:divBdr>
                <w:top w:val="none" w:sz="0" w:space="0" w:color="auto"/>
                <w:left w:val="none" w:sz="0" w:space="0" w:color="auto"/>
                <w:bottom w:val="none" w:sz="0" w:space="0" w:color="auto"/>
                <w:right w:val="none" w:sz="0" w:space="0" w:color="auto"/>
              </w:divBdr>
            </w:div>
            <w:div w:id="1658027936">
              <w:marLeft w:val="0"/>
              <w:marRight w:val="0"/>
              <w:marTop w:val="0"/>
              <w:marBottom w:val="0"/>
              <w:divBdr>
                <w:top w:val="none" w:sz="0" w:space="0" w:color="auto"/>
                <w:left w:val="none" w:sz="0" w:space="0" w:color="auto"/>
                <w:bottom w:val="none" w:sz="0" w:space="0" w:color="auto"/>
                <w:right w:val="none" w:sz="0" w:space="0" w:color="auto"/>
              </w:divBdr>
            </w:div>
          </w:divsChild>
        </w:div>
        <w:div w:id="485323715">
          <w:marLeft w:val="0"/>
          <w:marRight w:val="0"/>
          <w:marTop w:val="0"/>
          <w:marBottom w:val="0"/>
          <w:divBdr>
            <w:top w:val="none" w:sz="0" w:space="0" w:color="auto"/>
            <w:left w:val="none" w:sz="0" w:space="0" w:color="auto"/>
            <w:bottom w:val="none" w:sz="0" w:space="0" w:color="auto"/>
            <w:right w:val="none" w:sz="0" w:space="0" w:color="auto"/>
          </w:divBdr>
          <w:divsChild>
            <w:div w:id="215508385">
              <w:marLeft w:val="0"/>
              <w:marRight w:val="0"/>
              <w:marTop w:val="0"/>
              <w:marBottom w:val="0"/>
              <w:divBdr>
                <w:top w:val="none" w:sz="0" w:space="0" w:color="auto"/>
                <w:left w:val="none" w:sz="0" w:space="0" w:color="auto"/>
                <w:bottom w:val="none" w:sz="0" w:space="0" w:color="auto"/>
                <w:right w:val="none" w:sz="0" w:space="0" w:color="auto"/>
              </w:divBdr>
            </w:div>
            <w:div w:id="2096824913">
              <w:marLeft w:val="0"/>
              <w:marRight w:val="0"/>
              <w:marTop w:val="0"/>
              <w:marBottom w:val="0"/>
              <w:divBdr>
                <w:top w:val="none" w:sz="0" w:space="0" w:color="auto"/>
                <w:left w:val="none" w:sz="0" w:space="0" w:color="auto"/>
                <w:bottom w:val="none" w:sz="0" w:space="0" w:color="auto"/>
                <w:right w:val="none" w:sz="0" w:space="0" w:color="auto"/>
              </w:divBdr>
            </w:div>
            <w:div w:id="1686832974">
              <w:marLeft w:val="0"/>
              <w:marRight w:val="0"/>
              <w:marTop w:val="0"/>
              <w:marBottom w:val="0"/>
              <w:divBdr>
                <w:top w:val="none" w:sz="0" w:space="0" w:color="auto"/>
                <w:left w:val="none" w:sz="0" w:space="0" w:color="auto"/>
                <w:bottom w:val="none" w:sz="0" w:space="0" w:color="auto"/>
                <w:right w:val="none" w:sz="0" w:space="0" w:color="auto"/>
              </w:divBdr>
            </w:div>
            <w:div w:id="1010722524">
              <w:marLeft w:val="0"/>
              <w:marRight w:val="0"/>
              <w:marTop w:val="0"/>
              <w:marBottom w:val="0"/>
              <w:divBdr>
                <w:top w:val="none" w:sz="0" w:space="0" w:color="auto"/>
                <w:left w:val="none" w:sz="0" w:space="0" w:color="auto"/>
                <w:bottom w:val="none" w:sz="0" w:space="0" w:color="auto"/>
                <w:right w:val="none" w:sz="0" w:space="0" w:color="auto"/>
              </w:divBdr>
            </w:div>
            <w:div w:id="988940698">
              <w:marLeft w:val="0"/>
              <w:marRight w:val="0"/>
              <w:marTop w:val="0"/>
              <w:marBottom w:val="0"/>
              <w:divBdr>
                <w:top w:val="none" w:sz="0" w:space="0" w:color="auto"/>
                <w:left w:val="none" w:sz="0" w:space="0" w:color="auto"/>
                <w:bottom w:val="none" w:sz="0" w:space="0" w:color="auto"/>
                <w:right w:val="none" w:sz="0" w:space="0" w:color="auto"/>
              </w:divBdr>
            </w:div>
            <w:div w:id="1615669098">
              <w:marLeft w:val="0"/>
              <w:marRight w:val="0"/>
              <w:marTop w:val="0"/>
              <w:marBottom w:val="0"/>
              <w:divBdr>
                <w:top w:val="none" w:sz="0" w:space="0" w:color="auto"/>
                <w:left w:val="none" w:sz="0" w:space="0" w:color="auto"/>
                <w:bottom w:val="none" w:sz="0" w:space="0" w:color="auto"/>
                <w:right w:val="none" w:sz="0" w:space="0" w:color="auto"/>
              </w:divBdr>
            </w:div>
            <w:div w:id="300118458">
              <w:marLeft w:val="0"/>
              <w:marRight w:val="0"/>
              <w:marTop w:val="0"/>
              <w:marBottom w:val="0"/>
              <w:divBdr>
                <w:top w:val="none" w:sz="0" w:space="0" w:color="auto"/>
                <w:left w:val="none" w:sz="0" w:space="0" w:color="auto"/>
                <w:bottom w:val="none" w:sz="0" w:space="0" w:color="auto"/>
                <w:right w:val="none" w:sz="0" w:space="0" w:color="auto"/>
              </w:divBdr>
            </w:div>
            <w:div w:id="282621017">
              <w:marLeft w:val="0"/>
              <w:marRight w:val="0"/>
              <w:marTop w:val="0"/>
              <w:marBottom w:val="0"/>
              <w:divBdr>
                <w:top w:val="none" w:sz="0" w:space="0" w:color="auto"/>
                <w:left w:val="none" w:sz="0" w:space="0" w:color="auto"/>
                <w:bottom w:val="none" w:sz="0" w:space="0" w:color="auto"/>
                <w:right w:val="none" w:sz="0" w:space="0" w:color="auto"/>
              </w:divBdr>
            </w:div>
            <w:div w:id="1716663217">
              <w:marLeft w:val="0"/>
              <w:marRight w:val="0"/>
              <w:marTop w:val="0"/>
              <w:marBottom w:val="0"/>
              <w:divBdr>
                <w:top w:val="none" w:sz="0" w:space="0" w:color="auto"/>
                <w:left w:val="none" w:sz="0" w:space="0" w:color="auto"/>
                <w:bottom w:val="none" w:sz="0" w:space="0" w:color="auto"/>
                <w:right w:val="none" w:sz="0" w:space="0" w:color="auto"/>
              </w:divBdr>
            </w:div>
            <w:div w:id="651642330">
              <w:marLeft w:val="0"/>
              <w:marRight w:val="0"/>
              <w:marTop w:val="0"/>
              <w:marBottom w:val="0"/>
              <w:divBdr>
                <w:top w:val="none" w:sz="0" w:space="0" w:color="auto"/>
                <w:left w:val="none" w:sz="0" w:space="0" w:color="auto"/>
                <w:bottom w:val="none" w:sz="0" w:space="0" w:color="auto"/>
                <w:right w:val="none" w:sz="0" w:space="0" w:color="auto"/>
              </w:divBdr>
            </w:div>
            <w:div w:id="1333141981">
              <w:marLeft w:val="0"/>
              <w:marRight w:val="0"/>
              <w:marTop w:val="0"/>
              <w:marBottom w:val="0"/>
              <w:divBdr>
                <w:top w:val="none" w:sz="0" w:space="0" w:color="auto"/>
                <w:left w:val="none" w:sz="0" w:space="0" w:color="auto"/>
                <w:bottom w:val="none" w:sz="0" w:space="0" w:color="auto"/>
                <w:right w:val="none" w:sz="0" w:space="0" w:color="auto"/>
              </w:divBdr>
            </w:div>
            <w:div w:id="579754728">
              <w:marLeft w:val="0"/>
              <w:marRight w:val="0"/>
              <w:marTop w:val="0"/>
              <w:marBottom w:val="0"/>
              <w:divBdr>
                <w:top w:val="none" w:sz="0" w:space="0" w:color="auto"/>
                <w:left w:val="none" w:sz="0" w:space="0" w:color="auto"/>
                <w:bottom w:val="none" w:sz="0" w:space="0" w:color="auto"/>
                <w:right w:val="none" w:sz="0" w:space="0" w:color="auto"/>
              </w:divBdr>
            </w:div>
            <w:div w:id="333454702">
              <w:marLeft w:val="0"/>
              <w:marRight w:val="0"/>
              <w:marTop w:val="0"/>
              <w:marBottom w:val="0"/>
              <w:divBdr>
                <w:top w:val="none" w:sz="0" w:space="0" w:color="auto"/>
                <w:left w:val="none" w:sz="0" w:space="0" w:color="auto"/>
                <w:bottom w:val="none" w:sz="0" w:space="0" w:color="auto"/>
                <w:right w:val="none" w:sz="0" w:space="0" w:color="auto"/>
              </w:divBdr>
            </w:div>
            <w:div w:id="321390336">
              <w:marLeft w:val="0"/>
              <w:marRight w:val="0"/>
              <w:marTop w:val="0"/>
              <w:marBottom w:val="0"/>
              <w:divBdr>
                <w:top w:val="none" w:sz="0" w:space="0" w:color="auto"/>
                <w:left w:val="none" w:sz="0" w:space="0" w:color="auto"/>
                <w:bottom w:val="none" w:sz="0" w:space="0" w:color="auto"/>
                <w:right w:val="none" w:sz="0" w:space="0" w:color="auto"/>
              </w:divBdr>
            </w:div>
            <w:div w:id="284239221">
              <w:marLeft w:val="0"/>
              <w:marRight w:val="0"/>
              <w:marTop w:val="0"/>
              <w:marBottom w:val="0"/>
              <w:divBdr>
                <w:top w:val="none" w:sz="0" w:space="0" w:color="auto"/>
                <w:left w:val="none" w:sz="0" w:space="0" w:color="auto"/>
                <w:bottom w:val="none" w:sz="0" w:space="0" w:color="auto"/>
                <w:right w:val="none" w:sz="0" w:space="0" w:color="auto"/>
              </w:divBdr>
            </w:div>
          </w:divsChild>
        </w:div>
        <w:div w:id="1009791782">
          <w:marLeft w:val="0"/>
          <w:marRight w:val="0"/>
          <w:marTop w:val="0"/>
          <w:marBottom w:val="0"/>
          <w:divBdr>
            <w:top w:val="none" w:sz="0" w:space="0" w:color="auto"/>
            <w:left w:val="none" w:sz="0" w:space="0" w:color="auto"/>
            <w:bottom w:val="none" w:sz="0" w:space="0" w:color="auto"/>
            <w:right w:val="none" w:sz="0" w:space="0" w:color="auto"/>
          </w:divBdr>
          <w:divsChild>
            <w:div w:id="1544249149">
              <w:marLeft w:val="-75"/>
              <w:marRight w:val="0"/>
              <w:marTop w:val="30"/>
              <w:marBottom w:val="30"/>
              <w:divBdr>
                <w:top w:val="none" w:sz="0" w:space="0" w:color="auto"/>
                <w:left w:val="none" w:sz="0" w:space="0" w:color="auto"/>
                <w:bottom w:val="none" w:sz="0" w:space="0" w:color="auto"/>
                <w:right w:val="none" w:sz="0" w:space="0" w:color="auto"/>
              </w:divBdr>
              <w:divsChild>
                <w:div w:id="573666589">
                  <w:marLeft w:val="0"/>
                  <w:marRight w:val="0"/>
                  <w:marTop w:val="0"/>
                  <w:marBottom w:val="0"/>
                  <w:divBdr>
                    <w:top w:val="none" w:sz="0" w:space="0" w:color="auto"/>
                    <w:left w:val="none" w:sz="0" w:space="0" w:color="auto"/>
                    <w:bottom w:val="none" w:sz="0" w:space="0" w:color="auto"/>
                    <w:right w:val="none" w:sz="0" w:space="0" w:color="auto"/>
                  </w:divBdr>
                  <w:divsChild>
                    <w:div w:id="678115486">
                      <w:marLeft w:val="0"/>
                      <w:marRight w:val="0"/>
                      <w:marTop w:val="0"/>
                      <w:marBottom w:val="0"/>
                      <w:divBdr>
                        <w:top w:val="none" w:sz="0" w:space="0" w:color="auto"/>
                        <w:left w:val="none" w:sz="0" w:space="0" w:color="auto"/>
                        <w:bottom w:val="none" w:sz="0" w:space="0" w:color="auto"/>
                        <w:right w:val="none" w:sz="0" w:space="0" w:color="auto"/>
                      </w:divBdr>
                    </w:div>
                  </w:divsChild>
                </w:div>
                <w:div w:id="437525223">
                  <w:marLeft w:val="0"/>
                  <w:marRight w:val="0"/>
                  <w:marTop w:val="0"/>
                  <w:marBottom w:val="0"/>
                  <w:divBdr>
                    <w:top w:val="none" w:sz="0" w:space="0" w:color="auto"/>
                    <w:left w:val="none" w:sz="0" w:space="0" w:color="auto"/>
                    <w:bottom w:val="none" w:sz="0" w:space="0" w:color="auto"/>
                    <w:right w:val="none" w:sz="0" w:space="0" w:color="auto"/>
                  </w:divBdr>
                  <w:divsChild>
                    <w:div w:id="215551147">
                      <w:marLeft w:val="0"/>
                      <w:marRight w:val="0"/>
                      <w:marTop w:val="0"/>
                      <w:marBottom w:val="0"/>
                      <w:divBdr>
                        <w:top w:val="none" w:sz="0" w:space="0" w:color="auto"/>
                        <w:left w:val="none" w:sz="0" w:space="0" w:color="auto"/>
                        <w:bottom w:val="none" w:sz="0" w:space="0" w:color="auto"/>
                        <w:right w:val="none" w:sz="0" w:space="0" w:color="auto"/>
                      </w:divBdr>
                    </w:div>
                  </w:divsChild>
                </w:div>
                <w:div w:id="1493180927">
                  <w:marLeft w:val="0"/>
                  <w:marRight w:val="0"/>
                  <w:marTop w:val="0"/>
                  <w:marBottom w:val="0"/>
                  <w:divBdr>
                    <w:top w:val="none" w:sz="0" w:space="0" w:color="auto"/>
                    <w:left w:val="none" w:sz="0" w:space="0" w:color="auto"/>
                    <w:bottom w:val="none" w:sz="0" w:space="0" w:color="auto"/>
                    <w:right w:val="none" w:sz="0" w:space="0" w:color="auto"/>
                  </w:divBdr>
                  <w:divsChild>
                    <w:div w:id="682978541">
                      <w:marLeft w:val="0"/>
                      <w:marRight w:val="0"/>
                      <w:marTop w:val="0"/>
                      <w:marBottom w:val="0"/>
                      <w:divBdr>
                        <w:top w:val="none" w:sz="0" w:space="0" w:color="auto"/>
                        <w:left w:val="none" w:sz="0" w:space="0" w:color="auto"/>
                        <w:bottom w:val="none" w:sz="0" w:space="0" w:color="auto"/>
                        <w:right w:val="none" w:sz="0" w:space="0" w:color="auto"/>
                      </w:divBdr>
                    </w:div>
                  </w:divsChild>
                </w:div>
                <w:div w:id="1348025741">
                  <w:marLeft w:val="0"/>
                  <w:marRight w:val="0"/>
                  <w:marTop w:val="0"/>
                  <w:marBottom w:val="0"/>
                  <w:divBdr>
                    <w:top w:val="none" w:sz="0" w:space="0" w:color="auto"/>
                    <w:left w:val="none" w:sz="0" w:space="0" w:color="auto"/>
                    <w:bottom w:val="none" w:sz="0" w:space="0" w:color="auto"/>
                    <w:right w:val="none" w:sz="0" w:space="0" w:color="auto"/>
                  </w:divBdr>
                  <w:divsChild>
                    <w:div w:id="862475557">
                      <w:marLeft w:val="0"/>
                      <w:marRight w:val="0"/>
                      <w:marTop w:val="0"/>
                      <w:marBottom w:val="0"/>
                      <w:divBdr>
                        <w:top w:val="none" w:sz="0" w:space="0" w:color="auto"/>
                        <w:left w:val="none" w:sz="0" w:space="0" w:color="auto"/>
                        <w:bottom w:val="none" w:sz="0" w:space="0" w:color="auto"/>
                        <w:right w:val="none" w:sz="0" w:space="0" w:color="auto"/>
                      </w:divBdr>
                    </w:div>
                    <w:div w:id="456338057">
                      <w:marLeft w:val="0"/>
                      <w:marRight w:val="0"/>
                      <w:marTop w:val="0"/>
                      <w:marBottom w:val="0"/>
                      <w:divBdr>
                        <w:top w:val="none" w:sz="0" w:space="0" w:color="auto"/>
                        <w:left w:val="none" w:sz="0" w:space="0" w:color="auto"/>
                        <w:bottom w:val="none" w:sz="0" w:space="0" w:color="auto"/>
                        <w:right w:val="none" w:sz="0" w:space="0" w:color="auto"/>
                      </w:divBdr>
                    </w:div>
                    <w:div w:id="704211694">
                      <w:marLeft w:val="0"/>
                      <w:marRight w:val="0"/>
                      <w:marTop w:val="0"/>
                      <w:marBottom w:val="0"/>
                      <w:divBdr>
                        <w:top w:val="none" w:sz="0" w:space="0" w:color="auto"/>
                        <w:left w:val="none" w:sz="0" w:space="0" w:color="auto"/>
                        <w:bottom w:val="none" w:sz="0" w:space="0" w:color="auto"/>
                        <w:right w:val="none" w:sz="0" w:space="0" w:color="auto"/>
                      </w:divBdr>
                    </w:div>
                    <w:div w:id="247544776">
                      <w:marLeft w:val="0"/>
                      <w:marRight w:val="0"/>
                      <w:marTop w:val="0"/>
                      <w:marBottom w:val="0"/>
                      <w:divBdr>
                        <w:top w:val="none" w:sz="0" w:space="0" w:color="auto"/>
                        <w:left w:val="none" w:sz="0" w:space="0" w:color="auto"/>
                        <w:bottom w:val="none" w:sz="0" w:space="0" w:color="auto"/>
                        <w:right w:val="none" w:sz="0" w:space="0" w:color="auto"/>
                      </w:divBdr>
                    </w:div>
                    <w:div w:id="409036600">
                      <w:marLeft w:val="0"/>
                      <w:marRight w:val="0"/>
                      <w:marTop w:val="0"/>
                      <w:marBottom w:val="0"/>
                      <w:divBdr>
                        <w:top w:val="none" w:sz="0" w:space="0" w:color="auto"/>
                        <w:left w:val="none" w:sz="0" w:space="0" w:color="auto"/>
                        <w:bottom w:val="none" w:sz="0" w:space="0" w:color="auto"/>
                        <w:right w:val="none" w:sz="0" w:space="0" w:color="auto"/>
                      </w:divBdr>
                    </w:div>
                    <w:div w:id="620310627">
                      <w:marLeft w:val="0"/>
                      <w:marRight w:val="0"/>
                      <w:marTop w:val="0"/>
                      <w:marBottom w:val="0"/>
                      <w:divBdr>
                        <w:top w:val="none" w:sz="0" w:space="0" w:color="auto"/>
                        <w:left w:val="none" w:sz="0" w:space="0" w:color="auto"/>
                        <w:bottom w:val="none" w:sz="0" w:space="0" w:color="auto"/>
                        <w:right w:val="none" w:sz="0" w:space="0" w:color="auto"/>
                      </w:divBdr>
                    </w:div>
                    <w:div w:id="1147286927">
                      <w:marLeft w:val="0"/>
                      <w:marRight w:val="0"/>
                      <w:marTop w:val="0"/>
                      <w:marBottom w:val="0"/>
                      <w:divBdr>
                        <w:top w:val="none" w:sz="0" w:space="0" w:color="auto"/>
                        <w:left w:val="none" w:sz="0" w:space="0" w:color="auto"/>
                        <w:bottom w:val="none" w:sz="0" w:space="0" w:color="auto"/>
                        <w:right w:val="none" w:sz="0" w:space="0" w:color="auto"/>
                      </w:divBdr>
                    </w:div>
                    <w:div w:id="989406863">
                      <w:marLeft w:val="0"/>
                      <w:marRight w:val="0"/>
                      <w:marTop w:val="0"/>
                      <w:marBottom w:val="0"/>
                      <w:divBdr>
                        <w:top w:val="none" w:sz="0" w:space="0" w:color="auto"/>
                        <w:left w:val="none" w:sz="0" w:space="0" w:color="auto"/>
                        <w:bottom w:val="none" w:sz="0" w:space="0" w:color="auto"/>
                        <w:right w:val="none" w:sz="0" w:space="0" w:color="auto"/>
                      </w:divBdr>
                    </w:div>
                    <w:div w:id="2141224563">
                      <w:marLeft w:val="0"/>
                      <w:marRight w:val="0"/>
                      <w:marTop w:val="0"/>
                      <w:marBottom w:val="0"/>
                      <w:divBdr>
                        <w:top w:val="none" w:sz="0" w:space="0" w:color="auto"/>
                        <w:left w:val="none" w:sz="0" w:space="0" w:color="auto"/>
                        <w:bottom w:val="none" w:sz="0" w:space="0" w:color="auto"/>
                        <w:right w:val="none" w:sz="0" w:space="0" w:color="auto"/>
                      </w:divBdr>
                    </w:div>
                    <w:div w:id="185673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61468">
          <w:marLeft w:val="0"/>
          <w:marRight w:val="0"/>
          <w:marTop w:val="0"/>
          <w:marBottom w:val="0"/>
          <w:divBdr>
            <w:top w:val="none" w:sz="0" w:space="0" w:color="auto"/>
            <w:left w:val="none" w:sz="0" w:space="0" w:color="auto"/>
            <w:bottom w:val="none" w:sz="0" w:space="0" w:color="auto"/>
            <w:right w:val="none" w:sz="0" w:space="0" w:color="auto"/>
          </w:divBdr>
        </w:div>
        <w:div w:id="1361662583">
          <w:marLeft w:val="0"/>
          <w:marRight w:val="0"/>
          <w:marTop w:val="0"/>
          <w:marBottom w:val="0"/>
          <w:divBdr>
            <w:top w:val="none" w:sz="0" w:space="0" w:color="auto"/>
            <w:left w:val="none" w:sz="0" w:space="0" w:color="auto"/>
            <w:bottom w:val="none" w:sz="0" w:space="0" w:color="auto"/>
            <w:right w:val="none" w:sz="0" w:space="0" w:color="auto"/>
          </w:divBdr>
        </w:div>
        <w:div w:id="1069956940">
          <w:marLeft w:val="0"/>
          <w:marRight w:val="0"/>
          <w:marTop w:val="0"/>
          <w:marBottom w:val="0"/>
          <w:divBdr>
            <w:top w:val="none" w:sz="0" w:space="0" w:color="auto"/>
            <w:left w:val="none" w:sz="0" w:space="0" w:color="auto"/>
            <w:bottom w:val="none" w:sz="0" w:space="0" w:color="auto"/>
            <w:right w:val="none" w:sz="0" w:space="0" w:color="auto"/>
          </w:divBdr>
        </w:div>
        <w:div w:id="1898662633">
          <w:marLeft w:val="0"/>
          <w:marRight w:val="0"/>
          <w:marTop w:val="0"/>
          <w:marBottom w:val="0"/>
          <w:divBdr>
            <w:top w:val="none" w:sz="0" w:space="0" w:color="auto"/>
            <w:left w:val="none" w:sz="0" w:space="0" w:color="auto"/>
            <w:bottom w:val="none" w:sz="0" w:space="0" w:color="auto"/>
            <w:right w:val="none" w:sz="0" w:space="0" w:color="auto"/>
          </w:divBdr>
        </w:div>
        <w:div w:id="839127820">
          <w:marLeft w:val="0"/>
          <w:marRight w:val="0"/>
          <w:marTop w:val="0"/>
          <w:marBottom w:val="0"/>
          <w:divBdr>
            <w:top w:val="none" w:sz="0" w:space="0" w:color="auto"/>
            <w:left w:val="none" w:sz="0" w:space="0" w:color="auto"/>
            <w:bottom w:val="none" w:sz="0" w:space="0" w:color="auto"/>
            <w:right w:val="none" w:sz="0" w:space="0" w:color="auto"/>
          </w:divBdr>
          <w:divsChild>
            <w:div w:id="905266819">
              <w:marLeft w:val="-75"/>
              <w:marRight w:val="0"/>
              <w:marTop w:val="30"/>
              <w:marBottom w:val="30"/>
              <w:divBdr>
                <w:top w:val="none" w:sz="0" w:space="0" w:color="auto"/>
                <w:left w:val="none" w:sz="0" w:space="0" w:color="auto"/>
                <w:bottom w:val="none" w:sz="0" w:space="0" w:color="auto"/>
                <w:right w:val="none" w:sz="0" w:space="0" w:color="auto"/>
              </w:divBdr>
              <w:divsChild>
                <w:div w:id="1856923725">
                  <w:marLeft w:val="0"/>
                  <w:marRight w:val="0"/>
                  <w:marTop w:val="0"/>
                  <w:marBottom w:val="0"/>
                  <w:divBdr>
                    <w:top w:val="none" w:sz="0" w:space="0" w:color="auto"/>
                    <w:left w:val="none" w:sz="0" w:space="0" w:color="auto"/>
                    <w:bottom w:val="none" w:sz="0" w:space="0" w:color="auto"/>
                    <w:right w:val="none" w:sz="0" w:space="0" w:color="auto"/>
                  </w:divBdr>
                  <w:divsChild>
                    <w:div w:id="2026786107">
                      <w:marLeft w:val="0"/>
                      <w:marRight w:val="0"/>
                      <w:marTop w:val="0"/>
                      <w:marBottom w:val="0"/>
                      <w:divBdr>
                        <w:top w:val="none" w:sz="0" w:space="0" w:color="auto"/>
                        <w:left w:val="none" w:sz="0" w:space="0" w:color="auto"/>
                        <w:bottom w:val="none" w:sz="0" w:space="0" w:color="auto"/>
                        <w:right w:val="none" w:sz="0" w:space="0" w:color="auto"/>
                      </w:divBdr>
                    </w:div>
                  </w:divsChild>
                </w:div>
                <w:div w:id="679431876">
                  <w:marLeft w:val="0"/>
                  <w:marRight w:val="0"/>
                  <w:marTop w:val="0"/>
                  <w:marBottom w:val="0"/>
                  <w:divBdr>
                    <w:top w:val="none" w:sz="0" w:space="0" w:color="auto"/>
                    <w:left w:val="none" w:sz="0" w:space="0" w:color="auto"/>
                    <w:bottom w:val="none" w:sz="0" w:space="0" w:color="auto"/>
                    <w:right w:val="none" w:sz="0" w:space="0" w:color="auto"/>
                  </w:divBdr>
                  <w:divsChild>
                    <w:div w:id="1949770875">
                      <w:marLeft w:val="0"/>
                      <w:marRight w:val="0"/>
                      <w:marTop w:val="0"/>
                      <w:marBottom w:val="0"/>
                      <w:divBdr>
                        <w:top w:val="none" w:sz="0" w:space="0" w:color="auto"/>
                        <w:left w:val="none" w:sz="0" w:space="0" w:color="auto"/>
                        <w:bottom w:val="none" w:sz="0" w:space="0" w:color="auto"/>
                        <w:right w:val="none" w:sz="0" w:space="0" w:color="auto"/>
                      </w:divBdr>
                    </w:div>
                  </w:divsChild>
                </w:div>
                <w:div w:id="471144539">
                  <w:marLeft w:val="0"/>
                  <w:marRight w:val="0"/>
                  <w:marTop w:val="0"/>
                  <w:marBottom w:val="0"/>
                  <w:divBdr>
                    <w:top w:val="none" w:sz="0" w:space="0" w:color="auto"/>
                    <w:left w:val="none" w:sz="0" w:space="0" w:color="auto"/>
                    <w:bottom w:val="none" w:sz="0" w:space="0" w:color="auto"/>
                    <w:right w:val="none" w:sz="0" w:space="0" w:color="auto"/>
                  </w:divBdr>
                  <w:divsChild>
                    <w:div w:id="1600605780">
                      <w:marLeft w:val="0"/>
                      <w:marRight w:val="0"/>
                      <w:marTop w:val="0"/>
                      <w:marBottom w:val="0"/>
                      <w:divBdr>
                        <w:top w:val="none" w:sz="0" w:space="0" w:color="auto"/>
                        <w:left w:val="none" w:sz="0" w:space="0" w:color="auto"/>
                        <w:bottom w:val="none" w:sz="0" w:space="0" w:color="auto"/>
                        <w:right w:val="none" w:sz="0" w:space="0" w:color="auto"/>
                      </w:divBdr>
                    </w:div>
                  </w:divsChild>
                </w:div>
                <w:div w:id="1864396446">
                  <w:marLeft w:val="0"/>
                  <w:marRight w:val="0"/>
                  <w:marTop w:val="0"/>
                  <w:marBottom w:val="0"/>
                  <w:divBdr>
                    <w:top w:val="none" w:sz="0" w:space="0" w:color="auto"/>
                    <w:left w:val="none" w:sz="0" w:space="0" w:color="auto"/>
                    <w:bottom w:val="none" w:sz="0" w:space="0" w:color="auto"/>
                    <w:right w:val="none" w:sz="0" w:space="0" w:color="auto"/>
                  </w:divBdr>
                  <w:divsChild>
                    <w:div w:id="1801608724">
                      <w:marLeft w:val="0"/>
                      <w:marRight w:val="0"/>
                      <w:marTop w:val="0"/>
                      <w:marBottom w:val="0"/>
                      <w:divBdr>
                        <w:top w:val="none" w:sz="0" w:space="0" w:color="auto"/>
                        <w:left w:val="none" w:sz="0" w:space="0" w:color="auto"/>
                        <w:bottom w:val="none" w:sz="0" w:space="0" w:color="auto"/>
                        <w:right w:val="none" w:sz="0" w:space="0" w:color="auto"/>
                      </w:divBdr>
                    </w:div>
                    <w:div w:id="470681372">
                      <w:marLeft w:val="0"/>
                      <w:marRight w:val="0"/>
                      <w:marTop w:val="0"/>
                      <w:marBottom w:val="0"/>
                      <w:divBdr>
                        <w:top w:val="none" w:sz="0" w:space="0" w:color="auto"/>
                        <w:left w:val="none" w:sz="0" w:space="0" w:color="auto"/>
                        <w:bottom w:val="none" w:sz="0" w:space="0" w:color="auto"/>
                        <w:right w:val="none" w:sz="0" w:space="0" w:color="auto"/>
                      </w:divBdr>
                    </w:div>
                    <w:div w:id="1019892306">
                      <w:marLeft w:val="0"/>
                      <w:marRight w:val="0"/>
                      <w:marTop w:val="0"/>
                      <w:marBottom w:val="0"/>
                      <w:divBdr>
                        <w:top w:val="none" w:sz="0" w:space="0" w:color="auto"/>
                        <w:left w:val="none" w:sz="0" w:space="0" w:color="auto"/>
                        <w:bottom w:val="none" w:sz="0" w:space="0" w:color="auto"/>
                        <w:right w:val="none" w:sz="0" w:space="0" w:color="auto"/>
                      </w:divBdr>
                    </w:div>
                    <w:div w:id="1450390694">
                      <w:marLeft w:val="0"/>
                      <w:marRight w:val="0"/>
                      <w:marTop w:val="0"/>
                      <w:marBottom w:val="0"/>
                      <w:divBdr>
                        <w:top w:val="none" w:sz="0" w:space="0" w:color="auto"/>
                        <w:left w:val="none" w:sz="0" w:space="0" w:color="auto"/>
                        <w:bottom w:val="none" w:sz="0" w:space="0" w:color="auto"/>
                        <w:right w:val="none" w:sz="0" w:space="0" w:color="auto"/>
                      </w:divBdr>
                    </w:div>
                    <w:div w:id="651058840">
                      <w:marLeft w:val="0"/>
                      <w:marRight w:val="0"/>
                      <w:marTop w:val="0"/>
                      <w:marBottom w:val="0"/>
                      <w:divBdr>
                        <w:top w:val="none" w:sz="0" w:space="0" w:color="auto"/>
                        <w:left w:val="none" w:sz="0" w:space="0" w:color="auto"/>
                        <w:bottom w:val="none" w:sz="0" w:space="0" w:color="auto"/>
                        <w:right w:val="none" w:sz="0" w:space="0" w:color="auto"/>
                      </w:divBdr>
                    </w:div>
                    <w:div w:id="1630819206">
                      <w:marLeft w:val="0"/>
                      <w:marRight w:val="0"/>
                      <w:marTop w:val="0"/>
                      <w:marBottom w:val="0"/>
                      <w:divBdr>
                        <w:top w:val="none" w:sz="0" w:space="0" w:color="auto"/>
                        <w:left w:val="none" w:sz="0" w:space="0" w:color="auto"/>
                        <w:bottom w:val="none" w:sz="0" w:space="0" w:color="auto"/>
                        <w:right w:val="none" w:sz="0" w:space="0" w:color="auto"/>
                      </w:divBdr>
                    </w:div>
                    <w:div w:id="287392200">
                      <w:marLeft w:val="0"/>
                      <w:marRight w:val="0"/>
                      <w:marTop w:val="0"/>
                      <w:marBottom w:val="0"/>
                      <w:divBdr>
                        <w:top w:val="none" w:sz="0" w:space="0" w:color="auto"/>
                        <w:left w:val="none" w:sz="0" w:space="0" w:color="auto"/>
                        <w:bottom w:val="none" w:sz="0" w:space="0" w:color="auto"/>
                        <w:right w:val="none" w:sz="0" w:space="0" w:color="auto"/>
                      </w:divBdr>
                    </w:div>
                    <w:div w:id="806430967">
                      <w:marLeft w:val="0"/>
                      <w:marRight w:val="0"/>
                      <w:marTop w:val="0"/>
                      <w:marBottom w:val="0"/>
                      <w:divBdr>
                        <w:top w:val="none" w:sz="0" w:space="0" w:color="auto"/>
                        <w:left w:val="none" w:sz="0" w:space="0" w:color="auto"/>
                        <w:bottom w:val="none" w:sz="0" w:space="0" w:color="auto"/>
                        <w:right w:val="none" w:sz="0" w:space="0" w:color="auto"/>
                      </w:divBdr>
                    </w:div>
                    <w:div w:id="398286237">
                      <w:marLeft w:val="0"/>
                      <w:marRight w:val="0"/>
                      <w:marTop w:val="0"/>
                      <w:marBottom w:val="0"/>
                      <w:divBdr>
                        <w:top w:val="none" w:sz="0" w:space="0" w:color="auto"/>
                        <w:left w:val="none" w:sz="0" w:space="0" w:color="auto"/>
                        <w:bottom w:val="none" w:sz="0" w:space="0" w:color="auto"/>
                        <w:right w:val="none" w:sz="0" w:space="0" w:color="auto"/>
                      </w:divBdr>
                    </w:div>
                  </w:divsChild>
                </w:div>
                <w:div w:id="1214393532">
                  <w:marLeft w:val="0"/>
                  <w:marRight w:val="0"/>
                  <w:marTop w:val="0"/>
                  <w:marBottom w:val="0"/>
                  <w:divBdr>
                    <w:top w:val="none" w:sz="0" w:space="0" w:color="auto"/>
                    <w:left w:val="none" w:sz="0" w:space="0" w:color="auto"/>
                    <w:bottom w:val="none" w:sz="0" w:space="0" w:color="auto"/>
                    <w:right w:val="none" w:sz="0" w:space="0" w:color="auto"/>
                  </w:divBdr>
                  <w:divsChild>
                    <w:div w:id="1000619334">
                      <w:marLeft w:val="0"/>
                      <w:marRight w:val="0"/>
                      <w:marTop w:val="0"/>
                      <w:marBottom w:val="0"/>
                      <w:divBdr>
                        <w:top w:val="none" w:sz="0" w:space="0" w:color="auto"/>
                        <w:left w:val="none" w:sz="0" w:space="0" w:color="auto"/>
                        <w:bottom w:val="none" w:sz="0" w:space="0" w:color="auto"/>
                        <w:right w:val="none" w:sz="0" w:space="0" w:color="auto"/>
                      </w:divBdr>
                    </w:div>
                  </w:divsChild>
                </w:div>
                <w:div w:id="734278717">
                  <w:marLeft w:val="0"/>
                  <w:marRight w:val="0"/>
                  <w:marTop w:val="0"/>
                  <w:marBottom w:val="0"/>
                  <w:divBdr>
                    <w:top w:val="none" w:sz="0" w:space="0" w:color="auto"/>
                    <w:left w:val="none" w:sz="0" w:space="0" w:color="auto"/>
                    <w:bottom w:val="none" w:sz="0" w:space="0" w:color="auto"/>
                    <w:right w:val="none" w:sz="0" w:space="0" w:color="auto"/>
                  </w:divBdr>
                  <w:divsChild>
                    <w:div w:id="2084328244">
                      <w:marLeft w:val="0"/>
                      <w:marRight w:val="0"/>
                      <w:marTop w:val="0"/>
                      <w:marBottom w:val="0"/>
                      <w:divBdr>
                        <w:top w:val="none" w:sz="0" w:space="0" w:color="auto"/>
                        <w:left w:val="none" w:sz="0" w:space="0" w:color="auto"/>
                        <w:bottom w:val="none" w:sz="0" w:space="0" w:color="auto"/>
                        <w:right w:val="none" w:sz="0" w:space="0" w:color="auto"/>
                      </w:divBdr>
                    </w:div>
                    <w:div w:id="1813254960">
                      <w:marLeft w:val="0"/>
                      <w:marRight w:val="0"/>
                      <w:marTop w:val="0"/>
                      <w:marBottom w:val="0"/>
                      <w:divBdr>
                        <w:top w:val="none" w:sz="0" w:space="0" w:color="auto"/>
                        <w:left w:val="none" w:sz="0" w:space="0" w:color="auto"/>
                        <w:bottom w:val="none" w:sz="0" w:space="0" w:color="auto"/>
                        <w:right w:val="none" w:sz="0" w:space="0" w:color="auto"/>
                      </w:divBdr>
                    </w:div>
                    <w:div w:id="1759980705">
                      <w:marLeft w:val="0"/>
                      <w:marRight w:val="0"/>
                      <w:marTop w:val="0"/>
                      <w:marBottom w:val="0"/>
                      <w:divBdr>
                        <w:top w:val="none" w:sz="0" w:space="0" w:color="auto"/>
                        <w:left w:val="none" w:sz="0" w:space="0" w:color="auto"/>
                        <w:bottom w:val="none" w:sz="0" w:space="0" w:color="auto"/>
                        <w:right w:val="none" w:sz="0" w:space="0" w:color="auto"/>
                      </w:divBdr>
                    </w:div>
                    <w:div w:id="789130602">
                      <w:marLeft w:val="0"/>
                      <w:marRight w:val="0"/>
                      <w:marTop w:val="0"/>
                      <w:marBottom w:val="0"/>
                      <w:divBdr>
                        <w:top w:val="none" w:sz="0" w:space="0" w:color="auto"/>
                        <w:left w:val="none" w:sz="0" w:space="0" w:color="auto"/>
                        <w:bottom w:val="none" w:sz="0" w:space="0" w:color="auto"/>
                        <w:right w:val="none" w:sz="0" w:space="0" w:color="auto"/>
                      </w:divBdr>
                    </w:div>
                    <w:div w:id="1298803666">
                      <w:marLeft w:val="0"/>
                      <w:marRight w:val="0"/>
                      <w:marTop w:val="0"/>
                      <w:marBottom w:val="0"/>
                      <w:divBdr>
                        <w:top w:val="none" w:sz="0" w:space="0" w:color="auto"/>
                        <w:left w:val="none" w:sz="0" w:space="0" w:color="auto"/>
                        <w:bottom w:val="none" w:sz="0" w:space="0" w:color="auto"/>
                        <w:right w:val="none" w:sz="0" w:space="0" w:color="auto"/>
                      </w:divBdr>
                    </w:div>
                    <w:div w:id="1985618544">
                      <w:marLeft w:val="0"/>
                      <w:marRight w:val="0"/>
                      <w:marTop w:val="0"/>
                      <w:marBottom w:val="0"/>
                      <w:divBdr>
                        <w:top w:val="none" w:sz="0" w:space="0" w:color="auto"/>
                        <w:left w:val="none" w:sz="0" w:space="0" w:color="auto"/>
                        <w:bottom w:val="none" w:sz="0" w:space="0" w:color="auto"/>
                        <w:right w:val="none" w:sz="0" w:space="0" w:color="auto"/>
                      </w:divBdr>
                    </w:div>
                    <w:div w:id="1047922520">
                      <w:marLeft w:val="0"/>
                      <w:marRight w:val="0"/>
                      <w:marTop w:val="0"/>
                      <w:marBottom w:val="0"/>
                      <w:divBdr>
                        <w:top w:val="none" w:sz="0" w:space="0" w:color="auto"/>
                        <w:left w:val="none" w:sz="0" w:space="0" w:color="auto"/>
                        <w:bottom w:val="none" w:sz="0" w:space="0" w:color="auto"/>
                        <w:right w:val="none" w:sz="0" w:space="0" w:color="auto"/>
                      </w:divBdr>
                    </w:div>
                    <w:div w:id="1782140804">
                      <w:marLeft w:val="0"/>
                      <w:marRight w:val="0"/>
                      <w:marTop w:val="0"/>
                      <w:marBottom w:val="0"/>
                      <w:divBdr>
                        <w:top w:val="none" w:sz="0" w:space="0" w:color="auto"/>
                        <w:left w:val="none" w:sz="0" w:space="0" w:color="auto"/>
                        <w:bottom w:val="none" w:sz="0" w:space="0" w:color="auto"/>
                        <w:right w:val="none" w:sz="0" w:space="0" w:color="auto"/>
                      </w:divBdr>
                    </w:div>
                  </w:divsChild>
                </w:div>
                <w:div w:id="2125808216">
                  <w:marLeft w:val="0"/>
                  <w:marRight w:val="0"/>
                  <w:marTop w:val="0"/>
                  <w:marBottom w:val="0"/>
                  <w:divBdr>
                    <w:top w:val="none" w:sz="0" w:space="0" w:color="auto"/>
                    <w:left w:val="none" w:sz="0" w:space="0" w:color="auto"/>
                    <w:bottom w:val="none" w:sz="0" w:space="0" w:color="auto"/>
                    <w:right w:val="none" w:sz="0" w:space="0" w:color="auto"/>
                  </w:divBdr>
                  <w:divsChild>
                    <w:div w:id="432363182">
                      <w:marLeft w:val="0"/>
                      <w:marRight w:val="0"/>
                      <w:marTop w:val="0"/>
                      <w:marBottom w:val="0"/>
                      <w:divBdr>
                        <w:top w:val="none" w:sz="0" w:space="0" w:color="auto"/>
                        <w:left w:val="none" w:sz="0" w:space="0" w:color="auto"/>
                        <w:bottom w:val="none" w:sz="0" w:space="0" w:color="auto"/>
                        <w:right w:val="none" w:sz="0" w:space="0" w:color="auto"/>
                      </w:divBdr>
                    </w:div>
                  </w:divsChild>
                </w:div>
                <w:div w:id="1244684766">
                  <w:marLeft w:val="0"/>
                  <w:marRight w:val="0"/>
                  <w:marTop w:val="0"/>
                  <w:marBottom w:val="0"/>
                  <w:divBdr>
                    <w:top w:val="none" w:sz="0" w:space="0" w:color="auto"/>
                    <w:left w:val="none" w:sz="0" w:space="0" w:color="auto"/>
                    <w:bottom w:val="none" w:sz="0" w:space="0" w:color="auto"/>
                    <w:right w:val="none" w:sz="0" w:space="0" w:color="auto"/>
                  </w:divBdr>
                  <w:divsChild>
                    <w:div w:id="108672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740318">
          <w:marLeft w:val="0"/>
          <w:marRight w:val="0"/>
          <w:marTop w:val="0"/>
          <w:marBottom w:val="0"/>
          <w:divBdr>
            <w:top w:val="none" w:sz="0" w:space="0" w:color="auto"/>
            <w:left w:val="none" w:sz="0" w:space="0" w:color="auto"/>
            <w:bottom w:val="none" w:sz="0" w:space="0" w:color="auto"/>
            <w:right w:val="none" w:sz="0" w:space="0" w:color="auto"/>
          </w:divBdr>
        </w:div>
        <w:div w:id="1168330191">
          <w:marLeft w:val="0"/>
          <w:marRight w:val="0"/>
          <w:marTop w:val="0"/>
          <w:marBottom w:val="0"/>
          <w:divBdr>
            <w:top w:val="none" w:sz="0" w:space="0" w:color="auto"/>
            <w:left w:val="none" w:sz="0" w:space="0" w:color="auto"/>
            <w:bottom w:val="none" w:sz="0" w:space="0" w:color="auto"/>
            <w:right w:val="none" w:sz="0" w:space="0" w:color="auto"/>
          </w:divBdr>
        </w:div>
        <w:div w:id="266931611">
          <w:marLeft w:val="0"/>
          <w:marRight w:val="0"/>
          <w:marTop w:val="0"/>
          <w:marBottom w:val="0"/>
          <w:divBdr>
            <w:top w:val="none" w:sz="0" w:space="0" w:color="auto"/>
            <w:left w:val="none" w:sz="0" w:space="0" w:color="auto"/>
            <w:bottom w:val="none" w:sz="0" w:space="0" w:color="auto"/>
            <w:right w:val="none" w:sz="0" w:space="0" w:color="auto"/>
          </w:divBdr>
        </w:div>
        <w:div w:id="223688807">
          <w:marLeft w:val="0"/>
          <w:marRight w:val="0"/>
          <w:marTop w:val="0"/>
          <w:marBottom w:val="0"/>
          <w:divBdr>
            <w:top w:val="none" w:sz="0" w:space="0" w:color="auto"/>
            <w:left w:val="none" w:sz="0" w:space="0" w:color="auto"/>
            <w:bottom w:val="none" w:sz="0" w:space="0" w:color="auto"/>
            <w:right w:val="none" w:sz="0" w:space="0" w:color="auto"/>
          </w:divBdr>
          <w:divsChild>
            <w:div w:id="628436288">
              <w:marLeft w:val="-75"/>
              <w:marRight w:val="0"/>
              <w:marTop w:val="30"/>
              <w:marBottom w:val="30"/>
              <w:divBdr>
                <w:top w:val="none" w:sz="0" w:space="0" w:color="auto"/>
                <w:left w:val="none" w:sz="0" w:space="0" w:color="auto"/>
                <w:bottom w:val="none" w:sz="0" w:space="0" w:color="auto"/>
                <w:right w:val="none" w:sz="0" w:space="0" w:color="auto"/>
              </w:divBdr>
              <w:divsChild>
                <w:div w:id="510529430">
                  <w:marLeft w:val="0"/>
                  <w:marRight w:val="0"/>
                  <w:marTop w:val="0"/>
                  <w:marBottom w:val="0"/>
                  <w:divBdr>
                    <w:top w:val="none" w:sz="0" w:space="0" w:color="auto"/>
                    <w:left w:val="none" w:sz="0" w:space="0" w:color="auto"/>
                    <w:bottom w:val="none" w:sz="0" w:space="0" w:color="auto"/>
                    <w:right w:val="none" w:sz="0" w:space="0" w:color="auto"/>
                  </w:divBdr>
                  <w:divsChild>
                    <w:div w:id="2083872105">
                      <w:marLeft w:val="0"/>
                      <w:marRight w:val="0"/>
                      <w:marTop w:val="0"/>
                      <w:marBottom w:val="0"/>
                      <w:divBdr>
                        <w:top w:val="none" w:sz="0" w:space="0" w:color="auto"/>
                        <w:left w:val="none" w:sz="0" w:space="0" w:color="auto"/>
                        <w:bottom w:val="none" w:sz="0" w:space="0" w:color="auto"/>
                        <w:right w:val="none" w:sz="0" w:space="0" w:color="auto"/>
                      </w:divBdr>
                    </w:div>
                  </w:divsChild>
                </w:div>
                <w:div w:id="346634707">
                  <w:marLeft w:val="0"/>
                  <w:marRight w:val="0"/>
                  <w:marTop w:val="0"/>
                  <w:marBottom w:val="0"/>
                  <w:divBdr>
                    <w:top w:val="none" w:sz="0" w:space="0" w:color="auto"/>
                    <w:left w:val="none" w:sz="0" w:space="0" w:color="auto"/>
                    <w:bottom w:val="none" w:sz="0" w:space="0" w:color="auto"/>
                    <w:right w:val="none" w:sz="0" w:space="0" w:color="auto"/>
                  </w:divBdr>
                  <w:divsChild>
                    <w:div w:id="1922062199">
                      <w:marLeft w:val="0"/>
                      <w:marRight w:val="0"/>
                      <w:marTop w:val="0"/>
                      <w:marBottom w:val="0"/>
                      <w:divBdr>
                        <w:top w:val="none" w:sz="0" w:space="0" w:color="auto"/>
                        <w:left w:val="none" w:sz="0" w:space="0" w:color="auto"/>
                        <w:bottom w:val="none" w:sz="0" w:space="0" w:color="auto"/>
                        <w:right w:val="none" w:sz="0" w:space="0" w:color="auto"/>
                      </w:divBdr>
                    </w:div>
                  </w:divsChild>
                </w:div>
                <w:div w:id="1677002794">
                  <w:marLeft w:val="0"/>
                  <w:marRight w:val="0"/>
                  <w:marTop w:val="0"/>
                  <w:marBottom w:val="0"/>
                  <w:divBdr>
                    <w:top w:val="none" w:sz="0" w:space="0" w:color="auto"/>
                    <w:left w:val="none" w:sz="0" w:space="0" w:color="auto"/>
                    <w:bottom w:val="none" w:sz="0" w:space="0" w:color="auto"/>
                    <w:right w:val="none" w:sz="0" w:space="0" w:color="auto"/>
                  </w:divBdr>
                  <w:divsChild>
                    <w:div w:id="1964116455">
                      <w:marLeft w:val="0"/>
                      <w:marRight w:val="0"/>
                      <w:marTop w:val="0"/>
                      <w:marBottom w:val="0"/>
                      <w:divBdr>
                        <w:top w:val="none" w:sz="0" w:space="0" w:color="auto"/>
                        <w:left w:val="none" w:sz="0" w:space="0" w:color="auto"/>
                        <w:bottom w:val="none" w:sz="0" w:space="0" w:color="auto"/>
                        <w:right w:val="none" w:sz="0" w:space="0" w:color="auto"/>
                      </w:divBdr>
                    </w:div>
                  </w:divsChild>
                </w:div>
                <w:div w:id="2079395985">
                  <w:marLeft w:val="0"/>
                  <w:marRight w:val="0"/>
                  <w:marTop w:val="0"/>
                  <w:marBottom w:val="0"/>
                  <w:divBdr>
                    <w:top w:val="none" w:sz="0" w:space="0" w:color="auto"/>
                    <w:left w:val="none" w:sz="0" w:space="0" w:color="auto"/>
                    <w:bottom w:val="none" w:sz="0" w:space="0" w:color="auto"/>
                    <w:right w:val="none" w:sz="0" w:space="0" w:color="auto"/>
                  </w:divBdr>
                  <w:divsChild>
                    <w:div w:id="1105464754">
                      <w:marLeft w:val="0"/>
                      <w:marRight w:val="0"/>
                      <w:marTop w:val="0"/>
                      <w:marBottom w:val="0"/>
                      <w:divBdr>
                        <w:top w:val="none" w:sz="0" w:space="0" w:color="auto"/>
                        <w:left w:val="none" w:sz="0" w:space="0" w:color="auto"/>
                        <w:bottom w:val="none" w:sz="0" w:space="0" w:color="auto"/>
                        <w:right w:val="none" w:sz="0" w:space="0" w:color="auto"/>
                      </w:divBdr>
                    </w:div>
                  </w:divsChild>
                </w:div>
                <w:div w:id="1499610130">
                  <w:marLeft w:val="0"/>
                  <w:marRight w:val="0"/>
                  <w:marTop w:val="0"/>
                  <w:marBottom w:val="0"/>
                  <w:divBdr>
                    <w:top w:val="none" w:sz="0" w:space="0" w:color="auto"/>
                    <w:left w:val="none" w:sz="0" w:space="0" w:color="auto"/>
                    <w:bottom w:val="none" w:sz="0" w:space="0" w:color="auto"/>
                    <w:right w:val="none" w:sz="0" w:space="0" w:color="auto"/>
                  </w:divBdr>
                  <w:divsChild>
                    <w:div w:id="591818635">
                      <w:marLeft w:val="0"/>
                      <w:marRight w:val="0"/>
                      <w:marTop w:val="0"/>
                      <w:marBottom w:val="0"/>
                      <w:divBdr>
                        <w:top w:val="none" w:sz="0" w:space="0" w:color="auto"/>
                        <w:left w:val="none" w:sz="0" w:space="0" w:color="auto"/>
                        <w:bottom w:val="none" w:sz="0" w:space="0" w:color="auto"/>
                        <w:right w:val="none" w:sz="0" w:space="0" w:color="auto"/>
                      </w:divBdr>
                    </w:div>
                  </w:divsChild>
                </w:div>
                <w:div w:id="380832238">
                  <w:marLeft w:val="0"/>
                  <w:marRight w:val="0"/>
                  <w:marTop w:val="0"/>
                  <w:marBottom w:val="0"/>
                  <w:divBdr>
                    <w:top w:val="none" w:sz="0" w:space="0" w:color="auto"/>
                    <w:left w:val="none" w:sz="0" w:space="0" w:color="auto"/>
                    <w:bottom w:val="none" w:sz="0" w:space="0" w:color="auto"/>
                    <w:right w:val="none" w:sz="0" w:space="0" w:color="auto"/>
                  </w:divBdr>
                  <w:divsChild>
                    <w:div w:id="697007110">
                      <w:marLeft w:val="0"/>
                      <w:marRight w:val="0"/>
                      <w:marTop w:val="0"/>
                      <w:marBottom w:val="0"/>
                      <w:divBdr>
                        <w:top w:val="none" w:sz="0" w:space="0" w:color="auto"/>
                        <w:left w:val="none" w:sz="0" w:space="0" w:color="auto"/>
                        <w:bottom w:val="none" w:sz="0" w:space="0" w:color="auto"/>
                        <w:right w:val="none" w:sz="0" w:space="0" w:color="auto"/>
                      </w:divBdr>
                    </w:div>
                  </w:divsChild>
                </w:div>
                <w:div w:id="908266740">
                  <w:marLeft w:val="0"/>
                  <w:marRight w:val="0"/>
                  <w:marTop w:val="0"/>
                  <w:marBottom w:val="0"/>
                  <w:divBdr>
                    <w:top w:val="none" w:sz="0" w:space="0" w:color="auto"/>
                    <w:left w:val="none" w:sz="0" w:space="0" w:color="auto"/>
                    <w:bottom w:val="none" w:sz="0" w:space="0" w:color="auto"/>
                    <w:right w:val="none" w:sz="0" w:space="0" w:color="auto"/>
                  </w:divBdr>
                  <w:divsChild>
                    <w:div w:id="2055303908">
                      <w:marLeft w:val="0"/>
                      <w:marRight w:val="0"/>
                      <w:marTop w:val="0"/>
                      <w:marBottom w:val="0"/>
                      <w:divBdr>
                        <w:top w:val="none" w:sz="0" w:space="0" w:color="auto"/>
                        <w:left w:val="none" w:sz="0" w:space="0" w:color="auto"/>
                        <w:bottom w:val="none" w:sz="0" w:space="0" w:color="auto"/>
                        <w:right w:val="none" w:sz="0" w:space="0" w:color="auto"/>
                      </w:divBdr>
                    </w:div>
                  </w:divsChild>
                </w:div>
                <w:div w:id="1071924386">
                  <w:marLeft w:val="0"/>
                  <w:marRight w:val="0"/>
                  <w:marTop w:val="0"/>
                  <w:marBottom w:val="0"/>
                  <w:divBdr>
                    <w:top w:val="none" w:sz="0" w:space="0" w:color="auto"/>
                    <w:left w:val="none" w:sz="0" w:space="0" w:color="auto"/>
                    <w:bottom w:val="none" w:sz="0" w:space="0" w:color="auto"/>
                    <w:right w:val="none" w:sz="0" w:space="0" w:color="auto"/>
                  </w:divBdr>
                  <w:divsChild>
                    <w:div w:id="42413735">
                      <w:marLeft w:val="0"/>
                      <w:marRight w:val="0"/>
                      <w:marTop w:val="0"/>
                      <w:marBottom w:val="0"/>
                      <w:divBdr>
                        <w:top w:val="none" w:sz="0" w:space="0" w:color="auto"/>
                        <w:left w:val="none" w:sz="0" w:space="0" w:color="auto"/>
                        <w:bottom w:val="none" w:sz="0" w:space="0" w:color="auto"/>
                        <w:right w:val="none" w:sz="0" w:space="0" w:color="auto"/>
                      </w:divBdr>
                    </w:div>
                  </w:divsChild>
                </w:div>
                <w:div w:id="220098031">
                  <w:marLeft w:val="0"/>
                  <w:marRight w:val="0"/>
                  <w:marTop w:val="0"/>
                  <w:marBottom w:val="0"/>
                  <w:divBdr>
                    <w:top w:val="none" w:sz="0" w:space="0" w:color="auto"/>
                    <w:left w:val="none" w:sz="0" w:space="0" w:color="auto"/>
                    <w:bottom w:val="none" w:sz="0" w:space="0" w:color="auto"/>
                    <w:right w:val="none" w:sz="0" w:space="0" w:color="auto"/>
                  </w:divBdr>
                  <w:divsChild>
                    <w:div w:id="464279578">
                      <w:marLeft w:val="0"/>
                      <w:marRight w:val="0"/>
                      <w:marTop w:val="0"/>
                      <w:marBottom w:val="0"/>
                      <w:divBdr>
                        <w:top w:val="none" w:sz="0" w:space="0" w:color="auto"/>
                        <w:left w:val="none" w:sz="0" w:space="0" w:color="auto"/>
                        <w:bottom w:val="none" w:sz="0" w:space="0" w:color="auto"/>
                        <w:right w:val="none" w:sz="0" w:space="0" w:color="auto"/>
                      </w:divBdr>
                    </w:div>
                  </w:divsChild>
                </w:div>
                <w:div w:id="1202550984">
                  <w:marLeft w:val="0"/>
                  <w:marRight w:val="0"/>
                  <w:marTop w:val="0"/>
                  <w:marBottom w:val="0"/>
                  <w:divBdr>
                    <w:top w:val="none" w:sz="0" w:space="0" w:color="auto"/>
                    <w:left w:val="none" w:sz="0" w:space="0" w:color="auto"/>
                    <w:bottom w:val="none" w:sz="0" w:space="0" w:color="auto"/>
                    <w:right w:val="none" w:sz="0" w:space="0" w:color="auto"/>
                  </w:divBdr>
                  <w:divsChild>
                    <w:div w:id="480465093">
                      <w:marLeft w:val="0"/>
                      <w:marRight w:val="0"/>
                      <w:marTop w:val="0"/>
                      <w:marBottom w:val="0"/>
                      <w:divBdr>
                        <w:top w:val="none" w:sz="0" w:space="0" w:color="auto"/>
                        <w:left w:val="none" w:sz="0" w:space="0" w:color="auto"/>
                        <w:bottom w:val="none" w:sz="0" w:space="0" w:color="auto"/>
                        <w:right w:val="none" w:sz="0" w:space="0" w:color="auto"/>
                      </w:divBdr>
                    </w:div>
                  </w:divsChild>
                </w:div>
                <w:div w:id="1375353763">
                  <w:marLeft w:val="0"/>
                  <w:marRight w:val="0"/>
                  <w:marTop w:val="0"/>
                  <w:marBottom w:val="0"/>
                  <w:divBdr>
                    <w:top w:val="none" w:sz="0" w:space="0" w:color="auto"/>
                    <w:left w:val="none" w:sz="0" w:space="0" w:color="auto"/>
                    <w:bottom w:val="none" w:sz="0" w:space="0" w:color="auto"/>
                    <w:right w:val="none" w:sz="0" w:space="0" w:color="auto"/>
                  </w:divBdr>
                  <w:divsChild>
                    <w:div w:id="722408435">
                      <w:marLeft w:val="0"/>
                      <w:marRight w:val="0"/>
                      <w:marTop w:val="0"/>
                      <w:marBottom w:val="0"/>
                      <w:divBdr>
                        <w:top w:val="none" w:sz="0" w:space="0" w:color="auto"/>
                        <w:left w:val="none" w:sz="0" w:space="0" w:color="auto"/>
                        <w:bottom w:val="none" w:sz="0" w:space="0" w:color="auto"/>
                        <w:right w:val="none" w:sz="0" w:space="0" w:color="auto"/>
                      </w:divBdr>
                    </w:div>
                  </w:divsChild>
                </w:div>
                <w:div w:id="90931106">
                  <w:marLeft w:val="0"/>
                  <w:marRight w:val="0"/>
                  <w:marTop w:val="0"/>
                  <w:marBottom w:val="0"/>
                  <w:divBdr>
                    <w:top w:val="none" w:sz="0" w:space="0" w:color="auto"/>
                    <w:left w:val="none" w:sz="0" w:space="0" w:color="auto"/>
                    <w:bottom w:val="none" w:sz="0" w:space="0" w:color="auto"/>
                    <w:right w:val="none" w:sz="0" w:space="0" w:color="auto"/>
                  </w:divBdr>
                  <w:divsChild>
                    <w:div w:id="17231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92552">
          <w:marLeft w:val="0"/>
          <w:marRight w:val="0"/>
          <w:marTop w:val="0"/>
          <w:marBottom w:val="0"/>
          <w:divBdr>
            <w:top w:val="none" w:sz="0" w:space="0" w:color="auto"/>
            <w:left w:val="none" w:sz="0" w:space="0" w:color="auto"/>
            <w:bottom w:val="none" w:sz="0" w:space="0" w:color="auto"/>
            <w:right w:val="none" w:sz="0" w:space="0" w:color="auto"/>
          </w:divBdr>
        </w:div>
        <w:div w:id="1685009672">
          <w:marLeft w:val="0"/>
          <w:marRight w:val="0"/>
          <w:marTop w:val="0"/>
          <w:marBottom w:val="0"/>
          <w:divBdr>
            <w:top w:val="none" w:sz="0" w:space="0" w:color="auto"/>
            <w:left w:val="none" w:sz="0" w:space="0" w:color="auto"/>
            <w:bottom w:val="none" w:sz="0" w:space="0" w:color="auto"/>
            <w:right w:val="none" w:sz="0" w:space="0" w:color="auto"/>
          </w:divBdr>
        </w:div>
        <w:div w:id="298851782">
          <w:marLeft w:val="0"/>
          <w:marRight w:val="0"/>
          <w:marTop w:val="0"/>
          <w:marBottom w:val="0"/>
          <w:divBdr>
            <w:top w:val="none" w:sz="0" w:space="0" w:color="auto"/>
            <w:left w:val="none" w:sz="0" w:space="0" w:color="auto"/>
            <w:bottom w:val="none" w:sz="0" w:space="0" w:color="auto"/>
            <w:right w:val="none" w:sz="0" w:space="0" w:color="auto"/>
          </w:divBdr>
        </w:div>
        <w:div w:id="1430927264">
          <w:marLeft w:val="0"/>
          <w:marRight w:val="0"/>
          <w:marTop w:val="0"/>
          <w:marBottom w:val="0"/>
          <w:divBdr>
            <w:top w:val="none" w:sz="0" w:space="0" w:color="auto"/>
            <w:left w:val="none" w:sz="0" w:space="0" w:color="auto"/>
            <w:bottom w:val="none" w:sz="0" w:space="0" w:color="auto"/>
            <w:right w:val="none" w:sz="0" w:space="0" w:color="auto"/>
          </w:divBdr>
        </w:div>
        <w:div w:id="406153677">
          <w:marLeft w:val="0"/>
          <w:marRight w:val="0"/>
          <w:marTop w:val="0"/>
          <w:marBottom w:val="0"/>
          <w:divBdr>
            <w:top w:val="none" w:sz="0" w:space="0" w:color="auto"/>
            <w:left w:val="none" w:sz="0" w:space="0" w:color="auto"/>
            <w:bottom w:val="none" w:sz="0" w:space="0" w:color="auto"/>
            <w:right w:val="none" w:sz="0" w:space="0" w:color="auto"/>
          </w:divBdr>
        </w:div>
        <w:div w:id="520432147">
          <w:marLeft w:val="0"/>
          <w:marRight w:val="0"/>
          <w:marTop w:val="0"/>
          <w:marBottom w:val="0"/>
          <w:divBdr>
            <w:top w:val="none" w:sz="0" w:space="0" w:color="auto"/>
            <w:left w:val="none" w:sz="0" w:space="0" w:color="auto"/>
            <w:bottom w:val="none" w:sz="0" w:space="0" w:color="auto"/>
            <w:right w:val="none" w:sz="0" w:space="0" w:color="auto"/>
          </w:divBdr>
          <w:divsChild>
            <w:div w:id="1822041255">
              <w:marLeft w:val="-75"/>
              <w:marRight w:val="0"/>
              <w:marTop w:val="30"/>
              <w:marBottom w:val="30"/>
              <w:divBdr>
                <w:top w:val="none" w:sz="0" w:space="0" w:color="auto"/>
                <w:left w:val="none" w:sz="0" w:space="0" w:color="auto"/>
                <w:bottom w:val="none" w:sz="0" w:space="0" w:color="auto"/>
                <w:right w:val="none" w:sz="0" w:space="0" w:color="auto"/>
              </w:divBdr>
              <w:divsChild>
                <w:div w:id="721321756">
                  <w:marLeft w:val="0"/>
                  <w:marRight w:val="0"/>
                  <w:marTop w:val="0"/>
                  <w:marBottom w:val="0"/>
                  <w:divBdr>
                    <w:top w:val="none" w:sz="0" w:space="0" w:color="auto"/>
                    <w:left w:val="none" w:sz="0" w:space="0" w:color="auto"/>
                    <w:bottom w:val="none" w:sz="0" w:space="0" w:color="auto"/>
                    <w:right w:val="none" w:sz="0" w:space="0" w:color="auto"/>
                  </w:divBdr>
                  <w:divsChild>
                    <w:div w:id="1960530374">
                      <w:marLeft w:val="0"/>
                      <w:marRight w:val="0"/>
                      <w:marTop w:val="0"/>
                      <w:marBottom w:val="0"/>
                      <w:divBdr>
                        <w:top w:val="none" w:sz="0" w:space="0" w:color="auto"/>
                        <w:left w:val="none" w:sz="0" w:space="0" w:color="auto"/>
                        <w:bottom w:val="none" w:sz="0" w:space="0" w:color="auto"/>
                        <w:right w:val="none" w:sz="0" w:space="0" w:color="auto"/>
                      </w:divBdr>
                    </w:div>
                  </w:divsChild>
                </w:div>
                <w:div w:id="162820353">
                  <w:marLeft w:val="0"/>
                  <w:marRight w:val="0"/>
                  <w:marTop w:val="0"/>
                  <w:marBottom w:val="0"/>
                  <w:divBdr>
                    <w:top w:val="none" w:sz="0" w:space="0" w:color="auto"/>
                    <w:left w:val="none" w:sz="0" w:space="0" w:color="auto"/>
                    <w:bottom w:val="none" w:sz="0" w:space="0" w:color="auto"/>
                    <w:right w:val="none" w:sz="0" w:space="0" w:color="auto"/>
                  </w:divBdr>
                  <w:divsChild>
                    <w:div w:id="2093770696">
                      <w:marLeft w:val="0"/>
                      <w:marRight w:val="0"/>
                      <w:marTop w:val="0"/>
                      <w:marBottom w:val="0"/>
                      <w:divBdr>
                        <w:top w:val="none" w:sz="0" w:space="0" w:color="auto"/>
                        <w:left w:val="none" w:sz="0" w:space="0" w:color="auto"/>
                        <w:bottom w:val="none" w:sz="0" w:space="0" w:color="auto"/>
                        <w:right w:val="none" w:sz="0" w:space="0" w:color="auto"/>
                      </w:divBdr>
                    </w:div>
                  </w:divsChild>
                </w:div>
                <w:div w:id="1984498971">
                  <w:marLeft w:val="0"/>
                  <w:marRight w:val="0"/>
                  <w:marTop w:val="0"/>
                  <w:marBottom w:val="0"/>
                  <w:divBdr>
                    <w:top w:val="none" w:sz="0" w:space="0" w:color="auto"/>
                    <w:left w:val="none" w:sz="0" w:space="0" w:color="auto"/>
                    <w:bottom w:val="none" w:sz="0" w:space="0" w:color="auto"/>
                    <w:right w:val="none" w:sz="0" w:space="0" w:color="auto"/>
                  </w:divBdr>
                  <w:divsChild>
                    <w:div w:id="1718317898">
                      <w:marLeft w:val="0"/>
                      <w:marRight w:val="0"/>
                      <w:marTop w:val="0"/>
                      <w:marBottom w:val="0"/>
                      <w:divBdr>
                        <w:top w:val="none" w:sz="0" w:space="0" w:color="auto"/>
                        <w:left w:val="none" w:sz="0" w:space="0" w:color="auto"/>
                        <w:bottom w:val="none" w:sz="0" w:space="0" w:color="auto"/>
                        <w:right w:val="none" w:sz="0" w:space="0" w:color="auto"/>
                      </w:divBdr>
                    </w:div>
                  </w:divsChild>
                </w:div>
                <w:div w:id="1235973714">
                  <w:marLeft w:val="0"/>
                  <w:marRight w:val="0"/>
                  <w:marTop w:val="0"/>
                  <w:marBottom w:val="0"/>
                  <w:divBdr>
                    <w:top w:val="none" w:sz="0" w:space="0" w:color="auto"/>
                    <w:left w:val="none" w:sz="0" w:space="0" w:color="auto"/>
                    <w:bottom w:val="none" w:sz="0" w:space="0" w:color="auto"/>
                    <w:right w:val="none" w:sz="0" w:space="0" w:color="auto"/>
                  </w:divBdr>
                  <w:divsChild>
                    <w:div w:id="1521042832">
                      <w:marLeft w:val="0"/>
                      <w:marRight w:val="0"/>
                      <w:marTop w:val="0"/>
                      <w:marBottom w:val="0"/>
                      <w:divBdr>
                        <w:top w:val="none" w:sz="0" w:space="0" w:color="auto"/>
                        <w:left w:val="none" w:sz="0" w:space="0" w:color="auto"/>
                        <w:bottom w:val="none" w:sz="0" w:space="0" w:color="auto"/>
                        <w:right w:val="none" w:sz="0" w:space="0" w:color="auto"/>
                      </w:divBdr>
                    </w:div>
                  </w:divsChild>
                </w:div>
                <w:div w:id="1085885384">
                  <w:marLeft w:val="0"/>
                  <w:marRight w:val="0"/>
                  <w:marTop w:val="0"/>
                  <w:marBottom w:val="0"/>
                  <w:divBdr>
                    <w:top w:val="none" w:sz="0" w:space="0" w:color="auto"/>
                    <w:left w:val="none" w:sz="0" w:space="0" w:color="auto"/>
                    <w:bottom w:val="none" w:sz="0" w:space="0" w:color="auto"/>
                    <w:right w:val="none" w:sz="0" w:space="0" w:color="auto"/>
                  </w:divBdr>
                  <w:divsChild>
                    <w:div w:id="1511216079">
                      <w:marLeft w:val="0"/>
                      <w:marRight w:val="0"/>
                      <w:marTop w:val="0"/>
                      <w:marBottom w:val="0"/>
                      <w:divBdr>
                        <w:top w:val="none" w:sz="0" w:space="0" w:color="auto"/>
                        <w:left w:val="none" w:sz="0" w:space="0" w:color="auto"/>
                        <w:bottom w:val="none" w:sz="0" w:space="0" w:color="auto"/>
                        <w:right w:val="none" w:sz="0" w:space="0" w:color="auto"/>
                      </w:divBdr>
                    </w:div>
                  </w:divsChild>
                </w:div>
                <w:div w:id="1904215458">
                  <w:marLeft w:val="0"/>
                  <w:marRight w:val="0"/>
                  <w:marTop w:val="0"/>
                  <w:marBottom w:val="0"/>
                  <w:divBdr>
                    <w:top w:val="none" w:sz="0" w:space="0" w:color="auto"/>
                    <w:left w:val="none" w:sz="0" w:space="0" w:color="auto"/>
                    <w:bottom w:val="none" w:sz="0" w:space="0" w:color="auto"/>
                    <w:right w:val="none" w:sz="0" w:space="0" w:color="auto"/>
                  </w:divBdr>
                  <w:divsChild>
                    <w:div w:id="1309018159">
                      <w:marLeft w:val="0"/>
                      <w:marRight w:val="0"/>
                      <w:marTop w:val="0"/>
                      <w:marBottom w:val="0"/>
                      <w:divBdr>
                        <w:top w:val="none" w:sz="0" w:space="0" w:color="auto"/>
                        <w:left w:val="none" w:sz="0" w:space="0" w:color="auto"/>
                        <w:bottom w:val="none" w:sz="0" w:space="0" w:color="auto"/>
                        <w:right w:val="none" w:sz="0" w:space="0" w:color="auto"/>
                      </w:divBdr>
                    </w:div>
                  </w:divsChild>
                </w:div>
                <w:div w:id="1453093473">
                  <w:marLeft w:val="0"/>
                  <w:marRight w:val="0"/>
                  <w:marTop w:val="0"/>
                  <w:marBottom w:val="0"/>
                  <w:divBdr>
                    <w:top w:val="none" w:sz="0" w:space="0" w:color="auto"/>
                    <w:left w:val="none" w:sz="0" w:space="0" w:color="auto"/>
                    <w:bottom w:val="none" w:sz="0" w:space="0" w:color="auto"/>
                    <w:right w:val="none" w:sz="0" w:space="0" w:color="auto"/>
                  </w:divBdr>
                  <w:divsChild>
                    <w:div w:id="669452261">
                      <w:marLeft w:val="0"/>
                      <w:marRight w:val="0"/>
                      <w:marTop w:val="0"/>
                      <w:marBottom w:val="0"/>
                      <w:divBdr>
                        <w:top w:val="none" w:sz="0" w:space="0" w:color="auto"/>
                        <w:left w:val="none" w:sz="0" w:space="0" w:color="auto"/>
                        <w:bottom w:val="none" w:sz="0" w:space="0" w:color="auto"/>
                        <w:right w:val="none" w:sz="0" w:space="0" w:color="auto"/>
                      </w:divBdr>
                    </w:div>
                  </w:divsChild>
                </w:div>
                <w:div w:id="586768530">
                  <w:marLeft w:val="0"/>
                  <w:marRight w:val="0"/>
                  <w:marTop w:val="0"/>
                  <w:marBottom w:val="0"/>
                  <w:divBdr>
                    <w:top w:val="none" w:sz="0" w:space="0" w:color="auto"/>
                    <w:left w:val="none" w:sz="0" w:space="0" w:color="auto"/>
                    <w:bottom w:val="none" w:sz="0" w:space="0" w:color="auto"/>
                    <w:right w:val="none" w:sz="0" w:space="0" w:color="auto"/>
                  </w:divBdr>
                  <w:divsChild>
                    <w:div w:id="579949998">
                      <w:marLeft w:val="0"/>
                      <w:marRight w:val="0"/>
                      <w:marTop w:val="0"/>
                      <w:marBottom w:val="0"/>
                      <w:divBdr>
                        <w:top w:val="none" w:sz="0" w:space="0" w:color="auto"/>
                        <w:left w:val="none" w:sz="0" w:space="0" w:color="auto"/>
                        <w:bottom w:val="none" w:sz="0" w:space="0" w:color="auto"/>
                        <w:right w:val="none" w:sz="0" w:space="0" w:color="auto"/>
                      </w:divBdr>
                    </w:div>
                  </w:divsChild>
                </w:div>
                <w:div w:id="1367096501">
                  <w:marLeft w:val="0"/>
                  <w:marRight w:val="0"/>
                  <w:marTop w:val="0"/>
                  <w:marBottom w:val="0"/>
                  <w:divBdr>
                    <w:top w:val="none" w:sz="0" w:space="0" w:color="auto"/>
                    <w:left w:val="none" w:sz="0" w:space="0" w:color="auto"/>
                    <w:bottom w:val="none" w:sz="0" w:space="0" w:color="auto"/>
                    <w:right w:val="none" w:sz="0" w:space="0" w:color="auto"/>
                  </w:divBdr>
                  <w:divsChild>
                    <w:div w:id="1800999622">
                      <w:marLeft w:val="0"/>
                      <w:marRight w:val="0"/>
                      <w:marTop w:val="0"/>
                      <w:marBottom w:val="0"/>
                      <w:divBdr>
                        <w:top w:val="none" w:sz="0" w:space="0" w:color="auto"/>
                        <w:left w:val="none" w:sz="0" w:space="0" w:color="auto"/>
                        <w:bottom w:val="none" w:sz="0" w:space="0" w:color="auto"/>
                        <w:right w:val="none" w:sz="0" w:space="0" w:color="auto"/>
                      </w:divBdr>
                    </w:div>
                  </w:divsChild>
                </w:div>
                <w:div w:id="498544282">
                  <w:marLeft w:val="0"/>
                  <w:marRight w:val="0"/>
                  <w:marTop w:val="0"/>
                  <w:marBottom w:val="0"/>
                  <w:divBdr>
                    <w:top w:val="none" w:sz="0" w:space="0" w:color="auto"/>
                    <w:left w:val="none" w:sz="0" w:space="0" w:color="auto"/>
                    <w:bottom w:val="none" w:sz="0" w:space="0" w:color="auto"/>
                    <w:right w:val="none" w:sz="0" w:space="0" w:color="auto"/>
                  </w:divBdr>
                  <w:divsChild>
                    <w:div w:id="299041539">
                      <w:marLeft w:val="0"/>
                      <w:marRight w:val="0"/>
                      <w:marTop w:val="0"/>
                      <w:marBottom w:val="0"/>
                      <w:divBdr>
                        <w:top w:val="none" w:sz="0" w:space="0" w:color="auto"/>
                        <w:left w:val="none" w:sz="0" w:space="0" w:color="auto"/>
                        <w:bottom w:val="none" w:sz="0" w:space="0" w:color="auto"/>
                        <w:right w:val="none" w:sz="0" w:space="0" w:color="auto"/>
                      </w:divBdr>
                    </w:div>
                  </w:divsChild>
                </w:div>
                <w:div w:id="773404427">
                  <w:marLeft w:val="0"/>
                  <w:marRight w:val="0"/>
                  <w:marTop w:val="0"/>
                  <w:marBottom w:val="0"/>
                  <w:divBdr>
                    <w:top w:val="none" w:sz="0" w:space="0" w:color="auto"/>
                    <w:left w:val="none" w:sz="0" w:space="0" w:color="auto"/>
                    <w:bottom w:val="none" w:sz="0" w:space="0" w:color="auto"/>
                    <w:right w:val="none" w:sz="0" w:space="0" w:color="auto"/>
                  </w:divBdr>
                  <w:divsChild>
                    <w:div w:id="1454404324">
                      <w:marLeft w:val="0"/>
                      <w:marRight w:val="0"/>
                      <w:marTop w:val="0"/>
                      <w:marBottom w:val="0"/>
                      <w:divBdr>
                        <w:top w:val="none" w:sz="0" w:space="0" w:color="auto"/>
                        <w:left w:val="none" w:sz="0" w:space="0" w:color="auto"/>
                        <w:bottom w:val="none" w:sz="0" w:space="0" w:color="auto"/>
                        <w:right w:val="none" w:sz="0" w:space="0" w:color="auto"/>
                      </w:divBdr>
                    </w:div>
                  </w:divsChild>
                </w:div>
                <w:div w:id="1496451906">
                  <w:marLeft w:val="0"/>
                  <w:marRight w:val="0"/>
                  <w:marTop w:val="0"/>
                  <w:marBottom w:val="0"/>
                  <w:divBdr>
                    <w:top w:val="none" w:sz="0" w:space="0" w:color="auto"/>
                    <w:left w:val="none" w:sz="0" w:space="0" w:color="auto"/>
                    <w:bottom w:val="none" w:sz="0" w:space="0" w:color="auto"/>
                    <w:right w:val="none" w:sz="0" w:space="0" w:color="auto"/>
                  </w:divBdr>
                  <w:divsChild>
                    <w:div w:id="1194730220">
                      <w:marLeft w:val="0"/>
                      <w:marRight w:val="0"/>
                      <w:marTop w:val="0"/>
                      <w:marBottom w:val="0"/>
                      <w:divBdr>
                        <w:top w:val="none" w:sz="0" w:space="0" w:color="auto"/>
                        <w:left w:val="none" w:sz="0" w:space="0" w:color="auto"/>
                        <w:bottom w:val="none" w:sz="0" w:space="0" w:color="auto"/>
                        <w:right w:val="none" w:sz="0" w:space="0" w:color="auto"/>
                      </w:divBdr>
                    </w:div>
                  </w:divsChild>
                </w:div>
                <w:div w:id="856623374">
                  <w:marLeft w:val="0"/>
                  <w:marRight w:val="0"/>
                  <w:marTop w:val="0"/>
                  <w:marBottom w:val="0"/>
                  <w:divBdr>
                    <w:top w:val="none" w:sz="0" w:space="0" w:color="auto"/>
                    <w:left w:val="none" w:sz="0" w:space="0" w:color="auto"/>
                    <w:bottom w:val="none" w:sz="0" w:space="0" w:color="auto"/>
                    <w:right w:val="none" w:sz="0" w:space="0" w:color="auto"/>
                  </w:divBdr>
                  <w:divsChild>
                    <w:div w:id="2000378200">
                      <w:marLeft w:val="0"/>
                      <w:marRight w:val="0"/>
                      <w:marTop w:val="0"/>
                      <w:marBottom w:val="0"/>
                      <w:divBdr>
                        <w:top w:val="none" w:sz="0" w:space="0" w:color="auto"/>
                        <w:left w:val="none" w:sz="0" w:space="0" w:color="auto"/>
                        <w:bottom w:val="none" w:sz="0" w:space="0" w:color="auto"/>
                        <w:right w:val="none" w:sz="0" w:space="0" w:color="auto"/>
                      </w:divBdr>
                    </w:div>
                  </w:divsChild>
                </w:div>
                <w:div w:id="1861502147">
                  <w:marLeft w:val="0"/>
                  <w:marRight w:val="0"/>
                  <w:marTop w:val="0"/>
                  <w:marBottom w:val="0"/>
                  <w:divBdr>
                    <w:top w:val="none" w:sz="0" w:space="0" w:color="auto"/>
                    <w:left w:val="none" w:sz="0" w:space="0" w:color="auto"/>
                    <w:bottom w:val="none" w:sz="0" w:space="0" w:color="auto"/>
                    <w:right w:val="none" w:sz="0" w:space="0" w:color="auto"/>
                  </w:divBdr>
                  <w:divsChild>
                    <w:div w:id="1763338700">
                      <w:marLeft w:val="0"/>
                      <w:marRight w:val="0"/>
                      <w:marTop w:val="0"/>
                      <w:marBottom w:val="0"/>
                      <w:divBdr>
                        <w:top w:val="none" w:sz="0" w:space="0" w:color="auto"/>
                        <w:left w:val="none" w:sz="0" w:space="0" w:color="auto"/>
                        <w:bottom w:val="none" w:sz="0" w:space="0" w:color="auto"/>
                        <w:right w:val="none" w:sz="0" w:space="0" w:color="auto"/>
                      </w:divBdr>
                    </w:div>
                  </w:divsChild>
                </w:div>
                <w:div w:id="2072389806">
                  <w:marLeft w:val="0"/>
                  <w:marRight w:val="0"/>
                  <w:marTop w:val="0"/>
                  <w:marBottom w:val="0"/>
                  <w:divBdr>
                    <w:top w:val="none" w:sz="0" w:space="0" w:color="auto"/>
                    <w:left w:val="none" w:sz="0" w:space="0" w:color="auto"/>
                    <w:bottom w:val="none" w:sz="0" w:space="0" w:color="auto"/>
                    <w:right w:val="none" w:sz="0" w:space="0" w:color="auto"/>
                  </w:divBdr>
                  <w:divsChild>
                    <w:div w:id="437071161">
                      <w:marLeft w:val="0"/>
                      <w:marRight w:val="0"/>
                      <w:marTop w:val="0"/>
                      <w:marBottom w:val="0"/>
                      <w:divBdr>
                        <w:top w:val="none" w:sz="0" w:space="0" w:color="auto"/>
                        <w:left w:val="none" w:sz="0" w:space="0" w:color="auto"/>
                        <w:bottom w:val="none" w:sz="0" w:space="0" w:color="auto"/>
                        <w:right w:val="none" w:sz="0" w:space="0" w:color="auto"/>
                      </w:divBdr>
                    </w:div>
                  </w:divsChild>
                </w:div>
                <w:div w:id="1275018807">
                  <w:marLeft w:val="0"/>
                  <w:marRight w:val="0"/>
                  <w:marTop w:val="0"/>
                  <w:marBottom w:val="0"/>
                  <w:divBdr>
                    <w:top w:val="none" w:sz="0" w:space="0" w:color="auto"/>
                    <w:left w:val="none" w:sz="0" w:space="0" w:color="auto"/>
                    <w:bottom w:val="none" w:sz="0" w:space="0" w:color="auto"/>
                    <w:right w:val="none" w:sz="0" w:space="0" w:color="auto"/>
                  </w:divBdr>
                  <w:divsChild>
                    <w:div w:id="691498564">
                      <w:marLeft w:val="0"/>
                      <w:marRight w:val="0"/>
                      <w:marTop w:val="0"/>
                      <w:marBottom w:val="0"/>
                      <w:divBdr>
                        <w:top w:val="none" w:sz="0" w:space="0" w:color="auto"/>
                        <w:left w:val="none" w:sz="0" w:space="0" w:color="auto"/>
                        <w:bottom w:val="none" w:sz="0" w:space="0" w:color="auto"/>
                        <w:right w:val="none" w:sz="0" w:space="0" w:color="auto"/>
                      </w:divBdr>
                    </w:div>
                  </w:divsChild>
                </w:div>
                <w:div w:id="282224751">
                  <w:marLeft w:val="0"/>
                  <w:marRight w:val="0"/>
                  <w:marTop w:val="0"/>
                  <w:marBottom w:val="0"/>
                  <w:divBdr>
                    <w:top w:val="none" w:sz="0" w:space="0" w:color="auto"/>
                    <w:left w:val="none" w:sz="0" w:space="0" w:color="auto"/>
                    <w:bottom w:val="none" w:sz="0" w:space="0" w:color="auto"/>
                    <w:right w:val="none" w:sz="0" w:space="0" w:color="auto"/>
                  </w:divBdr>
                  <w:divsChild>
                    <w:div w:id="1436747864">
                      <w:marLeft w:val="0"/>
                      <w:marRight w:val="0"/>
                      <w:marTop w:val="0"/>
                      <w:marBottom w:val="0"/>
                      <w:divBdr>
                        <w:top w:val="none" w:sz="0" w:space="0" w:color="auto"/>
                        <w:left w:val="none" w:sz="0" w:space="0" w:color="auto"/>
                        <w:bottom w:val="none" w:sz="0" w:space="0" w:color="auto"/>
                        <w:right w:val="none" w:sz="0" w:space="0" w:color="auto"/>
                      </w:divBdr>
                    </w:div>
                  </w:divsChild>
                </w:div>
                <w:div w:id="1918200428">
                  <w:marLeft w:val="0"/>
                  <w:marRight w:val="0"/>
                  <w:marTop w:val="0"/>
                  <w:marBottom w:val="0"/>
                  <w:divBdr>
                    <w:top w:val="none" w:sz="0" w:space="0" w:color="auto"/>
                    <w:left w:val="none" w:sz="0" w:space="0" w:color="auto"/>
                    <w:bottom w:val="none" w:sz="0" w:space="0" w:color="auto"/>
                    <w:right w:val="none" w:sz="0" w:space="0" w:color="auto"/>
                  </w:divBdr>
                  <w:divsChild>
                    <w:div w:id="153032795">
                      <w:marLeft w:val="0"/>
                      <w:marRight w:val="0"/>
                      <w:marTop w:val="0"/>
                      <w:marBottom w:val="0"/>
                      <w:divBdr>
                        <w:top w:val="none" w:sz="0" w:space="0" w:color="auto"/>
                        <w:left w:val="none" w:sz="0" w:space="0" w:color="auto"/>
                        <w:bottom w:val="none" w:sz="0" w:space="0" w:color="auto"/>
                        <w:right w:val="none" w:sz="0" w:space="0" w:color="auto"/>
                      </w:divBdr>
                    </w:div>
                  </w:divsChild>
                </w:div>
                <w:div w:id="216625113">
                  <w:marLeft w:val="0"/>
                  <w:marRight w:val="0"/>
                  <w:marTop w:val="0"/>
                  <w:marBottom w:val="0"/>
                  <w:divBdr>
                    <w:top w:val="none" w:sz="0" w:space="0" w:color="auto"/>
                    <w:left w:val="none" w:sz="0" w:space="0" w:color="auto"/>
                    <w:bottom w:val="none" w:sz="0" w:space="0" w:color="auto"/>
                    <w:right w:val="none" w:sz="0" w:space="0" w:color="auto"/>
                  </w:divBdr>
                  <w:divsChild>
                    <w:div w:id="1249926271">
                      <w:marLeft w:val="0"/>
                      <w:marRight w:val="0"/>
                      <w:marTop w:val="0"/>
                      <w:marBottom w:val="0"/>
                      <w:divBdr>
                        <w:top w:val="none" w:sz="0" w:space="0" w:color="auto"/>
                        <w:left w:val="none" w:sz="0" w:space="0" w:color="auto"/>
                        <w:bottom w:val="none" w:sz="0" w:space="0" w:color="auto"/>
                        <w:right w:val="none" w:sz="0" w:space="0" w:color="auto"/>
                      </w:divBdr>
                    </w:div>
                  </w:divsChild>
                </w:div>
                <w:div w:id="937717929">
                  <w:marLeft w:val="0"/>
                  <w:marRight w:val="0"/>
                  <w:marTop w:val="0"/>
                  <w:marBottom w:val="0"/>
                  <w:divBdr>
                    <w:top w:val="none" w:sz="0" w:space="0" w:color="auto"/>
                    <w:left w:val="none" w:sz="0" w:space="0" w:color="auto"/>
                    <w:bottom w:val="none" w:sz="0" w:space="0" w:color="auto"/>
                    <w:right w:val="none" w:sz="0" w:space="0" w:color="auto"/>
                  </w:divBdr>
                  <w:divsChild>
                    <w:div w:id="250621877">
                      <w:marLeft w:val="0"/>
                      <w:marRight w:val="0"/>
                      <w:marTop w:val="0"/>
                      <w:marBottom w:val="0"/>
                      <w:divBdr>
                        <w:top w:val="none" w:sz="0" w:space="0" w:color="auto"/>
                        <w:left w:val="none" w:sz="0" w:space="0" w:color="auto"/>
                        <w:bottom w:val="none" w:sz="0" w:space="0" w:color="auto"/>
                        <w:right w:val="none" w:sz="0" w:space="0" w:color="auto"/>
                      </w:divBdr>
                    </w:div>
                  </w:divsChild>
                </w:div>
                <w:div w:id="1255822723">
                  <w:marLeft w:val="0"/>
                  <w:marRight w:val="0"/>
                  <w:marTop w:val="0"/>
                  <w:marBottom w:val="0"/>
                  <w:divBdr>
                    <w:top w:val="none" w:sz="0" w:space="0" w:color="auto"/>
                    <w:left w:val="none" w:sz="0" w:space="0" w:color="auto"/>
                    <w:bottom w:val="none" w:sz="0" w:space="0" w:color="auto"/>
                    <w:right w:val="none" w:sz="0" w:space="0" w:color="auto"/>
                  </w:divBdr>
                  <w:divsChild>
                    <w:div w:id="943146811">
                      <w:marLeft w:val="0"/>
                      <w:marRight w:val="0"/>
                      <w:marTop w:val="0"/>
                      <w:marBottom w:val="0"/>
                      <w:divBdr>
                        <w:top w:val="none" w:sz="0" w:space="0" w:color="auto"/>
                        <w:left w:val="none" w:sz="0" w:space="0" w:color="auto"/>
                        <w:bottom w:val="none" w:sz="0" w:space="0" w:color="auto"/>
                        <w:right w:val="none" w:sz="0" w:space="0" w:color="auto"/>
                      </w:divBdr>
                    </w:div>
                  </w:divsChild>
                </w:div>
                <w:div w:id="403257453">
                  <w:marLeft w:val="0"/>
                  <w:marRight w:val="0"/>
                  <w:marTop w:val="0"/>
                  <w:marBottom w:val="0"/>
                  <w:divBdr>
                    <w:top w:val="none" w:sz="0" w:space="0" w:color="auto"/>
                    <w:left w:val="none" w:sz="0" w:space="0" w:color="auto"/>
                    <w:bottom w:val="none" w:sz="0" w:space="0" w:color="auto"/>
                    <w:right w:val="none" w:sz="0" w:space="0" w:color="auto"/>
                  </w:divBdr>
                  <w:divsChild>
                    <w:div w:id="3977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633331">
          <w:marLeft w:val="0"/>
          <w:marRight w:val="0"/>
          <w:marTop w:val="0"/>
          <w:marBottom w:val="0"/>
          <w:divBdr>
            <w:top w:val="none" w:sz="0" w:space="0" w:color="auto"/>
            <w:left w:val="none" w:sz="0" w:space="0" w:color="auto"/>
            <w:bottom w:val="none" w:sz="0" w:space="0" w:color="auto"/>
            <w:right w:val="none" w:sz="0" w:space="0" w:color="auto"/>
          </w:divBdr>
        </w:div>
        <w:div w:id="1862744125">
          <w:marLeft w:val="0"/>
          <w:marRight w:val="0"/>
          <w:marTop w:val="0"/>
          <w:marBottom w:val="0"/>
          <w:divBdr>
            <w:top w:val="none" w:sz="0" w:space="0" w:color="auto"/>
            <w:left w:val="none" w:sz="0" w:space="0" w:color="auto"/>
            <w:bottom w:val="none" w:sz="0" w:space="0" w:color="auto"/>
            <w:right w:val="none" w:sz="0" w:space="0" w:color="auto"/>
          </w:divBdr>
        </w:div>
        <w:div w:id="441463312">
          <w:marLeft w:val="0"/>
          <w:marRight w:val="0"/>
          <w:marTop w:val="0"/>
          <w:marBottom w:val="0"/>
          <w:divBdr>
            <w:top w:val="none" w:sz="0" w:space="0" w:color="auto"/>
            <w:left w:val="none" w:sz="0" w:space="0" w:color="auto"/>
            <w:bottom w:val="none" w:sz="0" w:space="0" w:color="auto"/>
            <w:right w:val="none" w:sz="0" w:space="0" w:color="auto"/>
          </w:divBdr>
        </w:div>
        <w:div w:id="960572862">
          <w:marLeft w:val="0"/>
          <w:marRight w:val="0"/>
          <w:marTop w:val="0"/>
          <w:marBottom w:val="0"/>
          <w:divBdr>
            <w:top w:val="none" w:sz="0" w:space="0" w:color="auto"/>
            <w:left w:val="none" w:sz="0" w:space="0" w:color="auto"/>
            <w:bottom w:val="none" w:sz="0" w:space="0" w:color="auto"/>
            <w:right w:val="none" w:sz="0" w:space="0" w:color="auto"/>
          </w:divBdr>
        </w:div>
        <w:div w:id="2057003291">
          <w:marLeft w:val="0"/>
          <w:marRight w:val="0"/>
          <w:marTop w:val="0"/>
          <w:marBottom w:val="0"/>
          <w:divBdr>
            <w:top w:val="none" w:sz="0" w:space="0" w:color="auto"/>
            <w:left w:val="none" w:sz="0" w:space="0" w:color="auto"/>
            <w:bottom w:val="none" w:sz="0" w:space="0" w:color="auto"/>
            <w:right w:val="none" w:sz="0" w:space="0" w:color="auto"/>
          </w:divBdr>
        </w:div>
        <w:div w:id="2104566037">
          <w:marLeft w:val="0"/>
          <w:marRight w:val="0"/>
          <w:marTop w:val="0"/>
          <w:marBottom w:val="0"/>
          <w:divBdr>
            <w:top w:val="none" w:sz="0" w:space="0" w:color="auto"/>
            <w:left w:val="none" w:sz="0" w:space="0" w:color="auto"/>
            <w:bottom w:val="none" w:sz="0" w:space="0" w:color="auto"/>
            <w:right w:val="none" w:sz="0" w:space="0" w:color="auto"/>
          </w:divBdr>
        </w:div>
        <w:div w:id="1035345695">
          <w:marLeft w:val="0"/>
          <w:marRight w:val="0"/>
          <w:marTop w:val="0"/>
          <w:marBottom w:val="0"/>
          <w:divBdr>
            <w:top w:val="none" w:sz="0" w:space="0" w:color="auto"/>
            <w:left w:val="none" w:sz="0" w:space="0" w:color="auto"/>
            <w:bottom w:val="none" w:sz="0" w:space="0" w:color="auto"/>
            <w:right w:val="none" w:sz="0" w:space="0" w:color="auto"/>
          </w:divBdr>
        </w:div>
        <w:div w:id="1792555235">
          <w:marLeft w:val="0"/>
          <w:marRight w:val="0"/>
          <w:marTop w:val="0"/>
          <w:marBottom w:val="0"/>
          <w:divBdr>
            <w:top w:val="none" w:sz="0" w:space="0" w:color="auto"/>
            <w:left w:val="none" w:sz="0" w:space="0" w:color="auto"/>
            <w:bottom w:val="none" w:sz="0" w:space="0" w:color="auto"/>
            <w:right w:val="none" w:sz="0" w:space="0" w:color="auto"/>
          </w:divBdr>
        </w:div>
        <w:div w:id="1835533703">
          <w:marLeft w:val="0"/>
          <w:marRight w:val="0"/>
          <w:marTop w:val="0"/>
          <w:marBottom w:val="0"/>
          <w:divBdr>
            <w:top w:val="none" w:sz="0" w:space="0" w:color="auto"/>
            <w:left w:val="none" w:sz="0" w:space="0" w:color="auto"/>
            <w:bottom w:val="none" w:sz="0" w:space="0" w:color="auto"/>
            <w:right w:val="none" w:sz="0" w:space="0" w:color="auto"/>
          </w:divBdr>
        </w:div>
        <w:div w:id="529074442">
          <w:marLeft w:val="0"/>
          <w:marRight w:val="0"/>
          <w:marTop w:val="0"/>
          <w:marBottom w:val="0"/>
          <w:divBdr>
            <w:top w:val="none" w:sz="0" w:space="0" w:color="auto"/>
            <w:left w:val="none" w:sz="0" w:space="0" w:color="auto"/>
            <w:bottom w:val="none" w:sz="0" w:space="0" w:color="auto"/>
            <w:right w:val="none" w:sz="0" w:space="0" w:color="auto"/>
          </w:divBdr>
        </w:div>
        <w:div w:id="1173647203">
          <w:marLeft w:val="0"/>
          <w:marRight w:val="0"/>
          <w:marTop w:val="0"/>
          <w:marBottom w:val="0"/>
          <w:divBdr>
            <w:top w:val="none" w:sz="0" w:space="0" w:color="auto"/>
            <w:left w:val="none" w:sz="0" w:space="0" w:color="auto"/>
            <w:bottom w:val="none" w:sz="0" w:space="0" w:color="auto"/>
            <w:right w:val="none" w:sz="0" w:space="0" w:color="auto"/>
          </w:divBdr>
        </w:div>
        <w:div w:id="1600021935">
          <w:marLeft w:val="0"/>
          <w:marRight w:val="0"/>
          <w:marTop w:val="0"/>
          <w:marBottom w:val="0"/>
          <w:divBdr>
            <w:top w:val="none" w:sz="0" w:space="0" w:color="auto"/>
            <w:left w:val="none" w:sz="0" w:space="0" w:color="auto"/>
            <w:bottom w:val="none" w:sz="0" w:space="0" w:color="auto"/>
            <w:right w:val="none" w:sz="0" w:space="0" w:color="auto"/>
          </w:divBdr>
        </w:div>
        <w:div w:id="73549985">
          <w:marLeft w:val="0"/>
          <w:marRight w:val="0"/>
          <w:marTop w:val="0"/>
          <w:marBottom w:val="0"/>
          <w:divBdr>
            <w:top w:val="none" w:sz="0" w:space="0" w:color="auto"/>
            <w:left w:val="none" w:sz="0" w:space="0" w:color="auto"/>
            <w:bottom w:val="none" w:sz="0" w:space="0" w:color="auto"/>
            <w:right w:val="none" w:sz="0" w:space="0" w:color="auto"/>
          </w:divBdr>
        </w:div>
        <w:div w:id="1770005594">
          <w:marLeft w:val="0"/>
          <w:marRight w:val="0"/>
          <w:marTop w:val="0"/>
          <w:marBottom w:val="0"/>
          <w:divBdr>
            <w:top w:val="none" w:sz="0" w:space="0" w:color="auto"/>
            <w:left w:val="none" w:sz="0" w:space="0" w:color="auto"/>
            <w:bottom w:val="none" w:sz="0" w:space="0" w:color="auto"/>
            <w:right w:val="none" w:sz="0" w:space="0" w:color="auto"/>
          </w:divBdr>
        </w:div>
        <w:div w:id="861630649">
          <w:marLeft w:val="0"/>
          <w:marRight w:val="0"/>
          <w:marTop w:val="0"/>
          <w:marBottom w:val="0"/>
          <w:divBdr>
            <w:top w:val="none" w:sz="0" w:space="0" w:color="auto"/>
            <w:left w:val="none" w:sz="0" w:space="0" w:color="auto"/>
            <w:bottom w:val="none" w:sz="0" w:space="0" w:color="auto"/>
            <w:right w:val="none" w:sz="0" w:space="0" w:color="auto"/>
          </w:divBdr>
        </w:div>
        <w:div w:id="95101368">
          <w:marLeft w:val="0"/>
          <w:marRight w:val="0"/>
          <w:marTop w:val="0"/>
          <w:marBottom w:val="0"/>
          <w:divBdr>
            <w:top w:val="none" w:sz="0" w:space="0" w:color="auto"/>
            <w:left w:val="none" w:sz="0" w:space="0" w:color="auto"/>
            <w:bottom w:val="none" w:sz="0" w:space="0" w:color="auto"/>
            <w:right w:val="none" w:sz="0" w:space="0" w:color="auto"/>
          </w:divBdr>
        </w:div>
        <w:div w:id="677269916">
          <w:marLeft w:val="0"/>
          <w:marRight w:val="0"/>
          <w:marTop w:val="0"/>
          <w:marBottom w:val="0"/>
          <w:divBdr>
            <w:top w:val="none" w:sz="0" w:space="0" w:color="auto"/>
            <w:left w:val="none" w:sz="0" w:space="0" w:color="auto"/>
            <w:bottom w:val="none" w:sz="0" w:space="0" w:color="auto"/>
            <w:right w:val="none" w:sz="0" w:space="0" w:color="auto"/>
          </w:divBdr>
        </w:div>
        <w:div w:id="1987662982">
          <w:marLeft w:val="0"/>
          <w:marRight w:val="0"/>
          <w:marTop w:val="0"/>
          <w:marBottom w:val="0"/>
          <w:divBdr>
            <w:top w:val="none" w:sz="0" w:space="0" w:color="auto"/>
            <w:left w:val="none" w:sz="0" w:space="0" w:color="auto"/>
            <w:bottom w:val="none" w:sz="0" w:space="0" w:color="auto"/>
            <w:right w:val="none" w:sz="0" w:space="0" w:color="auto"/>
          </w:divBdr>
        </w:div>
        <w:div w:id="1123116875">
          <w:marLeft w:val="0"/>
          <w:marRight w:val="0"/>
          <w:marTop w:val="0"/>
          <w:marBottom w:val="0"/>
          <w:divBdr>
            <w:top w:val="none" w:sz="0" w:space="0" w:color="auto"/>
            <w:left w:val="none" w:sz="0" w:space="0" w:color="auto"/>
            <w:bottom w:val="none" w:sz="0" w:space="0" w:color="auto"/>
            <w:right w:val="none" w:sz="0" w:space="0" w:color="auto"/>
          </w:divBdr>
        </w:div>
        <w:div w:id="1590044792">
          <w:marLeft w:val="0"/>
          <w:marRight w:val="0"/>
          <w:marTop w:val="0"/>
          <w:marBottom w:val="0"/>
          <w:divBdr>
            <w:top w:val="none" w:sz="0" w:space="0" w:color="auto"/>
            <w:left w:val="none" w:sz="0" w:space="0" w:color="auto"/>
            <w:bottom w:val="none" w:sz="0" w:space="0" w:color="auto"/>
            <w:right w:val="none" w:sz="0" w:space="0" w:color="auto"/>
          </w:divBdr>
        </w:div>
        <w:div w:id="215161295">
          <w:marLeft w:val="0"/>
          <w:marRight w:val="0"/>
          <w:marTop w:val="0"/>
          <w:marBottom w:val="0"/>
          <w:divBdr>
            <w:top w:val="none" w:sz="0" w:space="0" w:color="auto"/>
            <w:left w:val="none" w:sz="0" w:space="0" w:color="auto"/>
            <w:bottom w:val="none" w:sz="0" w:space="0" w:color="auto"/>
            <w:right w:val="none" w:sz="0" w:space="0" w:color="auto"/>
          </w:divBdr>
        </w:div>
        <w:div w:id="519323772">
          <w:marLeft w:val="0"/>
          <w:marRight w:val="0"/>
          <w:marTop w:val="0"/>
          <w:marBottom w:val="0"/>
          <w:divBdr>
            <w:top w:val="none" w:sz="0" w:space="0" w:color="auto"/>
            <w:left w:val="none" w:sz="0" w:space="0" w:color="auto"/>
            <w:bottom w:val="none" w:sz="0" w:space="0" w:color="auto"/>
            <w:right w:val="none" w:sz="0" w:space="0" w:color="auto"/>
          </w:divBdr>
        </w:div>
        <w:div w:id="407267122">
          <w:marLeft w:val="0"/>
          <w:marRight w:val="0"/>
          <w:marTop w:val="0"/>
          <w:marBottom w:val="0"/>
          <w:divBdr>
            <w:top w:val="none" w:sz="0" w:space="0" w:color="auto"/>
            <w:left w:val="none" w:sz="0" w:space="0" w:color="auto"/>
            <w:bottom w:val="none" w:sz="0" w:space="0" w:color="auto"/>
            <w:right w:val="none" w:sz="0" w:space="0" w:color="auto"/>
          </w:divBdr>
          <w:divsChild>
            <w:div w:id="2034308531">
              <w:marLeft w:val="0"/>
              <w:marRight w:val="0"/>
              <w:marTop w:val="0"/>
              <w:marBottom w:val="0"/>
              <w:divBdr>
                <w:top w:val="none" w:sz="0" w:space="0" w:color="auto"/>
                <w:left w:val="none" w:sz="0" w:space="0" w:color="auto"/>
                <w:bottom w:val="none" w:sz="0" w:space="0" w:color="auto"/>
                <w:right w:val="none" w:sz="0" w:space="0" w:color="auto"/>
              </w:divBdr>
            </w:div>
            <w:div w:id="1287658102">
              <w:marLeft w:val="0"/>
              <w:marRight w:val="0"/>
              <w:marTop w:val="0"/>
              <w:marBottom w:val="0"/>
              <w:divBdr>
                <w:top w:val="none" w:sz="0" w:space="0" w:color="auto"/>
                <w:left w:val="none" w:sz="0" w:space="0" w:color="auto"/>
                <w:bottom w:val="none" w:sz="0" w:space="0" w:color="auto"/>
                <w:right w:val="none" w:sz="0" w:space="0" w:color="auto"/>
              </w:divBdr>
            </w:div>
            <w:div w:id="1518731896">
              <w:marLeft w:val="0"/>
              <w:marRight w:val="0"/>
              <w:marTop w:val="0"/>
              <w:marBottom w:val="0"/>
              <w:divBdr>
                <w:top w:val="none" w:sz="0" w:space="0" w:color="auto"/>
                <w:left w:val="none" w:sz="0" w:space="0" w:color="auto"/>
                <w:bottom w:val="none" w:sz="0" w:space="0" w:color="auto"/>
                <w:right w:val="none" w:sz="0" w:space="0" w:color="auto"/>
              </w:divBdr>
            </w:div>
            <w:div w:id="1141189538">
              <w:marLeft w:val="0"/>
              <w:marRight w:val="0"/>
              <w:marTop w:val="0"/>
              <w:marBottom w:val="0"/>
              <w:divBdr>
                <w:top w:val="none" w:sz="0" w:space="0" w:color="auto"/>
                <w:left w:val="none" w:sz="0" w:space="0" w:color="auto"/>
                <w:bottom w:val="none" w:sz="0" w:space="0" w:color="auto"/>
                <w:right w:val="none" w:sz="0" w:space="0" w:color="auto"/>
              </w:divBdr>
            </w:div>
            <w:div w:id="784235328">
              <w:marLeft w:val="0"/>
              <w:marRight w:val="0"/>
              <w:marTop w:val="0"/>
              <w:marBottom w:val="0"/>
              <w:divBdr>
                <w:top w:val="none" w:sz="0" w:space="0" w:color="auto"/>
                <w:left w:val="none" w:sz="0" w:space="0" w:color="auto"/>
                <w:bottom w:val="none" w:sz="0" w:space="0" w:color="auto"/>
                <w:right w:val="none" w:sz="0" w:space="0" w:color="auto"/>
              </w:divBdr>
            </w:div>
            <w:div w:id="605307250">
              <w:marLeft w:val="0"/>
              <w:marRight w:val="0"/>
              <w:marTop w:val="0"/>
              <w:marBottom w:val="0"/>
              <w:divBdr>
                <w:top w:val="none" w:sz="0" w:space="0" w:color="auto"/>
                <w:left w:val="none" w:sz="0" w:space="0" w:color="auto"/>
                <w:bottom w:val="none" w:sz="0" w:space="0" w:color="auto"/>
                <w:right w:val="none" w:sz="0" w:space="0" w:color="auto"/>
              </w:divBdr>
            </w:div>
            <w:div w:id="1180007547">
              <w:marLeft w:val="0"/>
              <w:marRight w:val="0"/>
              <w:marTop w:val="0"/>
              <w:marBottom w:val="0"/>
              <w:divBdr>
                <w:top w:val="none" w:sz="0" w:space="0" w:color="auto"/>
                <w:left w:val="none" w:sz="0" w:space="0" w:color="auto"/>
                <w:bottom w:val="none" w:sz="0" w:space="0" w:color="auto"/>
                <w:right w:val="none" w:sz="0" w:space="0" w:color="auto"/>
              </w:divBdr>
            </w:div>
            <w:div w:id="614752520">
              <w:marLeft w:val="0"/>
              <w:marRight w:val="0"/>
              <w:marTop w:val="0"/>
              <w:marBottom w:val="0"/>
              <w:divBdr>
                <w:top w:val="none" w:sz="0" w:space="0" w:color="auto"/>
                <w:left w:val="none" w:sz="0" w:space="0" w:color="auto"/>
                <w:bottom w:val="none" w:sz="0" w:space="0" w:color="auto"/>
                <w:right w:val="none" w:sz="0" w:space="0" w:color="auto"/>
              </w:divBdr>
            </w:div>
          </w:divsChild>
        </w:div>
        <w:div w:id="262416580">
          <w:marLeft w:val="0"/>
          <w:marRight w:val="0"/>
          <w:marTop w:val="0"/>
          <w:marBottom w:val="0"/>
          <w:divBdr>
            <w:top w:val="none" w:sz="0" w:space="0" w:color="auto"/>
            <w:left w:val="none" w:sz="0" w:space="0" w:color="auto"/>
            <w:bottom w:val="none" w:sz="0" w:space="0" w:color="auto"/>
            <w:right w:val="none" w:sz="0" w:space="0" w:color="auto"/>
          </w:divBdr>
        </w:div>
        <w:div w:id="121773309">
          <w:marLeft w:val="0"/>
          <w:marRight w:val="0"/>
          <w:marTop w:val="0"/>
          <w:marBottom w:val="0"/>
          <w:divBdr>
            <w:top w:val="none" w:sz="0" w:space="0" w:color="auto"/>
            <w:left w:val="none" w:sz="0" w:space="0" w:color="auto"/>
            <w:bottom w:val="none" w:sz="0" w:space="0" w:color="auto"/>
            <w:right w:val="none" w:sz="0" w:space="0" w:color="auto"/>
          </w:divBdr>
        </w:div>
        <w:div w:id="747269793">
          <w:marLeft w:val="0"/>
          <w:marRight w:val="0"/>
          <w:marTop w:val="0"/>
          <w:marBottom w:val="0"/>
          <w:divBdr>
            <w:top w:val="none" w:sz="0" w:space="0" w:color="auto"/>
            <w:left w:val="none" w:sz="0" w:space="0" w:color="auto"/>
            <w:bottom w:val="none" w:sz="0" w:space="0" w:color="auto"/>
            <w:right w:val="none" w:sz="0" w:space="0" w:color="auto"/>
          </w:divBdr>
        </w:div>
        <w:div w:id="1120610346">
          <w:marLeft w:val="0"/>
          <w:marRight w:val="0"/>
          <w:marTop w:val="0"/>
          <w:marBottom w:val="0"/>
          <w:divBdr>
            <w:top w:val="none" w:sz="0" w:space="0" w:color="auto"/>
            <w:left w:val="none" w:sz="0" w:space="0" w:color="auto"/>
            <w:bottom w:val="none" w:sz="0" w:space="0" w:color="auto"/>
            <w:right w:val="none" w:sz="0" w:space="0" w:color="auto"/>
          </w:divBdr>
        </w:div>
        <w:div w:id="19665684">
          <w:marLeft w:val="0"/>
          <w:marRight w:val="0"/>
          <w:marTop w:val="0"/>
          <w:marBottom w:val="0"/>
          <w:divBdr>
            <w:top w:val="none" w:sz="0" w:space="0" w:color="auto"/>
            <w:left w:val="none" w:sz="0" w:space="0" w:color="auto"/>
            <w:bottom w:val="none" w:sz="0" w:space="0" w:color="auto"/>
            <w:right w:val="none" w:sz="0" w:space="0" w:color="auto"/>
          </w:divBdr>
          <w:divsChild>
            <w:div w:id="1795244287">
              <w:marLeft w:val="-75"/>
              <w:marRight w:val="0"/>
              <w:marTop w:val="30"/>
              <w:marBottom w:val="30"/>
              <w:divBdr>
                <w:top w:val="none" w:sz="0" w:space="0" w:color="auto"/>
                <w:left w:val="none" w:sz="0" w:space="0" w:color="auto"/>
                <w:bottom w:val="none" w:sz="0" w:space="0" w:color="auto"/>
                <w:right w:val="none" w:sz="0" w:space="0" w:color="auto"/>
              </w:divBdr>
              <w:divsChild>
                <w:div w:id="1410349718">
                  <w:marLeft w:val="0"/>
                  <w:marRight w:val="0"/>
                  <w:marTop w:val="0"/>
                  <w:marBottom w:val="0"/>
                  <w:divBdr>
                    <w:top w:val="none" w:sz="0" w:space="0" w:color="auto"/>
                    <w:left w:val="none" w:sz="0" w:space="0" w:color="auto"/>
                    <w:bottom w:val="none" w:sz="0" w:space="0" w:color="auto"/>
                    <w:right w:val="none" w:sz="0" w:space="0" w:color="auto"/>
                  </w:divBdr>
                  <w:divsChild>
                    <w:div w:id="1687169176">
                      <w:marLeft w:val="0"/>
                      <w:marRight w:val="0"/>
                      <w:marTop w:val="0"/>
                      <w:marBottom w:val="0"/>
                      <w:divBdr>
                        <w:top w:val="none" w:sz="0" w:space="0" w:color="auto"/>
                        <w:left w:val="none" w:sz="0" w:space="0" w:color="auto"/>
                        <w:bottom w:val="none" w:sz="0" w:space="0" w:color="auto"/>
                        <w:right w:val="none" w:sz="0" w:space="0" w:color="auto"/>
                      </w:divBdr>
                    </w:div>
                  </w:divsChild>
                </w:div>
                <w:div w:id="86392772">
                  <w:marLeft w:val="0"/>
                  <w:marRight w:val="0"/>
                  <w:marTop w:val="0"/>
                  <w:marBottom w:val="0"/>
                  <w:divBdr>
                    <w:top w:val="none" w:sz="0" w:space="0" w:color="auto"/>
                    <w:left w:val="none" w:sz="0" w:space="0" w:color="auto"/>
                    <w:bottom w:val="none" w:sz="0" w:space="0" w:color="auto"/>
                    <w:right w:val="none" w:sz="0" w:space="0" w:color="auto"/>
                  </w:divBdr>
                  <w:divsChild>
                    <w:div w:id="891313388">
                      <w:marLeft w:val="0"/>
                      <w:marRight w:val="0"/>
                      <w:marTop w:val="0"/>
                      <w:marBottom w:val="0"/>
                      <w:divBdr>
                        <w:top w:val="none" w:sz="0" w:space="0" w:color="auto"/>
                        <w:left w:val="none" w:sz="0" w:space="0" w:color="auto"/>
                        <w:bottom w:val="none" w:sz="0" w:space="0" w:color="auto"/>
                        <w:right w:val="none" w:sz="0" w:space="0" w:color="auto"/>
                      </w:divBdr>
                    </w:div>
                    <w:div w:id="2048987961">
                      <w:marLeft w:val="0"/>
                      <w:marRight w:val="0"/>
                      <w:marTop w:val="0"/>
                      <w:marBottom w:val="0"/>
                      <w:divBdr>
                        <w:top w:val="none" w:sz="0" w:space="0" w:color="auto"/>
                        <w:left w:val="none" w:sz="0" w:space="0" w:color="auto"/>
                        <w:bottom w:val="none" w:sz="0" w:space="0" w:color="auto"/>
                        <w:right w:val="none" w:sz="0" w:space="0" w:color="auto"/>
                      </w:divBdr>
                    </w:div>
                  </w:divsChild>
                </w:div>
                <w:div w:id="1112555362">
                  <w:marLeft w:val="0"/>
                  <w:marRight w:val="0"/>
                  <w:marTop w:val="0"/>
                  <w:marBottom w:val="0"/>
                  <w:divBdr>
                    <w:top w:val="none" w:sz="0" w:space="0" w:color="auto"/>
                    <w:left w:val="none" w:sz="0" w:space="0" w:color="auto"/>
                    <w:bottom w:val="none" w:sz="0" w:space="0" w:color="auto"/>
                    <w:right w:val="none" w:sz="0" w:space="0" w:color="auto"/>
                  </w:divBdr>
                  <w:divsChild>
                    <w:div w:id="1774322887">
                      <w:marLeft w:val="0"/>
                      <w:marRight w:val="0"/>
                      <w:marTop w:val="0"/>
                      <w:marBottom w:val="0"/>
                      <w:divBdr>
                        <w:top w:val="none" w:sz="0" w:space="0" w:color="auto"/>
                        <w:left w:val="none" w:sz="0" w:space="0" w:color="auto"/>
                        <w:bottom w:val="none" w:sz="0" w:space="0" w:color="auto"/>
                        <w:right w:val="none" w:sz="0" w:space="0" w:color="auto"/>
                      </w:divBdr>
                    </w:div>
                  </w:divsChild>
                </w:div>
                <w:div w:id="1179155214">
                  <w:marLeft w:val="0"/>
                  <w:marRight w:val="0"/>
                  <w:marTop w:val="0"/>
                  <w:marBottom w:val="0"/>
                  <w:divBdr>
                    <w:top w:val="none" w:sz="0" w:space="0" w:color="auto"/>
                    <w:left w:val="none" w:sz="0" w:space="0" w:color="auto"/>
                    <w:bottom w:val="none" w:sz="0" w:space="0" w:color="auto"/>
                    <w:right w:val="none" w:sz="0" w:space="0" w:color="auto"/>
                  </w:divBdr>
                  <w:divsChild>
                    <w:div w:id="1012335745">
                      <w:marLeft w:val="0"/>
                      <w:marRight w:val="0"/>
                      <w:marTop w:val="0"/>
                      <w:marBottom w:val="0"/>
                      <w:divBdr>
                        <w:top w:val="none" w:sz="0" w:space="0" w:color="auto"/>
                        <w:left w:val="none" w:sz="0" w:space="0" w:color="auto"/>
                        <w:bottom w:val="none" w:sz="0" w:space="0" w:color="auto"/>
                        <w:right w:val="none" w:sz="0" w:space="0" w:color="auto"/>
                      </w:divBdr>
                    </w:div>
                  </w:divsChild>
                </w:div>
                <w:div w:id="1778021459">
                  <w:marLeft w:val="0"/>
                  <w:marRight w:val="0"/>
                  <w:marTop w:val="0"/>
                  <w:marBottom w:val="0"/>
                  <w:divBdr>
                    <w:top w:val="none" w:sz="0" w:space="0" w:color="auto"/>
                    <w:left w:val="none" w:sz="0" w:space="0" w:color="auto"/>
                    <w:bottom w:val="none" w:sz="0" w:space="0" w:color="auto"/>
                    <w:right w:val="none" w:sz="0" w:space="0" w:color="auto"/>
                  </w:divBdr>
                  <w:divsChild>
                    <w:div w:id="1805149908">
                      <w:marLeft w:val="0"/>
                      <w:marRight w:val="0"/>
                      <w:marTop w:val="0"/>
                      <w:marBottom w:val="0"/>
                      <w:divBdr>
                        <w:top w:val="none" w:sz="0" w:space="0" w:color="auto"/>
                        <w:left w:val="none" w:sz="0" w:space="0" w:color="auto"/>
                        <w:bottom w:val="none" w:sz="0" w:space="0" w:color="auto"/>
                        <w:right w:val="none" w:sz="0" w:space="0" w:color="auto"/>
                      </w:divBdr>
                    </w:div>
                  </w:divsChild>
                </w:div>
                <w:div w:id="1471437526">
                  <w:marLeft w:val="0"/>
                  <w:marRight w:val="0"/>
                  <w:marTop w:val="0"/>
                  <w:marBottom w:val="0"/>
                  <w:divBdr>
                    <w:top w:val="none" w:sz="0" w:space="0" w:color="auto"/>
                    <w:left w:val="none" w:sz="0" w:space="0" w:color="auto"/>
                    <w:bottom w:val="none" w:sz="0" w:space="0" w:color="auto"/>
                    <w:right w:val="none" w:sz="0" w:space="0" w:color="auto"/>
                  </w:divBdr>
                  <w:divsChild>
                    <w:div w:id="1252086546">
                      <w:marLeft w:val="0"/>
                      <w:marRight w:val="0"/>
                      <w:marTop w:val="0"/>
                      <w:marBottom w:val="0"/>
                      <w:divBdr>
                        <w:top w:val="none" w:sz="0" w:space="0" w:color="auto"/>
                        <w:left w:val="none" w:sz="0" w:space="0" w:color="auto"/>
                        <w:bottom w:val="none" w:sz="0" w:space="0" w:color="auto"/>
                        <w:right w:val="none" w:sz="0" w:space="0" w:color="auto"/>
                      </w:divBdr>
                    </w:div>
                    <w:div w:id="124933955">
                      <w:marLeft w:val="0"/>
                      <w:marRight w:val="0"/>
                      <w:marTop w:val="0"/>
                      <w:marBottom w:val="0"/>
                      <w:divBdr>
                        <w:top w:val="none" w:sz="0" w:space="0" w:color="auto"/>
                        <w:left w:val="none" w:sz="0" w:space="0" w:color="auto"/>
                        <w:bottom w:val="none" w:sz="0" w:space="0" w:color="auto"/>
                        <w:right w:val="none" w:sz="0" w:space="0" w:color="auto"/>
                      </w:divBdr>
                    </w:div>
                  </w:divsChild>
                </w:div>
                <w:div w:id="374233446">
                  <w:marLeft w:val="0"/>
                  <w:marRight w:val="0"/>
                  <w:marTop w:val="0"/>
                  <w:marBottom w:val="0"/>
                  <w:divBdr>
                    <w:top w:val="none" w:sz="0" w:space="0" w:color="auto"/>
                    <w:left w:val="none" w:sz="0" w:space="0" w:color="auto"/>
                    <w:bottom w:val="none" w:sz="0" w:space="0" w:color="auto"/>
                    <w:right w:val="none" w:sz="0" w:space="0" w:color="auto"/>
                  </w:divBdr>
                  <w:divsChild>
                    <w:div w:id="1780448425">
                      <w:marLeft w:val="0"/>
                      <w:marRight w:val="0"/>
                      <w:marTop w:val="0"/>
                      <w:marBottom w:val="0"/>
                      <w:divBdr>
                        <w:top w:val="none" w:sz="0" w:space="0" w:color="auto"/>
                        <w:left w:val="none" w:sz="0" w:space="0" w:color="auto"/>
                        <w:bottom w:val="none" w:sz="0" w:space="0" w:color="auto"/>
                        <w:right w:val="none" w:sz="0" w:space="0" w:color="auto"/>
                      </w:divBdr>
                    </w:div>
                  </w:divsChild>
                </w:div>
                <w:div w:id="1869953388">
                  <w:marLeft w:val="0"/>
                  <w:marRight w:val="0"/>
                  <w:marTop w:val="0"/>
                  <w:marBottom w:val="0"/>
                  <w:divBdr>
                    <w:top w:val="none" w:sz="0" w:space="0" w:color="auto"/>
                    <w:left w:val="none" w:sz="0" w:space="0" w:color="auto"/>
                    <w:bottom w:val="none" w:sz="0" w:space="0" w:color="auto"/>
                    <w:right w:val="none" w:sz="0" w:space="0" w:color="auto"/>
                  </w:divBdr>
                  <w:divsChild>
                    <w:div w:id="93802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19797">
          <w:marLeft w:val="0"/>
          <w:marRight w:val="0"/>
          <w:marTop w:val="0"/>
          <w:marBottom w:val="0"/>
          <w:divBdr>
            <w:top w:val="none" w:sz="0" w:space="0" w:color="auto"/>
            <w:left w:val="none" w:sz="0" w:space="0" w:color="auto"/>
            <w:bottom w:val="none" w:sz="0" w:space="0" w:color="auto"/>
            <w:right w:val="none" w:sz="0" w:space="0" w:color="auto"/>
          </w:divBdr>
        </w:div>
        <w:div w:id="436409378">
          <w:marLeft w:val="0"/>
          <w:marRight w:val="0"/>
          <w:marTop w:val="0"/>
          <w:marBottom w:val="0"/>
          <w:divBdr>
            <w:top w:val="none" w:sz="0" w:space="0" w:color="auto"/>
            <w:left w:val="none" w:sz="0" w:space="0" w:color="auto"/>
            <w:bottom w:val="none" w:sz="0" w:space="0" w:color="auto"/>
            <w:right w:val="none" w:sz="0" w:space="0" w:color="auto"/>
          </w:divBdr>
        </w:div>
        <w:div w:id="1510370899">
          <w:marLeft w:val="0"/>
          <w:marRight w:val="0"/>
          <w:marTop w:val="0"/>
          <w:marBottom w:val="0"/>
          <w:divBdr>
            <w:top w:val="none" w:sz="0" w:space="0" w:color="auto"/>
            <w:left w:val="none" w:sz="0" w:space="0" w:color="auto"/>
            <w:bottom w:val="none" w:sz="0" w:space="0" w:color="auto"/>
            <w:right w:val="none" w:sz="0" w:space="0" w:color="auto"/>
          </w:divBdr>
        </w:div>
        <w:div w:id="45882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bookmark://_heading=h.1fob9t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bookmark://_heading=h.30j0zl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249656-2632-4F8E-9DA8-9EF41D91F3AE}">
  <ds:schemaRefs>
    <ds:schemaRef ds:uri="http://schemas.microsoft.com/sharepoint/v3/contenttype/forms"/>
  </ds:schemaRefs>
</ds:datastoreItem>
</file>

<file path=customXml/itemProps2.xml><?xml version="1.0" encoding="utf-8"?>
<ds:datastoreItem xmlns:ds="http://schemas.openxmlformats.org/officeDocument/2006/customXml" ds:itemID="{69399F8C-A5D5-4C9B-86A9-97851DFCFCCD}">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b7fff0f5-f51e-49af-bbc9-c2561f6f3199"/>
    <ds:schemaRef ds:uri="34a55a6b-cdd7-4041-bff8-615e0d2e836a"/>
    <ds:schemaRef ds:uri="http://www.w3.org/XML/1998/namespace"/>
  </ds:schemaRefs>
</ds:datastoreItem>
</file>

<file path=customXml/itemProps3.xml><?xml version="1.0" encoding="utf-8"?>
<ds:datastoreItem xmlns:ds="http://schemas.openxmlformats.org/officeDocument/2006/customXml" ds:itemID="{66B63E2A-DD91-4F36-96D2-56E8A6F87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1610</Words>
  <Characters>9180</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2024-12-16T12:10:00Z</dcterms:created>
  <dcterms:modified xsi:type="dcterms:W3CDTF">2024-12-16T12:10:00Z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