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20BB4F" w14:textId="77777777" w:rsidR="00CD66AB" w:rsidRDefault="00CD66AB" w:rsidP="00CD66AB">
      <w:pPr>
        <w:shd w:val="clear" w:color="auto" w:fill="FFFFFF"/>
        <w:spacing w:after="0" w:line="240" w:lineRule="auto"/>
        <w:jc w:val="center"/>
        <w:textAlignment w:val="baseline"/>
        <w:rPr>
          <w:rFonts w:ascii="Cavolini" w:eastAsia="Times New Roman" w:hAnsi="Cavolini" w:cs="Cavolini"/>
          <w:lang w:eastAsia="en-GB"/>
        </w:rPr>
      </w:pPr>
      <w:r>
        <w:rPr>
          <w:rFonts w:ascii="Cavolini" w:eastAsia="Times New Roman" w:hAnsi="Cavolini" w:cs="Cavolini"/>
          <w:b/>
          <w:bCs/>
          <w:noProof/>
          <w:sz w:val="26"/>
          <w:szCs w:val="26"/>
          <w:lang w:eastAsia="en-GB"/>
        </w:rPr>
        <w:drawing>
          <wp:inline distT="0" distB="0" distL="0" distR="0" wp14:anchorId="57F64D58" wp14:editId="1F0219D0">
            <wp:extent cx="1841942" cy="1789812"/>
            <wp:effectExtent l="0" t="0" r="635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TC.PNG"/>
                    <pic:cNvPicPr/>
                  </pic:nvPicPr>
                  <pic:blipFill>
                    <a:blip r:embed="rId10">
                      <a:extLst>
                        <a:ext uri="{28A0092B-C50C-407E-A947-70E740481C1C}">
                          <a14:useLocalDpi xmlns:a14="http://schemas.microsoft.com/office/drawing/2010/main" val="0"/>
                        </a:ext>
                      </a:extLst>
                    </a:blip>
                    <a:stretch>
                      <a:fillRect/>
                    </a:stretch>
                  </pic:blipFill>
                  <pic:spPr>
                    <a:xfrm>
                      <a:off x="0" y="0"/>
                      <a:ext cx="1868203" cy="1815330"/>
                    </a:xfrm>
                    <a:prstGeom prst="rect">
                      <a:avLst/>
                    </a:prstGeom>
                  </pic:spPr>
                </pic:pic>
              </a:graphicData>
            </a:graphic>
          </wp:inline>
        </w:drawing>
      </w:r>
    </w:p>
    <w:p w14:paraId="2FBE7C9F" w14:textId="77777777" w:rsidR="00CD66AB" w:rsidRDefault="00CD66AB" w:rsidP="00CD66AB">
      <w:pPr>
        <w:shd w:val="clear" w:color="auto" w:fill="FFFFFF"/>
        <w:spacing w:after="0" w:line="240" w:lineRule="auto"/>
        <w:jc w:val="center"/>
        <w:textAlignment w:val="baseline"/>
        <w:rPr>
          <w:rFonts w:ascii="Cavolini" w:eastAsia="Times New Roman" w:hAnsi="Cavolini" w:cs="Cavolini"/>
          <w:lang w:eastAsia="en-GB"/>
        </w:rPr>
      </w:pPr>
    </w:p>
    <w:p w14:paraId="39BFBF12" w14:textId="77777777" w:rsidR="00CD66AB" w:rsidRDefault="00CD66AB" w:rsidP="00CD66AB">
      <w:pPr>
        <w:shd w:val="clear" w:color="auto" w:fill="FFFFFF"/>
        <w:spacing w:after="0" w:line="240" w:lineRule="auto"/>
        <w:jc w:val="center"/>
        <w:textAlignment w:val="baseline"/>
        <w:rPr>
          <w:rFonts w:ascii="Cavolini" w:eastAsia="Times New Roman" w:hAnsi="Cavolini" w:cs="Cavolini"/>
          <w:lang w:eastAsia="en-GB"/>
        </w:rPr>
      </w:pPr>
    </w:p>
    <w:p w14:paraId="0C11F12E" w14:textId="77777777" w:rsidR="00CD66AB" w:rsidRPr="0081759A" w:rsidRDefault="00CD66AB" w:rsidP="00CD66AB">
      <w:pPr>
        <w:ind w:left="3" w:hanging="5"/>
        <w:jc w:val="center"/>
        <w:rPr>
          <w:rFonts w:ascii="Cavolini" w:eastAsia="Comic Sans MS" w:hAnsi="Cavolini" w:cs="Cavolini"/>
          <w:b/>
          <w:sz w:val="48"/>
          <w:szCs w:val="48"/>
        </w:rPr>
      </w:pPr>
      <w:r w:rsidRPr="0081759A">
        <w:rPr>
          <w:rFonts w:ascii="Cavolini" w:eastAsia="Comic Sans MS" w:hAnsi="Cavolini" w:cs="Cavolini"/>
          <w:b/>
          <w:sz w:val="48"/>
          <w:szCs w:val="48"/>
        </w:rPr>
        <w:t>Aberdare Town Church in Wales Primary School</w:t>
      </w:r>
    </w:p>
    <w:p w14:paraId="275E2ACF" w14:textId="77777777" w:rsidR="00CD66AB" w:rsidRPr="0081759A" w:rsidRDefault="00CD66AB" w:rsidP="00CD66AB">
      <w:pPr>
        <w:ind w:left="3" w:hanging="5"/>
        <w:jc w:val="center"/>
        <w:rPr>
          <w:rFonts w:ascii="Cavolini" w:eastAsia="Comic Sans MS" w:hAnsi="Cavolini" w:cs="Cavolini"/>
          <w:b/>
          <w:sz w:val="48"/>
          <w:szCs w:val="48"/>
        </w:rPr>
      </w:pPr>
    </w:p>
    <w:p w14:paraId="629D0A68" w14:textId="77777777" w:rsidR="00CD66AB" w:rsidRPr="0081759A" w:rsidRDefault="00CD66AB" w:rsidP="00CD66AB">
      <w:pPr>
        <w:ind w:left="3" w:hanging="5"/>
        <w:jc w:val="center"/>
        <w:rPr>
          <w:rFonts w:ascii="Cavolini" w:eastAsia="Comic Sans MS" w:hAnsi="Cavolini" w:cs="Cavolini"/>
          <w:b/>
          <w:sz w:val="48"/>
          <w:szCs w:val="48"/>
        </w:rPr>
      </w:pPr>
    </w:p>
    <w:p w14:paraId="3DA5355D" w14:textId="77777777" w:rsidR="00CD66AB" w:rsidRPr="0081759A" w:rsidRDefault="00CD66AB" w:rsidP="00CD66AB">
      <w:pPr>
        <w:ind w:left="3" w:hanging="5"/>
        <w:jc w:val="center"/>
        <w:rPr>
          <w:rFonts w:ascii="Cavolini" w:eastAsia="Comic Sans MS" w:hAnsi="Cavolini" w:cs="Cavolini"/>
          <w:b/>
          <w:sz w:val="48"/>
          <w:szCs w:val="48"/>
        </w:rPr>
      </w:pPr>
      <w:r>
        <w:rPr>
          <w:rFonts w:ascii="Cavolini" w:eastAsia="Comic Sans MS" w:hAnsi="Cavolini" w:cs="Cavolini"/>
          <w:b/>
          <w:sz w:val="48"/>
          <w:szCs w:val="48"/>
        </w:rPr>
        <w:t>Health &amp; Safety</w:t>
      </w:r>
      <w:r w:rsidRPr="0081759A">
        <w:rPr>
          <w:rFonts w:ascii="Cavolini" w:eastAsia="Comic Sans MS" w:hAnsi="Cavolini" w:cs="Cavolini"/>
          <w:b/>
          <w:sz w:val="48"/>
          <w:szCs w:val="48"/>
        </w:rPr>
        <w:t xml:space="preserve"> Policy</w:t>
      </w:r>
    </w:p>
    <w:p w14:paraId="05FCF4C0" w14:textId="77777777" w:rsidR="00CD66AB" w:rsidRDefault="00CD66AB" w:rsidP="00CD66AB">
      <w:pPr>
        <w:ind w:left="2" w:hanging="4"/>
        <w:jc w:val="center"/>
        <w:rPr>
          <w:rFonts w:ascii="Comic Sans MS" w:eastAsia="Comic Sans MS" w:hAnsi="Comic Sans MS" w:cs="Comic Sans MS"/>
          <w:sz w:val="36"/>
          <w:szCs w:val="36"/>
          <w:u w:val="single"/>
        </w:rPr>
      </w:pPr>
    </w:p>
    <w:p w14:paraId="5446138F" w14:textId="77777777" w:rsidR="00CD66AB" w:rsidRDefault="00CD66AB" w:rsidP="00CD66AB">
      <w:pPr>
        <w:ind w:left="2" w:hanging="4"/>
        <w:jc w:val="center"/>
        <w:rPr>
          <w:rFonts w:ascii="Comic Sans MS" w:eastAsia="Comic Sans MS" w:hAnsi="Comic Sans MS" w:cs="Comic Sans MS"/>
          <w:sz w:val="36"/>
          <w:szCs w:val="36"/>
          <w:u w:val="single"/>
        </w:rPr>
      </w:pPr>
    </w:p>
    <w:p w14:paraId="1F693C6D" w14:textId="77777777" w:rsidR="00CD66AB" w:rsidRDefault="00CD66AB" w:rsidP="00CD66AB">
      <w:pPr>
        <w:ind w:left="2" w:hanging="4"/>
        <w:jc w:val="center"/>
        <w:rPr>
          <w:rFonts w:ascii="Comic Sans MS" w:eastAsia="Comic Sans MS" w:hAnsi="Comic Sans MS" w:cs="Comic Sans MS"/>
          <w:sz w:val="36"/>
          <w:szCs w:val="36"/>
          <w:u w:val="single"/>
        </w:rPr>
      </w:pPr>
    </w:p>
    <w:p w14:paraId="233FF585" w14:textId="77777777" w:rsidR="00CD66AB" w:rsidRDefault="00CD66AB" w:rsidP="00CD66AB">
      <w:pPr>
        <w:ind w:left="2" w:hanging="4"/>
        <w:jc w:val="center"/>
        <w:rPr>
          <w:rFonts w:ascii="Comic Sans MS" w:eastAsia="Comic Sans MS" w:hAnsi="Comic Sans MS" w:cs="Comic Sans MS"/>
          <w:sz w:val="36"/>
          <w:szCs w:val="36"/>
          <w:u w:val="single"/>
        </w:rPr>
      </w:pPr>
    </w:p>
    <w:p w14:paraId="67BAB393" w14:textId="77777777" w:rsidR="00CD66AB" w:rsidRDefault="00CD66AB" w:rsidP="00CD66AB">
      <w:pPr>
        <w:ind w:left="2" w:hanging="4"/>
        <w:jc w:val="center"/>
        <w:rPr>
          <w:rFonts w:ascii="Comic Sans MS" w:eastAsia="Comic Sans MS" w:hAnsi="Comic Sans MS" w:cs="Comic Sans MS"/>
          <w:sz w:val="36"/>
          <w:szCs w:val="36"/>
          <w:u w:val="single"/>
        </w:rPr>
      </w:pPr>
    </w:p>
    <w:p w14:paraId="0087FA74" w14:textId="77777777" w:rsidR="00CD66AB" w:rsidRDefault="00CD66AB" w:rsidP="00CD66AB">
      <w:pPr>
        <w:ind w:left="2" w:hanging="4"/>
        <w:jc w:val="center"/>
        <w:rPr>
          <w:rFonts w:ascii="Comic Sans MS" w:eastAsia="Comic Sans MS" w:hAnsi="Comic Sans MS" w:cs="Comic Sans MS"/>
          <w:sz w:val="36"/>
          <w:szCs w:val="36"/>
          <w:u w:val="single"/>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CD66AB" w:rsidRPr="0081759A" w14:paraId="7ACF619E" w14:textId="77777777" w:rsidTr="004A6BAF">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7B9FE4C4" w14:textId="77777777" w:rsidR="00CD66AB" w:rsidRPr="0081759A" w:rsidRDefault="00CD66AB" w:rsidP="004A6BAF">
            <w:pPr>
              <w:spacing w:line="240" w:lineRule="auto"/>
              <w:ind w:hanging="2"/>
              <w:jc w:val="center"/>
              <w:textAlignment w:val="baseline"/>
              <w:rPr>
                <w:rFonts w:ascii="Segoe UI" w:hAnsi="Segoe UI" w:cs="Segoe UI"/>
                <w:sz w:val="18"/>
                <w:szCs w:val="18"/>
              </w:rPr>
            </w:pPr>
            <w:r w:rsidRPr="0081759A">
              <w:rPr>
                <w:rFonts w:ascii="Cavolini" w:hAnsi="Cavolini" w:cs="Cavolini"/>
              </w:rPr>
              <w:t>Signed Headteacher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40182EFC" w14:textId="77777777" w:rsidR="00CD66AB" w:rsidRPr="0081759A" w:rsidRDefault="00CD66AB" w:rsidP="004A6BAF">
            <w:pPr>
              <w:spacing w:line="240" w:lineRule="auto"/>
              <w:jc w:val="center"/>
              <w:textAlignment w:val="baseline"/>
              <w:rPr>
                <w:rFonts w:ascii="Segoe UI" w:hAnsi="Segoe UI" w:cs="Segoe UI"/>
                <w:sz w:val="18"/>
                <w:szCs w:val="18"/>
              </w:rPr>
            </w:pPr>
            <w:r w:rsidRPr="0081759A">
              <w:rPr>
                <w:rFonts w:ascii="Cavolini" w:hAnsi="Cavolini" w:cs="Cavolini"/>
              </w:rPr>
              <w:t>Mrs C Walters </w:t>
            </w:r>
          </w:p>
        </w:tc>
      </w:tr>
      <w:tr w:rsidR="00CD66AB" w:rsidRPr="0081759A" w14:paraId="069BBB10" w14:textId="77777777" w:rsidTr="004A6BAF">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00E0F612" w14:textId="77777777" w:rsidR="00CD66AB" w:rsidRPr="0081759A" w:rsidRDefault="00CD66AB" w:rsidP="004A6BAF">
            <w:pPr>
              <w:spacing w:line="240" w:lineRule="auto"/>
              <w:jc w:val="center"/>
              <w:textAlignment w:val="baseline"/>
              <w:rPr>
                <w:rFonts w:ascii="Segoe UI" w:hAnsi="Segoe UI" w:cs="Segoe UI"/>
                <w:sz w:val="18"/>
                <w:szCs w:val="18"/>
              </w:rPr>
            </w:pPr>
            <w:r w:rsidRPr="0081759A">
              <w:rPr>
                <w:rFonts w:ascii="Cavolini" w:hAnsi="Cavolini" w:cs="Cavolini"/>
              </w:rPr>
              <w:t>Signed Chair of Governors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514CB3D4" w14:textId="77777777" w:rsidR="00CD66AB" w:rsidRPr="0081759A" w:rsidRDefault="00CD66AB" w:rsidP="004A6BAF">
            <w:pPr>
              <w:spacing w:line="240" w:lineRule="auto"/>
              <w:jc w:val="center"/>
              <w:textAlignment w:val="baseline"/>
              <w:rPr>
                <w:rFonts w:ascii="Segoe UI" w:hAnsi="Segoe UI" w:cs="Segoe UI"/>
                <w:sz w:val="18"/>
                <w:szCs w:val="18"/>
              </w:rPr>
            </w:pPr>
            <w:r w:rsidRPr="0081759A">
              <w:rPr>
                <w:rFonts w:ascii="Cavolini" w:hAnsi="Cavolini" w:cs="Cavolini"/>
              </w:rPr>
              <w:t>Mrs J Close </w:t>
            </w:r>
          </w:p>
        </w:tc>
      </w:tr>
      <w:tr w:rsidR="00CD66AB" w:rsidRPr="0081759A" w14:paraId="15BD8389" w14:textId="77777777" w:rsidTr="004A6BAF">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1F641B19" w14:textId="77777777" w:rsidR="00CD66AB" w:rsidRPr="0081759A" w:rsidRDefault="00CD66AB" w:rsidP="004A6BAF">
            <w:pPr>
              <w:spacing w:line="240" w:lineRule="auto"/>
              <w:jc w:val="center"/>
              <w:textAlignment w:val="baseline"/>
              <w:rPr>
                <w:rFonts w:ascii="Segoe UI" w:hAnsi="Segoe UI" w:cs="Segoe UI"/>
                <w:sz w:val="18"/>
                <w:szCs w:val="18"/>
              </w:rPr>
            </w:pPr>
            <w:r w:rsidRPr="0081759A">
              <w:rPr>
                <w:rFonts w:ascii="Cavolini" w:hAnsi="Cavolini" w:cs="Cavolini"/>
              </w:rPr>
              <w:t>Date ratified by Governor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5E705018" w14:textId="6EF6C129" w:rsidR="00CD66AB" w:rsidRPr="0081759A" w:rsidRDefault="00071E2D" w:rsidP="004A6BAF">
            <w:pPr>
              <w:spacing w:line="240" w:lineRule="auto"/>
              <w:jc w:val="center"/>
              <w:textAlignment w:val="baseline"/>
              <w:rPr>
                <w:rFonts w:ascii="Segoe UI" w:hAnsi="Segoe UI" w:cs="Segoe UI"/>
                <w:sz w:val="18"/>
                <w:szCs w:val="18"/>
              </w:rPr>
            </w:pPr>
            <w:r>
              <w:rPr>
                <w:rFonts w:ascii="Cavolini" w:hAnsi="Cavolini" w:cs="Cavolini"/>
              </w:rPr>
              <w:t>26</w:t>
            </w:r>
            <w:r w:rsidRPr="00071E2D">
              <w:rPr>
                <w:rFonts w:ascii="Cavolini" w:hAnsi="Cavolini" w:cs="Cavolini"/>
                <w:vertAlign w:val="superscript"/>
              </w:rPr>
              <w:t>th</w:t>
            </w:r>
            <w:r>
              <w:rPr>
                <w:rFonts w:ascii="Cavolini" w:hAnsi="Cavolini" w:cs="Cavolini"/>
              </w:rPr>
              <w:t xml:space="preserve"> November 2024</w:t>
            </w:r>
            <w:bookmarkStart w:id="0" w:name="_GoBack"/>
            <w:bookmarkEnd w:id="0"/>
            <w:r w:rsidR="00CD66AB" w:rsidRPr="0081759A">
              <w:rPr>
                <w:rFonts w:ascii="Cavolini" w:hAnsi="Cavolini" w:cs="Cavolini"/>
              </w:rPr>
              <w:t> </w:t>
            </w:r>
          </w:p>
        </w:tc>
      </w:tr>
      <w:tr w:rsidR="00CD66AB" w:rsidRPr="0081759A" w14:paraId="4B9D9307" w14:textId="77777777" w:rsidTr="004A6BAF">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226BD7F1" w14:textId="77777777" w:rsidR="00CD66AB" w:rsidRPr="0081759A" w:rsidRDefault="00CD66AB" w:rsidP="004A6BAF">
            <w:pPr>
              <w:spacing w:line="240" w:lineRule="auto"/>
              <w:jc w:val="center"/>
              <w:textAlignment w:val="baseline"/>
              <w:rPr>
                <w:rFonts w:ascii="Segoe UI" w:hAnsi="Segoe UI" w:cs="Segoe UI"/>
                <w:sz w:val="18"/>
                <w:szCs w:val="18"/>
              </w:rPr>
            </w:pPr>
            <w:r w:rsidRPr="0081759A">
              <w:rPr>
                <w:rFonts w:ascii="Cavolini" w:hAnsi="Cavolini" w:cs="Cavolini"/>
              </w:rPr>
              <w:t>Review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1E4802BB" w14:textId="77777777" w:rsidR="00CD66AB" w:rsidRPr="0081759A" w:rsidRDefault="00CD66AB" w:rsidP="004A6BAF">
            <w:pPr>
              <w:spacing w:line="240" w:lineRule="auto"/>
              <w:jc w:val="center"/>
              <w:textAlignment w:val="baseline"/>
              <w:rPr>
                <w:rFonts w:ascii="Segoe UI" w:hAnsi="Segoe UI" w:cs="Segoe UI"/>
                <w:sz w:val="18"/>
                <w:szCs w:val="18"/>
              </w:rPr>
            </w:pPr>
            <w:r>
              <w:rPr>
                <w:rFonts w:ascii="Cavolini" w:hAnsi="Cavolini" w:cs="Cavolini"/>
              </w:rPr>
              <w:t>Autumn 2025</w:t>
            </w:r>
            <w:r w:rsidRPr="0081759A">
              <w:rPr>
                <w:rFonts w:ascii="Cavolini" w:hAnsi="Cavolini" w:cs="Cavolini"/>
              </w:rPr>
              <w:t> </w:t>
            </w:r>
          </w:p>
        </w:tc>
      </w:tr>
    </w:tbl>
    <w:p w14:paraId="771E5E3D" w14:textId="77777777" w:rsidR="00CD66AB" w:rsidRDefault="00CD66AB" w:rsidP="00CD66AB">
      <w:pPr>
        <w:ind w:left="1" w:hanging="3"/>
        <w:jc w:val="center"/>
        <w:rPr>
          <w:rFonts w:ascii="Cavolini" w:eastAsia="Comic Sans MS" w:hAnsi="Cavolini" w:cs="Cavolini"/>
          <w:b/>
          <w:sz w:val="28"/>
          <w:szCs w:val="28"/>
        </w:rPr>
      </w:pPr>
    </w:p>
    <w:p w14:paraId="63123D2C" w14:textId="77777777" w:rsidR="00CD66AB" w:rsidRPr="00D50A32" w:rsidRDefault="00CD66AB" w:rsidP="00CD66AB">
      <w:pPr>
        <w:shd w:val="clear" w:color="auto" w:fill="FFFFFF"/>
        <w:spacing w:after="0" w:line="240" w:lineRule="auto"/>
        <w:jc w:val="center"/>
        <w:textAlignment w:val="baseline"/>
        <w:rPr>
          <w:rFonts w:ascii="Cavolini" w:eastAsia="Times New Roman" w:hAnsi="Cavolini" w:cs="Cavolini"/>
          <w:b/>
          <w:sz w:val="24"/>
          <w:szCs w:val="24"/>
          <w:lang w:eastAsia="en-GB"/>
        </w:rPr>
      </w:pPr>
      <w:r w:rsidRPr="00D50A32">
        <w:rPr>
          <w:rFonts w:ascii="Cavolini" w:eastAsia="Times New Roman" w:hAnsi="Cavolini" w:cs="Cavolini"/>
          <w:b/>
          <w:sz w:val="24"/>
          <w:szCs w:val="24"/>
          <w:lang w:eastAsia="en-GB"/>
        </w:rPr>
        <w:lastRenderedPageBreak/>
        <w:t>Health and Safety Policy</w:t>
      </w:r>
    </w:p>
    <w:p w14:paraId="4DC1BA4B" w14:textId="77777777" w:rsidR="00CD66AB" w:rsidRPr="00D50A32" w:rsidRDefault="00CD66AB" w:rsidP="00CD66AB">
      <w:pPr>
        <w:shd w:val="clear" w:color="auto" w:fill="FFFFFF"/>
        <w:spacing w:after="0" w:line="240" w:lineRule="auto"/>
        <w:textAlignment w:val="baseline"/>
        <w:rPr>
          <w:rFonts w:ascii="Cavolini" w:eastAsia="Times New Roman" w:hAnsi="Cavolini" w:cs="Cavolini"/>
          <w:sz w:val="24"/>
          <w:szCs w:val="24"/>
          <w:lang w:eastAsia="en-GB"/>
        </w:rPr>
      </w:pPr>
    </w:p>
    <w:p w14:paraId="1C14AC03" w14:textId="77777777" w:rsidR="00CD66AB" w:rsidRPr="00D50A32" w:rsidRDefault="00CD66AB" w:rsidP="00CD66AB">
      <w:pPr>
        <w:shd w:val="clear" w:color="auto" w:fill="FFFFFF"/>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xml:space="preserve">At Aberdare Town Church in Wales Primary School, we believe that </w:t>
      </w:r>
      <w:r w:rsidRPr="00D50A32">
        <w:rPr>
          <w:rFonts w:ascii="Cavolini" w:eastAsia="Times New Roman" w:hAnsi="Cavolini" w:cs="Cavolini"/>
          <w:b/>
          <w:bCs/>
          <w:sz w:val="24"/>
          <w:szCs w:val="24"/>
          <w:lang w:eastAsia="en-GB"/>
        </w:rPr>
        <w:t xml:space="preserve">every family </w:t>
      </w:r>
      <w:r w:rsidRPr="00D50A32">
        <w:rPr>
          <w:rFonts w:ascii="Cavolini" w:eastAsia="Times New Roman" w:hAnsi="Cavolini" w:cs="Cavolini"/>
          <w:sz w:val="24"/>
          <w:szCs w:val="24"/>
          <w:lang w:eastAsia="en-GB"/>
        </w:rPr>
        <w:t xml:space="preserve">is </w:t>
      </w:r>
      <w:r w:rsidRPr="00D50A32">
        <w:rPr>
          <w:rFonts w:ascii="Cavolini" w:eastAsia="Times New Roman" w:hAnsi="Cavolini" w:cs="Cavolini"/>
          <w:b/>
          <w:bCs/>
          <w:sz w:val="24"/>
          <w:szCs w:val="24"/>
          <w:lang w:eastAsia="en-GB"/>
        </w:rPr>
        <w:t xml:space="preserve">valued </w:t>
      </w:r>
      <w:r w:rsidRPr="00D50A32">
        <w:rPr>
          <w:rFonts w:ascii="Cavolini" w:eastAsia="Times New Roman" w:hAnsi="Cavolini" w:cs="Cavolini"/>
          <w:sz w:val="24"/>
          <w:szCs w:val="24"/>
          <w:lang w:eastAsia="en-GB"/>
        </w:rPr>
        <w:t xml:space="preserve">as an integral part of our </w:t>
      </w:r>
      <w:r w:rsidRPr="00D50A32">
        <w:rPr>
          <w:rFonts w:ascii="Cavolini" w:eastAsia="Times New Roman" w:hAnsi="Cavolini" w:cs="Cavolini"/>
          <w:b/>
          <w:bCs/>
          <w:sz w:val="24"/>
          <w:szCs w:val="24"/>
          <w:lang w:eastAsia="en-GB"/>
        </w:rPr>
        <w:t>community</w:t>
      </w:r>
      <w:r w:rsidRPr="00D50A32">
        <w:rPr>
          <w:rFonts w:ascii="Cavolini" w:eastAsia="Times New Roman" w:hAnsi="Cavolini" w:cs="Cavolini"/>
          <w:sz w:val="24"/>
          <w:szCs w:val="24"/>
          <w:lang w:eastAsia="en-GB"/>
        </w:rPr>
        <w:t>.    </w:t>
      </w:r>
    </w:p>
    <w:p w14:paraId="60179D9E" w14:textId="77777777" w:rsidR="00CD66AB" w:rsidRPr="00D50A32" w:rsidRDefault="00CD66AB" w:rsidP="00CD66AB">
      <w:pPr>
        <w:shd w:val="clear" w:color="auto" w:fill="FFFFFF"/>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0506AEE3" w14:textId="77777777" w:rsidR="00CD66AB" w:rsidRPr="00D50A32" w:rsidRDefault="00CD66AB" w:rsidP="00CD66AB">
      <w:pPr>
        <w:shd w:val="clear" w:color="auto" w:fill="FFFFFF"/>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xml:space="preserve">We pride ourselves on creating a </w:t>
      </w:r>
      <w:r w:rsidRPr="00D50A32">
        <w:rPr>
          <w:rFonts w:ascii="Cavolini" w:eastAsia="Times New Roman" w:hAnsi="Cavolini" w:cs="Cavolini"/>
          <w:b/>
          <w:bCs/>
          <w:sz w:val="24"/>
          <w:szCs w:val="24"/>
          <w:lang w:eastAsia="en-GB"/>
        </w:rPr>
        <w:t>nurturing</w:t>
      </w:r>
      <w:r w:rsidRPr="00D50A32">
        <w:rPr>
          <w:rFonts w:ascii="Cavolini" w:eastAsia="Times New Roman" w:hAnsi="Cavolini" w:cs="Cavolini"/>
          <w:sz w:val="24"/>
          <w:szCs w:val="24"/>
          <w:lang w:eastAsia="en-GB"/>
        </w:rPr>
        <w:t xml:space="preserve"> and </w:t>
      </w:r>
      <w:r w:rsidRPr="00D50A32">
        <w:rPr>
          <w:rFonts w:ascii="Cavolini" w:eastAsia="Times New Roman" w:hAnsi="Cavolini" w:cs="Cavolini"/>
          <w:b/>
          <w:bCs/>
          <w:sz w:val="24"/>
          <w:szCs w:val="24"/>
          <w:lang w:eastAsia="en-GB"/>
        </w:rPr>
        <w:t xml:space="preserve">safe environment </w:t>
      </w:r>
      <w:r w:rsidRPr="00D50A32">
        <w:rPr>
          <w:rFonts w:ascii="Cavolini" w:eastAsia="Times New Roman" w:hAnsi="Cavolini" w:cs="Cavolini"/>
          <w:sz w:val="24"/>
          <w:szCs w:val="24"/>
          <w:lang w:eastAsia="en-GB"/>
        </w:rPr>
        <w:t xml:space="preserve">in which our children are </w:t>
      </w:r>
      <w:r w:rsidRPr="00D50A32">
        <w:rPr>
          <w:rFonts w:ascii="Cavolini" w:eastAsia="Times New Roman" w:hAnsi="Cavolini" w:cs="Cavolini"/>
          <w:b/>
          <w:bCs/>
          <w:sz w:val="24"/>
          <w:szCs w:val="24"/>
          <w:lang w:eastAsia="en-GB"/>
        </w:rPr>
        <w:t xml:space="preserve">challenged </w:t>
      </w:r>
      <w:r w:rsidRPr="00D50A32">
        <w:rPr>
          <w:rFonts w:ascii="Cavolini" w:eastAsia="Times New Roman" w:hAnsi="Cavolini" w:cs="Cavolini"/>
          <w:sz w:val="24"/>
          <w:szCs w:val="24"/>
          <w:lang w:eastAsia="en-GB"/>
        </w:rPr>
        <w:t xml:space="preserve">to grow as </w:t>
      </w:r>
      <w:r w:rsidRPr="00D50A32">
        <w:rPr>
          <w:rFonts w:ascii="Cavolini" w:eastAsia="Times New Roman" w:hAnsi="Cavolini" w:cs="Cavolini"/>
          <w:b/>
          <w:bCs/>
          <w:sz w:val="24"/>
          <w:szCs w:val="24"/>
          <w:lang w:eastAsia="en-GB"/>
        </w:rPr>
        <w:t>persevering</w:t>
      </w:r>
      <w:r w:rsidRPr="00D50A32">
        <w:rPr>
          <w:rFonts w:ascii="Cavolini" w:eastAsia="Times New Roman" w:hAnsi="Cavolini" w:cs="Cavolini"/>
          <w:sz w:val="24"/>
          <w:szCs w:val="24"/>
          <w:lang w:eastAsia="en-GB"/>
        </w:rPr>
        <w:t xml:space="preserve">, </w:t>
      </w:r>
      <w:r w:rsidRPr="00D50A32">
        <w:rPr>
          <w:rFonts w:ascii="Cavolini" w:eastAsia="Times New Roman" w:hAnsi="Cavolini" w:cs="Cavolini"/>
          <w:b/>
          <w:bCs/>
          <w:sz w:val="24"/>
          <w:szCs w:val="24"/>
          <w:lang w:eastAsia="en-GB"/>
        </w:rPr>
        <w:t xml:space="preserve">confident </w:t>
      </w:r>
      <w:r w:rsidRPr="00D50A32">
        <w:rPr>
          <w:rFonts w:ascii="Cavolini" w:eastAsia="Times New Roman" w:hAnsi="Cavolini" w:cs="Cavolini"/>
          <w:sz w:val="24"/>
          <w:szCs w:val="24"/>
          <w:lang w:eastAsia="en-GB"/>
        </w:rPr>
        <w:t xml:space="preserve">and </w:t>
      </w:r>
      <w:r w:rsidRPr="00D50A32">
        <w:rPr>
          <w:rFonts w:ascii="Cavolini" w:eastAsia="Times New Roman" w:hAnsi="Cavolini" w:cs="Cavolini"/>
          <w:b/>
          <w:bCs/>
          <w:sz w:val="24"/>
          <w:szCs w:val="24"/>
          <w:lang w:eastAsia="en-GB"/>
        </w:rPr>
        <w:t>unique</w:t>
      </w:r>
      <w:r w:rsidRPr="00D50A32">
        <w:rPr>
          <w:rFonts w:ascii="Cavolini" w:eastAsia="Times New Roman" w:hAnsi="Cavolini" w:cs="Cavolini"/>
          <w:sz w:val="24"/>
          <w:szCs w:val="24"/>
          <w:lang w:eastAsia="en-GB"/>
        </w:rPr>
        <w:t xml:space="preserve"> individuals showing readiness to become </w:t>
      </w:r>
      <w:r w:rsidRPr="00D50A32">
        <w:rPr>
          <w:rFonts w:ascii="Cavolini" w:eastAsia="Times New Roman" w:hAnsi="Cavolini" w:cs="Cavolini"/>
          <w:b/>
          <w:bCs/>
          <w:sz w:val="24"/>
          <w:szCs w:val="24"/>
          <w:lang w:eastAsia="en-GB"/>
        </w:rPr>
        <w:t>lifelong learners</w:t>
      </w:r>
      <w:r w:rsidRPr="00D50A32">
        <w:rPr>
          <w:rFonts w:ascii="Cavolini" w:eastAsia="Times New Roman" w:hAnsi="Cavolini" w:cs="Cavolini"/>
          <w:sz w:val="24"/>
          <w:szCs w:val="24"/>
          <w:lang w:eastAsia="en-GB"/>
        </w:rPr>
        <w:t xml:space="preserve">. We develop our learners to be both </w:t>
      </w:r>
      <w:r w:rsidRPr="00D50A32">
        <w:rPr>
          <w:rFonts w:ascii="Cavolini" w:eastAsia="Times New Roman" w:hAnsi="Cavolini" w:cs="Cavolini"/>
          <w:b/>
          <w:bCs/>
          <w:sz w:val="24"/>
          <w:szCs w:val="24"/>
          <w:lang w:eastAsia="en-GB"/>
        </w:rPr>
        <w:t>physically healthy</w:t>
      </w:r>
      <w:r w:rsidRPr="00D50A32">
        <w:rPr>
          <w:rFonts w:ascii="Cavolini" w:eastAsia="Times New Roman" w:hAnsi="Cavolini" w:cs="Cavolini"/>
          <w:sz w:val="24"/>
          <w:szCs w:val="24"/>
          <w:lang w:eastAsia="en-GB"/>
        </w:rPr>
        <w:t xml:space="preserve"> and </w:t>
      </w:r>
      <w:r w:rsidRPr="00D50A32">
        <w:rPr>
          <w:rFonts w:ascii="Cavolini" w:eastAsia="Times New Roman" w:hAnsi="Cavolini" w:cs="Cavolini"/>
          <w:b/>
          <w:bCs/>
          <w:sz w:val="24"/>
          <w:szCs w:val="24"/>
          <w:lang w:eastAsia="en-GB"/>
        </w:rPr>
        <w:t>emotionally secure</w:t>
      </w:r>
      <w:r w:rsidRPr="00D50A32">
        <w:rPr>
          <w:rFonts w:ascii="Cavolini" w:eastAsia="Times New Roman" w:hAnsi="Cavolini" w:cs="Cavolini"/>
          <w:sz w:val="24"/>
          <w:szCs w:val="24"/>
          <w:lang w:eastAsia="en-GB"/>
        </w:rPr>
        <w:t xml:space="preserve"> through embedded trauma informed practices and our whole school approach to </w:t>
      </w:r>
      <w:r w:rsidRPr="00D50A32">
        <w:rPr>
          <w:rFonts w:ascii="Cavolini" w:eastAsia="Times New Roman" w:hAnsi="Cavolini" w:cs="Cavolini"/>
          <w:b/>
          <w:bCs/>
          <w:sz w:val="24"/>
          <w:szCs w:val="24"/>
          <w:lang w:eastAsia="en-GB"/>
        </w:rPr>
        <w:t>wellbeing</w:t>
      </w:r>
      <w:r w:rsidRPr="00D50A32">
        <w:rPr>
          <w:rFonts w:ascii="Cavolini" w:eastAsia="Times New Roman" w:hAnsi="Cavolini" w:cs="Cavolini"/>
          <w:sz w:val="24"/>
          <w:szCs w:val="24"/>
          <w:lang w:eastAsia="en-GB"/>
        </w:rPr>
        <w:t xml:space="preserve">.  We foster the importance of a </w:t>
      </w:r>
      <w:proofErr w:type="gramStart"/>
      <w:r w:rsidRPr="00D50A32">
        <w:rPr>
          <w:rFonts w:ascii="Cavolini" w:eastAsia="Times New Roman" w:hAnsi="Cavolini" w:cs="Cavolini"/>
          <w:sz w:val="24"/>
          <w:szCs w:val="24"/>
          <w:lang w:eastAsia="en-GB"/>
        </w:rPr>
        <w:t>faith based</w:t>
      </w:r>
      <w:proofErr w:type="gramEnd"/>
      <w:r w:rsidRPr="00D50A32">
        <w:rPr>
          <w:rFonts w:ascii="Cavolini" w:eastAsia="Times New Roman" w:hAnsi="Cavolini" w:cs="Cavolini"/>
          <w:sz w:val="24"/>
          <w:szCs w:val="24"/>
          <w:lang w:eastAsia="en-GB"/>
        </w:rPr>
        <w:t xml:space="preserve"> education with a values based curriculum. We encourage </w:t>
      </w:r>
      <w:r w:rsidRPr="00D50A32">
        <w:rPr>
          <w:rFonts w:ascii="Cavolini" w:eastAsia="Times New Roman" w:hAnsi="Cavolini" w:cs="Cavolini"/>
          <w:b/>
          <w:bCs/>
          <w:sz w:val="24"/>
          <w:szCs w:val="24"/>
          <w:lang w:eastAsia="en-GB"/>
        </w:rPr>
        <w:t>optimism</w:t>
      </w:r>
      <w:r w:rsidRPr="00D50A32">
        <w:rPr>
          <w:rFonts w:ascii="Cavolini" w:eastAsia="Times New Roman" w:hAnsi="Cavolini" w:cs="Cavolini"/>
          <w:sz w:val="24"/>
          <w:szCs w:val="24"/>
          <w:lang w:eastAsia="en-GB"/>
        </w:rPr>
        <w:t xml:space="preserve"> by celebrating </w:t>
      </w:r>
      <w:r w:rsidRPr="00D50A32">
        <w:rPr>
          <w:rFonts w:ascii="Cavolini" w:eastAsia="Times New Roman" w:hAnsi="Cavolini" w:cs="Cavolini"/>
          <w:b/>
          <w:bCs/>
          <w:sz w:val="24"/>
          <w:szCs w:val="24"/>
          <w:lang w:eastAsia="en-GB"/>
        </w:rPr>
        <w:t>ambition</w:t>
      </w:r>
      <w:r w:rsidRPr="00D50A32">
        <w:rPr>
          <w:rFonts w:ascii="Cavolini" w:eastAsia="Times New Roman" w:hAnsi="Cavolini" w:cs="Cavolini"/>
          <w:sz w:val="24"/>
          <w:szCs w:val="24"/>
          <w:lang w:eastAsia="en-GB"/>
        </w:rPr>
        <w:t xml:space="preserve">, remembering that </w:t>
      </w:r>
      <w:r w:rsidRPr="00D50A32">
        <w:rPr>
          <w:rFonts w:ascii="Cavolini" w:eastAsia="Times New Roman" w:hAnsi="Cavolini" w:cs="Cavolini"/>
          <w:b/>
          <w:bCs/>
          <w:sz w:val="24"/>
          <w:szCs w:val="24"/>
          <w:lang w:eastAsia="en-GB"/>
        </w:rPr>
        <w:t>mistakes</w:t>
      </w:r>
      <w:r w:rsidRPr="00D50A32">
        <w:rPr>
          <w:rFonts w:ascii="Cavolini" w:eastAsia="Times New Roman" w:hAnsi="Cavolini" w:cs="Cavolini"/>
          <w:sz w:val="24"/>
          <w:szCs w:val="24"/>
          <w:lang w:eastAsia="en-GB"/>
        </w:rPr>
        <w:t xml:space="preserve"> are proof that we are </w:t>
      </w:r>
      <w:r w:rsidRPr="00D50A32">
        <w:rPr>
          <w:rFonts w:ascii="Cavolini" w:eastAsia="Times New Roman" w:hAnsi="Cavolini" w:cs="Cavolini"/>
          <w:b/>
          <w:bCs/>
          <w:sz w:val="24"/>
          <w:szCs w:val="24"/>
          <w:lang w:eastAsia="en-GB"/>
        </w:rPr>
        <w:t>trying</w:t>
      </w:r>
      <w:r w:rsidRPr="00D50A32">
        <w:rPr>
          <w:rFonts w:ascii="Cavolini" w:eastAsia="Times New Roman" w:hAnsi="Cavolini" w:cs="Cavolini"/>
          <w:sz w:val="24"/>
          <w:szCs w:val="24"/>
          <w:lang w:eastAsia="en-GB"/>
        </w:rPr>
        <w:t>.   </w:t>
      </w:r>
    </w:p>
    <w:p w14:paraId="6C6FF0EF" w14:textId="77777777" w:rsidR="00CD66AB" w:rsidRPr="00D50A32" w:rsidRDefault="00CD66AB" w:rsidP="00CD66AB">
      <w:pPr>
        <w:shd w:val="clear" w:color="auto" w:fill="FFFFFF"/>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1D7B030D" w14:textId="77777777" w:rsidR="00CD66AB" w:rsidRPr="00D50A32" w:rsidRDefault="00CD66AB" w:rsidP="00CD66AB">
      <w:pPr>
        <w:shd w:val="clear" w:color="auto" w:fill="FFFFFF"/>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xml:space="preserve">For us, </w:t>
      </w:r>
      <w:r w:rsidRPr="00D50A32">
        <w:rPr>
          <w:rFonts w:ascii="Cavolini" w:eastAsia="Times New Roman" w:hAnsi="Cavolini" w:cs="Cavolini"/>
          <w:b/>
          <w:bCs/>
          <w:sz w:val="24"/>
          <w:szCs w:val="24"/>
          <w:lang w:eastAsia="en-GB"/>
        </w:rPr>
        <w:t>success</w:t>
      </w:r>
      <w:r w:rsidRPr="00D50A32">
        <w:rPr>
          <w:rFonts w:ascii="Cavolini" w:eastAsia="Times New Roman" w:hAnsi="Cavolini" w:cs="Cavolini"/>
          <w:sz w:val="24"/>
          <w:szCs w:val="24"/>
          <w:lang w:eastAsia="en-GB"/>
        </w:rPr>
        <w:t xml:space="preserve"> means that our children </w:t>
      </w:r>
      <w:r w:rsidRPr="00D50A32">
        <w:rPr>
          <w:rFonts w:ascii="Cavolini" w:eastAsia="Times New Roman" w:hAnsi="Cavolini" w:cs="Cavolini"/>
          <w:b/>
          <w:bCs/>
          <w:sz w:val="24"/>
          <w:szCs w:val="24"/>
          <w:lang w:eastAsia="en-GB"/>
        </w:rPr>
        <w:t xml:space="preserve">believe </w:t>
      </w:r>
      <w:r w:rsidRPr="00D50A32">
        <w:rPr>
          <w:rFonts w:ascii="Cavolini" w:eastAsia="Times New Roman" w:hAnsi="Cavolini" w:cs="Cavolini"/>
          <w:sz w:val="24"/>
          <w:szCs w:val="24"/>
          <w:lang w:eastAsia="en-GB"/>
        </w:rPr>
        <w:t xml:space="preserve">in reaching their </w:t>
      </w:r>
      <w:r w:rsidRPr="00D50A32">
        <w:rPr>
          <w:rFonts w:ascii="Cavolini" w:eastAsia="Times New Roman" w:hAnsi="Cavolini" w:cs="Cavolini"/>
          <w:b/>
          <w:bCs/>
          <w:sz w:val="24"/>
          <w:szCs w:val="24"/>
          <w:lang w:eastAsia="en-GB"/>
        </w:rPr>
        <w:t>full potential</w:t>
      </w:r>
      <w:r w:rsidRPr="00D50A32">
        <w:rPr>
          <w:rFonts w:ascii="Cavolini" w:eastAsia="Times New Roman" w:hAnsi="Cavolini" w:cs="Cavolini"/>
          <w:sz w:val="24"/>
          <w:szCs w:val="24"/>
          <w:lang w:eastAsia="en-GB"/>
        </w:rPr>
        <w:t xml:space="preserve">, whilst always showing </w:t>
      </w:r>
      <w:r w:rsidRPr="00D50A32">
        <w:rPr>
          <w:rFonts w:ascii="Cavolini" w:eastAsia="Times New Roman" w:hAnsi="Cavolini" w:cs="Cavolini"/>
          <w:b/>
          <w:bCs/>
          <w:sz w:val="24"/>
          <w:szCs w:val="24"/>
          <w:lang w:eastAsia="en-GB"/>
        </w:rPr>
        <w:t>respect</w:t>
      </w:r>
      <w:r w:rsidRPr="00D50A32">
        <w:rPr>
          <w:rFonts w:ascii="Cavolini" w:eastAsia="Times New Roman" w:hAnsi="Cavolini" w:cs="Cavolini"/>
          <w:sz w:val="24"/>
          <w:szCs w:val="24"/>
          <w:lang w:eastAsia="en-GB"/>
        </w:rPr>
        <w:t xml:space="preserve">, </w:t>
      </w:r>
      <w:r w:rsidRPr="00D50A32">
        <w:rPr>
          <w:rFonts w:ascii="Cavolini" w:eastAsia="Times New Roman" w:hAnsi="Cavolini" w:cs="Cavolini"/>
          <w:b/>
          <w:bCs/>
          <w:sz w:val="24"/>
          <w:szCs w:val="24"/>
          <w:lang w:eastAsia="en-GB"/>
        </w:rPr>
        <w:t>kindness</w:t>
      </w:r>
      <w:r w:rsidRPr="00D50A32">
        <w:rPr>
          <w:rFonts w:ascii="Cavolini" w:eastAsia="Times New Roman" w:hAnsi="Cavolini" w:cs="Cavolini"/>
          <w:sz w:val="24"/>
          <w:szCs w:val="24"/>
          <w:lang w:eastAsia="en-GB"/>
        </w:rPr>
        <w:t xml:space="preserve"> and </w:t>
      </w:r>
      <w:r w:rsidRPr="00D50A32">
        <w:rPr>
          <w:rFonts w:ascii="Cavolini" w:eastAsia="Times New Roman" w:hAnsi="Cavolini" w:cs="Cavolini"/>
          <w:b/>
          <w:bCs/>
          <w:sz w:val="24"/>
          <w:szCs w:val="24"/>
          <w:lang w:eastAsia="en-GB"/>
        </w:rPr>
        <w:t>honesty,</w:t>
      </w:r>
      <w:r w:rsidRPr="00D50A32">
        <w:rPr>
          <w:rFonts w:ascii="Cavolini" w:eastAsia="Times New Roman" w:hAnsi="Cavolini" w:cs="Cavolini"/>
          <w:sz w:val="24"/>
          <w:szCs w:val="24"/>
          <w:lang w:eastAsia="en-GB"/>
        </w:rPr>
        <w:t xml:space="preserve"> </w:t>
      </w:r>
      <w:r w:rsidRPr="00D50A32">
        <w:rPr>
          <w:rFonts w:ascii="Cavolini" w:eastAsia="Times New Roman" w:hAnsi="Cavolini" w:cs="Cavolini"/>
          <w:b/>
          <w:bCs/>
          <w:sz w:val="24"/>
          <w:szCs w:val="24"/>
          <w:lang w:eastAsia="en-GB"/>
        </w:rPr>
        <w:t>valuing</w:t>
      </w:r>
      <w:r w:rsidRPr="00D50A32">
        <w:rPr>
          <w:rFonts w:ascii="Cavolini" w:eastAsia="Times New Roman" w:hAnsi="Cavolini" w:cs="Cavolini"/>
          <w:sz w:val="24"/>
          <w:szCs w:val="24"/>
          <w:lang w:eastAsia="en-GB"/>
        </w:rPr>
        <w:t xml:space="preserve"> and </w:t>
      </w:r>
      <w:r w:rsidRPr="00D50A32">
        <w:rPr>
          <w:rFonts w:ascii="Cavolini" w:eastAsia="Times New Roman" w:hAnsi="Cavolini" w:cs="Cavolini"/>
          <w:b/>
          <w:bCs/>
          <w:sz w:val="24"/>
          <w:szCs w:val="24"/>
          <w:lang w:eastAsia="en-GB"/>
        </w:rPr>
        <w:t xml:space="preserve">understanding the differences </w:t>
      </w:r>
      <w:r w:rsidRPr="00D50A32">
        <w:rPr>
          <w:rFonts w:ascii="Cavolini" w:eastAsia="Times New Roman" w:hAnsi="Cavolini" w:cs="Cavolini"/>
          <w:sz w:val="24"/>
          <w:szCs w:val="24"/>
          <w:lang w:eastAsia="en-GB"/>
        </w:rPr>
        <w:t xml:space="preserve">across </w:t>
      </w:r>
      <w:r w:rsidRPr="00D50A32">
        <w:rPr>
          <w:rFonts w:ascii="Cavolini" w:eastAsia="Times New Roman" w:hAnsi="Cavolini" w:cs="Cavolini"/>
          <w:b/>
          <w:bCs/>
          <w:sz w:val="24"/>
          <w:szCs w:val="24"/>
          <w:lang w:eastAsia="en-GB"/>
        </w:rPr>
        <w:t xml:space="preserve">Wales </w:t>
      </w:r>
      <w:r w:rsidRPr="00D50A32">
        <w:rPr>
          <w:rFonts w:ascii="Cavolini" w:eastAsia="Times New Roman" w:hAnsi="Cavolini" w:cs="Cavolini"/>
          <w:sz w:val="24"/>
          <w:szCs w:val="24"/>
          <w:lang w:eastAsia="en-GB"/>
        </w:rPr>
        <w:t xml:space="preserve">and the </w:t>
      </w:r>
      <w:r w:rsidRPr="00D50A32">
        <w:rPr>
          <w:rFonts w:ascii="Cavolini" w:eastAsia="Times New Roman" w:hAnsi="Cavolini" w:cs="Cavolini"/>
          <w:b/>
          <w:bCs/>
          <w:sz w:val="24"/>
          <w:szCs w:val="24"/>
          <w:lang w:eastAsia="en-GB"/>
        </w:rPr>
        <w:t>world</w:t>
      </w:r>
      <w:r w:rsidRPr="00D50A32">
        <w:rPr>
          <w:rFonts w:ascii="Cavolini" w:eastAsia="Times New Roman" w:hAnsi="Cavolini" w:cs="Cavolini"/>
          <w:sz w:val="24"/>
          <w:szCs w:val="24"/>
          <w:lang w:eastAsia="en-GB"/>
        </w:rPr>
        <w:t>.   </w:t>
      </w:r>
    </w:p>
    <w:p w14:paraId="1330D7E0"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r w:rsidRPr="00D50A32">
        <w:rPr>
          <w:rFonts w:ascii="Cavolini" w:eastAsia="Times New Roman" w:hAnsi="Cavolini" w:cs="Cavolini"/>
          <w:color w:val="FFFFFF"/>
          <w:sz w:val="24"/>
          <w:szCs w:val="24"/>
          <w:lang w:eastAsia="en-GB"/>
        </w:rPr>
        <w:t>Mission </w:t>
      </w:r>
    </w:p>
    <w:p w14:paraId="53D67129"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64C001FE"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xml:space="preserve">In order to fulfil our </w:t>
      </w:r>
      <w:proofErr w:type="gramStart"/>
      <w:r w:rsidRPr="00D50A32">
        <w:rPr>
          <w:rFonts w:ascii="Cavolini" w:eastAsia="Times New Roman" w:hAnsi="Cavolini" w:cs="Cavolini"/>
          <w:sz w:val="24"/>
          <w:szCs w:val="24"/>
          <w:lang w:eastAsia="en-GB"/>
        </w:rPr>
        <w:t>vision</w:t>
      </w:r>
      <w:proofErr w:type="gramEnd"/>
      <w:r w:rsidRPr="00D50A32">
        <w:rPr>
          <w:rFonts w:ascii="Cavolini" w:eastAsia="Times New Roman" w:hAnsi="Cavolini" w:cs="Cavolini"/>
          <w:sz w:val="24"/>
          <w:szCs w:val="24"/>
          <w:lang w:eastAsia="en-GB"/>
        </w:rPr>
        <w:t xml:space="preserve"> we will strive to bring out the best from each child and provide opportunities for success for every one of them, while providing a high standard of education through a highly motivated and well trained staff. </w:t>
      </w:r>
    </w:p>
    <w:p w14:paraId="35194DC8"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26C9C9B3"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Our motto of ‘</w:t>
      </w:r>
      <w:proofErr w:type="spellStart"/>
      <w:r w:rsidRPr="00D50A32">
        <w:rPr>
          <w:rFonts w:ascii="Cavolini" w:eastAsia="Times New Roman" w:hAnsi="Cavolini" w:cs="Cavolini"/>
          <w:sz w:val="24"/>
          <w:szCs w:val="24"/>
          <w:lang w:eastAsia="en-GB"/>
        </w:rPr>
        <w:t>Gair</w:t>
      </w:r>
      <w:proofErr w:type="spellEnd"/>
      <w:r w:rsidRPr="00D50A32">
        <w:rPr>
          <w:rFonts w:ascii="Cavolini" w:eastAsia="Times New Roman" w:hAnsi="Cavolini" w:cs="Cavolini"/>
          <w:sz w:val="24"/>
          <w:szCs w:val="24"/>
          <w:lang w:eastAsia="en-GB"/>
        </w:rPr>
        <w:t xml:space="preserve"> </w:t>
      </w:r>
      <w:proofErr w:type="spellStart"/>
      <w:r w:rsidRPr="00D50A32">
        <w:rPr>
          <w:rFonts w:ascii="Cavolini" w:eastAsia="Times New Roman" w:hAnsi="Cavolini" w:cs="Cavolini"/>
          <w:sz w:val="24"/>
          <w:szCs w:val="24"/>
          <w:lang w:eastAsia="en-GB"/>
        </w:rPr>
        <w:t>Duw</w:t>
      </w:r>
      <w:proofErr w:type="spellEnd"/>
      <w:r w:rsidRPr="00D50A32">
        <w:rPr>
          <w:rFonts w:ascii="Cavolini" w:eastAsia="Times New Roman" w:hAnsi="Cavolini" w:cs="Cavolini"/>
          <w:sz w:val="24"/>
          <w:szCs w:val="24"/>
          <w:lang w:eastAsia="en-GB"/>
        </w:rPr>
        <w:t xml:space="preserve"> </w:t>
      </w:r>
      <w:proofErr w:type="spellStart"/>
      <w:r w:rsidRPr="00D50A32">
        <w:rPr>
          <w:rFonts w:ascii="Cavolini" w:eastAsia="Times New Roman" w:hAnsi="Cavolini" w:cs="Cavolini"/>
          <w:sz w:val="24"/>
          <w:szCs w:val="24"/>
          <w:lang w:eastAsia="en-GB"/>
        </w:rPr>
        <w:t>Goreu</w:t>
      </w:r>
      <w:proofErr w:type="spellEnd"/>
      <w:r w:rsidRPr="00D50A32">
        <w:rPr>
          <w:rFonts w:ascii="Cavolini" w:eastAsia="Times New Roman" w:hAnsi="Cavolini" w:cs="Cavolini"/>
          <w:sz w:val="24"/>
          <w:szCs w:val="24"/>
          <w:lang w:eastAsia="en-GB"/>
        </w:rPr>
        <w:t xml:space="preserve"> </w:t>
      </w:r>
      <w:proofErr w:type="spellStart"/>
      <w:r w:rsidRPr="00D50A32">
        <w:rPr>
          <w:rFonts w:ascii="Cavolini" w:eastAsia="Times New Roman" w:hAnsi="Cavolini" w:cs="Cavolini"/>
          <w:sz w:val="24"/>
          <w:szCs w:val="24"/>
          <w:lang w:eastAsia="en-GB"/>
        </w:rPr>
        <w:t>Dysg</w:t>
      </w:r>
      <w:proofErr w:type="spellEnd"/>
      <w:r w:rsidRPr="00D50A32">
        <w:rPr>
          <w:rFonts w:ascii="Cavolini" w:eastAsia="Times New Roman" w:hAnsi="Cavolini" w:cs="Cavolini"/>
          <w:sz w:val="24"/>
          <w:szCs w:val="24"/>
          <w:lang w:eastAsia="en-GB"/>
        </w:rPr>
        <w:t>’ instils a growth mindset ethos throughout our school. </w:t>
      </w:r>
    </w:p>
    <w:p w14:paraId="264B9BEA"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3DA92937"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In accordance with the vision and mission statement, Aberdare Town Church in Wales Primary School values the abilities and achievements of all its pupils. </w:t>
      </w:r>
    </w:p>
    <w:p w14:paraId="1D9EE837"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743F5986"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b/>
          <w:bCs/>
          <w:color w:val="000000"/>
          <w:sz w:val="24"/>
          <w:szCs w:val="24"/>
          <w:lang w:eastAsia="en-GB"/>
        </w:rPr>
        <w:t>Our aims are:</w:t>
      </w:r>
      <w:r w:rsidRPr="00D50A32">
        <w:rPr>
          <w:rFonts w:ascii="Cavolini" w:eastAsia="Times New Roman" w:hAnsi="Cavolini" w:cs="Cavolini"/>
          <w:color w:val="000000"/>
          <w:sz w:val="24"/>
          <w:szCs w:val="24"/>
          <w:lang w:eastAsia="en-GB"/>
        </w:rPr>
        <w:t> </w:t>
      </w:r>
    </w:p>
    <w:p w14:paraId="3D5A57D3" w14:textId="77777777" w:rsidR="00CD66AB" w:rsidRPr="00D50A32" w:rsidRDefault="00CD66AB" w:rsidP="00CD66AB">
      <w:pPr>
        <w:numPr>
          <w:ilvl w:val="0"/>
          <w:numId w:val="1"/>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 xml:space="preserve">To provide a happy, caring, safe </w:t>
      </w:r>
      <w:r w:rsidRPr="00D50A32">
        <w:rPr>
          <w:rFonts w:ascii="Cavolini" w:eastAsia="Times New Roman" w:hAnsi="Cavolini" w:cs="Cavolini"/>
          <w:sz w:val="24"/>
          <w:szCs w:val="24"/>
          <w:lang w:eastAsia="en-GB"/>
        </w:rPr>
        <w:t>and nurturing</w:t>
      </w:r>
      <w:r w:rsidRPr="00D50A32">
        <w:rPr>
          <w:rFonts w:ascii="Cavolini" w:eastAsia="Times New Roman" w:hAnsi="Cavolini" w:cs="Cavolini"/>
          <w:color w:val="000000"/>
          <w:sz w:val="24"/>
          <w:szCs w:val="24"/>
          <w:lang w:eastAsia="en-GB"/>
        </w:rPr>
        <w:t xml:space="preserve"> environment where everyone feels secure and valued. </w:t>
      </w:r>
    </w:p>
    <w:p w14:paraId="4DE81417" w14:textId="77777777" w:rsidR="00CD66AB" w:rsidRPr="00D50A32" w:rsidRDefault="00CD66AB" w:rsidP="00CD66AB">
      <w:pPr>
        <w:numPr>
          <w:ilvl w:val="0"/>
          <w:numId w:val="2"/>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To foster positive behaviour, self-discipline and a sense of responsibility. </w:t>
      </w:r>
    </w:p>
    <w:p w14:paraId="5B579969" w14:textId="77777777" w:rsidR="00CD66AB" w:rsidRPr="00D50A32" w:rsidRDefault="00CD66AB" w:rsidP="00CD66AB">
      <w:pPr>
        <w:numPr>
          <w:ilvl w:val="0"/>
          <w:numId w:val="3"/>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To develop a positive attitude towards learning, in a stimulating and challenging environment. </w:t>
      </w:r>
    </w:p>
    <w:p w14:paraId="4AA52FEE" w14:textId="77777777" w:rsidR="00CD66AB" w:rsidRPr="00D50A32" w:rsidRDefault="00CD66AB" w:rsidP="00CD66AB">
      <w:pPr>
        <w:numPr>
          <w:ilvl w:val="0"/>
          <w:numId w:val="4"/>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To provide our children with sound academic foundations upon which to build. </w:t>
      </w:r>
    </w:p>
    <w:p w14:paraId="3E2C8EAF" w14:textId="77777777" w:rsidR="00CD66AB" w:rsidRPr="00D50A32" w:rsidRDefault="00CD66AB" w:rsidP="00CD66AB">
      <w:pPr>
        <w:numPr>
          <w:ilvl w:val="0"/>
          <w:numId w:val="4"/>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xml:space="preserve">To develop our faith and </w:t>
      </w:r>
      <w:proofErr w:type="spellStart"/>
      <w:r w:rsidRPr="00D50A32">
        <w:rPr>
          <w:rFonts w:ascii="Cavolini" w:eastAsia="Times New Roman" w:hAnsi="Cavolini" w:cs="Cavolini"/>
          <w:sz w:val="24"/>
          <w:szCs w:val="24"/>
          <w:lang w:eastAsia="en-GB"/>
        </w:rPr>
        <w:t>spitiuality</w:t>
      </w:r>
      <w:proofErr w:type="spellEnd"/>
    </w:p>
    <w:p w14:paraId="4E6AA584" w14:textId="77777777" w:rsidR="00CD66AB" w:rsidRPr="00D50A32" w:rsidRDefault="00CD66AB" w:rsidP="00CD66AB">
      <w:pPr>
        <w:numPr>
          <w:ilvl w:val="0"/>
          <w:numId w:val="5"/>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 xml:space="preserve">To develop our pupils into independent learners with the skills needed to support </w:t>
      </w:r>
      <w:r w:rsidRPr="00D50A32">
        <w:rPr>
          <w:rFonts w:ascii="Cavolini" w:eastAsia="Times New Roman" w:hAnsi="Cavolini" w:cs="Cavolini"/>
          <w:sz w:val="24"/>
          <w:szCs w:val="24"/>
          <w:lang w:eastAsia="en-GB"/>
        </w:rPr>
        <w:t>lifelong</w:t>
      </w:r>
      <w:r w:rsidRPr="00D50A32">
        <w:rPr>
          <w:rFonts w:ascii="Cavolini" w:eastAsia="Times New Roman" w:hAnsi="Cavolini" w:cs="Cavolini"/>
          <w:color w:val="000000"/>
          <w:sz w:val="24"/>
          <w:szCs w:val="24"/>
          <w:lang w:eastAsia="en-GB"/>
        </w:rPr>
        <w:t xml:space="preserve"> learning. </w:t>
      </w:r>
    </w:p>
    <w:p w14:paraId="6C5C9FE7" w14:textId="77777777" w:rsidR="00CD66AB" w:rsidRPr="00D50A32" w:rsidRDefault="00CD66AB" w:rsidP="00CD66AB">
      <w:pPr>
        <w:numPr>
          <w:ilvl w:val="0"/>
          <w:numId w:val="6"/>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lastRenderedPageBreak/>
        <w:t>To maintain strong links between home, school and the community. </w:t>
      </w:r>
    </w:p>
    <w:p w14:paraId="386F50C9" w14:textId="77777777" w:rsidR="00CD66AB" w:rsidRPr="00D50A32" w:rsidRDefault="00CD66AB" w:rsidP="00CD66AB">
      <w:pPr>
        <w:numPr>
          <w:ilvl w:val="0"/>
          <w:numId w:val="7"/>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To give our children a sense of pride in their Welsh identity. </w:t>
      </w:r>
    </w:p>
    <w:p w14:paraId="217B1034" w14:textId="77777777" w:rsidR="00CD66AB" w:rsidRPr="00D50A32" w:rsidRDefault="00CD66AB" w:rsidP="00CD66AB">
      <w:pPr>
        <w:numPr>
          <w:ilvl w:val="0"/>
          <w:numId w:val="8"/>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 xml:space="preserve">To develop in our </w:t>
      </w:r>
      <w:proofErr w:type="gramStart"/>
      <w:r w:rsidRPr="00D50A32">
        <w:rPr>
          <w:rFonts w:ascii="Cavolini" w:eastAsia="Times New Roman" w:hAnsi="Cavolini" w:cs="Cavolini"/>
          <w:color w:val="000000"/>
          <w:sz w:val="24"/>
          <w:szCs w:val="24"/>
          <w:lang w:eastAsia="en-GB"/>
        </w:rPr>
        <w:t>children</w:t>
      </w:r>
      <w:proofErr w:type="gramEnd"/>
      <w:r w:rsidRPr="00D50A32">
        <w:rPr>
          <w:rFonts w:ascii="Cavolini" w:eastAsia="Times New Roman" w:hAnsi="Cavolini" w:cs="Cavolini"/>
          <w:color w:val="000000"/>
          <w:sz w:val="24"/>
          <w:szCs w:val="24"/>
          <w:lang w:eastAsia="en-GB"/>
        </w:rPr>
        <w:t xml:space="preserve"> respect for the diversity in multicultural society in which we live. </w:t>
      </w:r>
    </w:p>
    <w:p w14:paraId="092964EC" w14:textId="77777777" w:rsidR="00CD66AB" w:rsidRPr="00D50A32" w:rsidRDefault="00CD66AB" w:rsidP="00CD66AB">
      <w:pPr>
        <w:numPr>
          <w:ilvl w:val="0"/>
          <w:numId w:val="9"/>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To recognise and nurture the potential in each and every person in our school. </w:t>
      </w:r>
    </w:p>
    <w:p w14:paraId="141176E5" w14:textId="77777777" w:rsidR="00CD66AB" w:rsidRPr="00D50A32" w:rsidRDefault="00CD66AB" w:rsidP="00CD66AB">
      <w:pPr>
        <w:numPr>
          <w:ilvl w:val="0"/>
          <w:numId w:val="10"/>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To offer equality of opportunity to everyone within the school. </w:t>
      </w:r>
    </w:p>
    <w:p w14:paraId="7D0AFBC4" w14:textId="77777777" w:rsidR="00CD66AB" w:rsidRPr="00D50A32" w:rsidRDefault="00CD66AB" w:rsidP="00CD66AB">
      <w:pPr>
        <w:spacing w:after="0" w:line="240" w:lineRule="auto"/>
        <w:jc w:val="center"/>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29698078"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4F725595"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color w:val="FFFFFF"/>
          <w:sz w:val="24"/>
          <w:szCs w:val="24"/>
          <w:lang w:eastAsia="en-GB"/>
        </w:rPr>
        <w:t>Statement of Intent  </w:t>
      </w:r>
    </w:p>
    <w:p w14:paraId="704A14BC"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650A67CE"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xml:space="preserve">The Governors and Headteacher of Aberdare Town Church in Wales Primary </w:t>
      </w:r>
      <w:proofErr w:type="gramStart"/>
      <w:r w:rsidRPr="00D50A32">
        <w:rPr>
          <w:rFonts w:ascii="Cavolini" w:eastAsia="Times New Roman" w:hAnsi="Cavolini" w:cs="Cavolini"/>
          <w:sz w:val="24"/>
          <w:szCs w:val="24"/>
          <w:lang w:eastAsia="en-GB"/>
        </w:rPr>
        <w:t>School  recognise</w:t>
      </w:r>
      <w:proofErr w:type="gramEnd"/>
      <w:r w:rsidRPr="00D50A32">
        <w:rPr>
          <w:rFonts w:ascii="Cavolini" w:eastAsia="Times New Roman" w:hAnsi="Cavolini" w:cs="Cavolini"/>
          <w:sz w:val="24"/>
          <w:szCs w:val="24"/>
          <w:lang w:eastAsia="en-GB"/>
        </w:rPr>
        <w:t xml:space="preserve"> and accept their responsibility for ensuring, so far as is reasonably practicable, the health, safety and welfare at work of all employees, pupils and other persons who may be affected by any of the school’s activities. </w:t>
      </w:r>
    </w:p>
    <w:p w14:paraId="5B3D3F3F"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57B045ED"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xml:space="preserve">The Governors’ and Headteacher’s prime objective is to achieve and maintain a high standard of health, safety and welfare throughout the school and </w:t>
      </w:r>
      <w:proofErr w:type="gramStart"/>
      <w:r w:rsidRPr="00D50A32">
        <w:rPr>
          <w:rFonts w:ascii="Cavolini" w:eastAsia="Times New Roman" w:hAnsi="Cavolini" w:cs="Cavolini"/>
          <w:sz w:val="24"/>
          <w:szCs w:val="24"/>
          <w:lang w:eastAsia="en-GB"/>
        </w:rPr>
        <w:t>to  ensure</w:t>
      </w:r>
      <w:proofErr w:type="gramEnd"/>
      <w:r w:rsidRPr="00D50A32">
        <w:rPr>
          <w:rFonts w:ascii="Cavolini" w:eastAsia="Times New Roman" w:hAnsi="Cavolini" w:cs="Cavolini"/>
          <w:sz w:val="24"/>
          <w:szCs w:val="24"/>
          <w:lang w:eastAsia="en-GB"/>
        </w:rPr>
        <w:t xml:space="preserve"> its activities are conducted in a safe manner.   We will ensure that the school complies with the requirements of the Health and Safety at Work etc Act 1974 and associated legislation. </w:t>
      </w:r>
    </w:p>
    <w:p w14:paraId="20778079"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23886099"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The school’s main objectives are to: </w:t>
      </w:r>
    </w:p>
    <w:p w14:paraId="41EEA1BA"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7ABF35BB" w14:textId="77777777" w:rsidR="00CD66AB" w:rsidRPr="00D50A32" w:rsidRDefault="00CD66AB" w:rsidP="00CD66AB">
      <w:pPr>
        <w:numPr>
          <w:ilvl w:val="0"/>
          <w:numId w:val="11"/>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operate within the health and safety structure and framework laid down by the Local Authority (LA); </w:t>
      </w:r>
    </w:p>
    <w:p w14:paraId="147D4CFC" w14:textId="77777777" w:rsidR="00CD66AB" w:rsidRPr="00D50A32" w:rsidRDefault="00CD66AB" w:rsidP="00CD66AB">
      <w:pPr>
        <w:numPr>
          <w:ilvl w:val="0"/>
          <w:numId w:val="12"/>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ensure senior staff develop and maintain a culture within the school supportive of health and safety; </w:t>
      </w:r>
    </w:p>
    <w:p w14:paraId="25FF1160" w14:textId="77777777" w:rsidR="00CD66AB" w:rsidRPr="00D50A32" w:rsidRDefault="00CD66AB" w:rsidP="00CD66AB">
      <w:pPr>
        <w:numPr>
          <w:ilvl w:val="0"/>
          <w:numId w:val="13"/>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establish an effective safety management structure and arrangements;  </w:t>
      </w:r>
    </w:p>
    <w:p w14:paraId="454A61B2" w14:textId="77777777" w:rsidR="00CD66AB" w:rsidRPr="00D50A32" w:rsidRDefault="00CD66AB" w:rsidP="00CD66AB">
      <w:pPr>
        <w:numPr>
          <w:ilvl w:val="0"/>
          <w:numId w:val="14"/>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ensure a systematic approach to the assessment and control of risks; </w:t>
      </w:r>
    </w:p>
    <w:p w14:paraId="5192D0FD" w14:textId="77777777" w:rsidR="00CD66AB" w:rsidRPr="00D50A32" w:rsidRDefault="00CD66AB" w:rsidP="00CD66AB">
      <w:pPr>
        <w:numPr>
          <w:ilvl w:val="0"/>
          <w:numId w:val="15"/>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ensure employees are competent in the work that they are doing; </w:t>
      </w:r>
    </w:p>
    <w:p w14:paraId="08686643" w14:textId="77777777" w:rsidR="00CD66AB" w:rsidRPr="00D50A32" w:rsidRDefault="00CD66AB" w:rsidP="00CD66AB">
      <w:pPr>
        <w:numPr>
          <w:ilvl w:val="0"/>
          <w:numId w:val="16"/>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ensure employees actively participate in identifying hazards; </w:t>
      </w:r>
    </w:p>
    <w:p w14:paraId="2827BE7B" w14:textId="77777777" w:rsidR="00CD66AB" w:rsidRPr="00D50A32" w:rsidRDefault="00CD66AB" w:rsidP="00CD66AB">
      <w:pPr>
        <w:numPr>
          <w:ilvl w:val="0"/>
          <w:numId w:val="17"/>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monitor work practices and regularly review safety management systems. </w:t>
      </w:r>
    </w:p>
    <w:p w14:paraId="17C3399F"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3786406F"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lastRenderedPageBreak/>
        <w:t>The Governors and Headteacher will commit suitable resources (human, time and financial) to the achievement of these objectives. We will seek competent advice from the LA’s Health and Safety Team, Premises and Facilities staff and others as required. </w:t>
      </w:r>
    </w:p>
    <w:p w14:paraId="3462BA97"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4A9D0BA5"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Every employee is responsible for his/her own health and safety, as well as that of colleagues, pupils, and others. Employees must cooperate with the Headteacher and Governors to achieve these objectives. </w:t>
      </w:r>
    </w:p>
    <w:p w14:paraId="05D49C26"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4877242A"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The important contribution that employees and their representatives can make in improving health and safety is recognised and encouraged.   This policy will be brought to the attention of, and/or issued to, all members of staff. </w:t>
      </w:r>
    </w:p>
    <w:p w14:paraId="1DB3283E"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7D1B82D9"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This health and safety policy will be reviewed on an annual basis by the Chair of the Governing Body and the Headteacher. </w:t>
      </w:r>
    </w:p>
    <w:p w14:paraId="2377C51B"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 </w:t>
      </w:r>
    </w:p>
    <w:p w14:paraId="44D16377"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2FE1B116"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color w:val="FFFFFF"/>
          <w:sz w:val="24"/>
          <w:szCs w:val="24"/>
          <w:lang w:eastAsia="en-GB"/>
        </w:rPr>
        <w:t>Organisation </w:t>
      </w:r>
    </w:p>
    <w:p w14:paraId="00535F34"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197808F0"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2CFB97C3"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b/>
          <w:bCs/>
          <w:sz w:val="24"/>
          <w:szCs w:val="24"/>
          <w:lang w:eastAsia="en-GB"/>
        </w:rPr>
        <w:t>Local Authority Policy</w:t>
      </w:r>
      <w:r w:rsidRPr="00D50A32">
        <w:rPr>
          <w:rFonts w:ascii="Cavolini" w:eastAsia="Times New Roman" w:hAnsi="Cavolini" w:cs="Cavolini"/>
          <w:sz w:val="24"/>
          <w:szCs w:val="24"/>
          <w:lang w:eastAsia="en-GB"/>
        </w:rPr>
        <w:t> </w:t>
      </w:r>
    </w:p>
    <w:p w14:paraId="4AF9DB01"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6E538622"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It is the policy of the Local Authority (LA) to ensure all schools maintain high health and safety standards in order to protect members of staff, visitors or others who may be affected by school activities. Aberdare Town Church in Wales Primary School operates within the overall health and safety policy of the LA, which specifies required standards of health and safety.  </w:t>
      </w:r>
    </w:p>
    <w:p w14:paraId="154DBF37"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62AD5401"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b/>
          <w:bCs/>
          <w:sz w:val="24"/>
          <w:szCs w:val="24"/>
          <w:lang w:eastAsia="en-GB"/>
        </w:rPr>
        <w:t>Responsibilities of the Governors</w:t>
      </w:r>
      <w:r w:rsidRPr="00D50A32">
        <w:rPr>
          <w:rFonts w:ascii="Cavolini" w:eastAsia="Times New Roman" w:hAnsi="Cavolini" w:cs="Cavolini"/>
          <w:sz w:val="24"/>
          <w:szCs w:val="24"/>
          <w:lang w:eastAsia="en-GB"/>
        </w:rPr>
        <w:t> </w:t>
      </w:r>
    </w:p>
    <w:p w14:paraId="2E7C9EF4"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7DEAC264"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The school Governors have a responsibility for keeping under review standards of health and safety within the school.   Where deficiencies are identified, the Governors have a responsibility for ensuring that corrective action is taken.  The Governors also have a particular responsibility for ensuring that: </w:t>
      </w:r>
    </w:p>
    <w:p w14:paraId="323068AB"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062C4928" w14:textId="77777777" w:rsidR="00CD66AB" w:rsidRPr="00D50A32" w:rsidRDefault="00CD66AB" w:rsidP="00CD66AB">
      <w:pPr>
        <w:numPr>
          <w:ilvl w:val="0"/>
          <w:numId w:val="18"/>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decisions of the governing body take account of, and comply with, the health and safety policy of the LA; </w:t>
      </w:r>
    </w:p>
    <w:p w14:paraId="6BFF3F9F"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 </w:t>
      </w:r>
    </w:p>
    <w:p w14:paraId="3A38AA87" w14:textId="77777777" w:rsidR="00CD66AB" w:rsidRPr="00D50A32" w:rsidRDefault="00CD66AB" w:rsidP="00CD66AB">
      <w:pPr>
        <w:numPr>
          <w:ilvl w:val="0"/>
          <w:numId w:val="19"/>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health and safety standards in the school are monitored and reviewed; </w:t>
      </w:r>
    </w:p>
    <w:p w14:paraId="2AF2C8F2"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lastRenderedPageBreak/>
        <w:t> </w:t>
      </w:r>
    </w:p>
    <w:p w14:paraId="3F13C5D4" w14:textId="77777777" w:rsidR="00CD66AB" w:rsidRPr="00D50A32" w:rsidRDefault="00CD66AB" w:rsidP="00CD66AB">
      <w:pPr>
        <w:numPr>
          <w:ilvl w:val="0"/>
          <w:numId w:val="20"/>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there is adequate provision in staffing, facilities and resources to allow the school to meet both its legal and moral obligations with respect to health, safety and welfare; </w:t>
      </w:r>
    </w:p>
    <w:p w14:paraId="74992EA7"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 </w:t>
      </w:r>
    </w:p>
    <w:p w14:paraId="339FB84D" w14:textId="77777777" w:rsidR="00CD66AB" w:rsidRPr="00D50A32" w:rsidRDefault="00CD66AB" w:rsidP="00CD66AB">
      <w:pPr>
        <w:numPr>
          <w:ilvl w:val="0"/>
          <w:numId w:val="21"/>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xml:space="preserve">the Health and safety compliance audit </w:t>
      </w:r>
      <w:proofErr w:type="gramStart"/>
      <w:r w:rsidRPr="00D50A32">
        <w:rPr>
          <w:rFonts w:ascii="Cavolini" w:eastAsia="Times New Roman" w:hAnsi="Cavolini" w:cs="Cavolini"/>
          <w:sz w:val="24"/>
          <w:szCs w:val="24"/>
          <w:lang w:eastAsia="en-GB"/>
        </w:rPr>
        <w:t>is</w:t>
      </w:r>
      <w:proofErr w:type="gramEnd"/>
      <w:r w:rsidRPr="00D50A32">
        <w:rPr>
          <w:rFonts w:ascii="Cavolini" w:eastAsia="Times New Roman" w:hAnsi="Cavolini" w:cs="Cavolini"/>
          <w:sz w:val="24"/>
          <w:szCs w:val="24"/>
          <w:lang w:eastAsia="en-GB"/>
        </w:rPr>
        <w:t xml:space="preserve"> updated in order to enable the Governing Body to monitor the adequacy of arrangements and take any action necessary; </w:t>
      </w:r>
    </w:p>
    <w:p w14:paraId="116E30BA"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 </w:t>
      </w:r>
    </w:p>
    <w:p w14:paraId="4B4FFF60" w14:textId="77777777" w:rsidR="00CD66AB" w:rsidRPr="00D50A32" w:rsidRDefault="00CD66AB" w:rsidP="00CD66AB">
      <w:pPr>
        <w:numPr>
          <w:ilvl w:val="0"/>
          <w:numId w:val="22"/>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they consider information, statistics and reports relating to health, safety and welfare matters; </w:t>
      </w:r>
      <w:r w:rsidRPr="00D50A32">
        <w:rPr>
          <w:rFonts w:ascii="Cavolini" w:eastAsia="Times New Roman" w:hAnsi="Cavolini" w:cs="Cavolini"/>
          <w:color w:val="000099"/>
          <w:sz w:val="24"/>
          <w:szCs w:val="24"/>
          <w:lang w:eastAsia="en-GB"/>
        </w:rPr>
        <w:t>  </w:t>
      </w:r>
    </w:p>
    <w:p w14:paraId="5704DB5E"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 </w:t>
      </w:r>
    </w:p>
    <w:p w14:paraId="706088A7" w14:textId="77777777" w:rsidR="00CD66AB" w:rsidRPr="00D50A32" w:rsidRDefault="00CD66AB" w:rsidP="00CD66AB">
      <w:pPr>
        <w:numPr>
          <w:ilvl w:val="0"/>
          <w:numId w:val="23"/>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they consider and make recommendations regarding individual health and safety issues which have not been resolved at management level. </w:t>
      </w:r>
    </w:p>
    <w:p w14:paraId="426750E6"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1097667E" w14:textId="77777777" w:rsidR="00CD66AB" w:rsidRPr="00D50A32" w:rsidRDefault="00CD66AB" w:rsidP="00CD66AB">
      <w:pPr>
        <w:spacing w:after="0" w:line="240" w:lineRule="auto"/>
        <w:textAlignment w:val="baseline"/>
        <w:rPr>
          <w:rFonts w:ascii="Cavolini" w:eastAsia="Times New Roman" w:hAnsi="Cavolini" w:cs="Cavolini"/>
          <w:b/>
          <w:bCs/>
          <w:sz w:val="24"/>
          <w:szCs w:val="24"/>
          <w:lang w:eastAsia="en-GB"/>
        </w:rPr>
      </w:pPr>
    </w:p>
    <w:p w14:paraId="1B43A892" w14:textId="77777777" w:rsidR="00CD66AB" w:rsidRPr="00D50A32" w:rsidRDefault="00CD66AB" w:rsidP="00CD66AB">
      <w:pPr>
        <w:spacing w:after="0" w:line="240" w:lineRule="auto"/>
        <w:textAlignment w:val="baseline"/>
        <w:rPr>
          <w:rFonts w:ascii="Cavolini" w:eastAsia="Times New Roman" w:hAnsi="Cavolini" w:cs="Cavolini"/>
          <w:b/>
          <w:bCs/>
          <w:sz w:val="24"/>
          <w:szCs w:val="24"/>
          <w:lang w:eastAsia="en-GB"/>
        </w:rPr>
      </w:pPr>
    </w:p>
    <w:p w14:paraId="0DA6B6BE"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b/>
          <w:bCs/>
          <w:sz w:val="24"/>
          <w:szCs w:val="24"/>
          <w:lang w:eastAsia="en-GB"/>
        </w:rPr>
        <w:t>Headteacher</w:t>
      </w:r>
      <w:r w:rsidRPr="00D50A32">
        <w:rPr>
          <w:rFonts w:ascii="Cavolini" w:eastAsia="Times New Roman" w:hAnsi="Cavolini" w:cs="Cavolini"/>
          <w:sz w:val="24"/>
          <w:szCs w:val="24"/>
          <w:lang w:eastAsia="en-GB"/>
        </w:rPr>
        <w:t> </w:t>
      </w:r>
    </w:p>
    <w:p w14:paraId="4FBD585C"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2DF3AA3F"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The Headteacher has overall responsibility for the day-to-day management of health and safety in the school.  </w:t>
      </w:r>
    </w:p>
    <w:p w14:paraId="77D71125"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10B9A59D"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The Headteacher must ensure that he/she: </w:t>
      </w:r>
    </w:p>
    <w:p w14:paraId="3D13448A"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27392712" w14:textId="77777777" w:rsidR="00CD66AB" w:rsidRPr="00D50A32" w:rsidRDefault="00CD66AB" w:rsidP="00CD66AB">
      <w:pPr>
        <w:numPr>
          <w:ilvl w:val="0"/>
          <w:numId w:val="24"/>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develops a health and safety policy document and brings it to the attention of all staff;  </w:t>
      </w:r>
    </w:p>
    <w:p w14:paraId="569C9536"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501510E2" w14:textId="77777777" w:rsidR="00CD66AB" w:rsidRPr="00D50A32" w:rsidRDefault="00CD66AB" w:rsidP="00CD66AB">
      <w:pPr>
        <w:numPr>
          <w:ilvl w:val="0"/>
          <w:numId w:val="25"/>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reviews the health and safety policy annually and when significant changes occur within the organisation of the school; </w:t>
      </w:r>
    </w:p>
    <w:p w14:paraId="533586E4"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4784BC08"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4A2E6BA0" w14:textId="77777777" w:rsidR="00CD66AB" w:rsidRPr="00D50A32" w:rsidRDefault="00CD66AB" w:rsidP="00CD66AB">
      <w:pPr>
        <w:numPr>
          <w:ilvl w:val="0"/>
          <w:numId w:val="26"/>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develops health and safety procedures and ensures they are adhered to e.g. undertake risk assessments, in-house testing of fire alarm system; </w:t>
      </w:r>
    </w:p>
    <w:p w14:paraId="71E3C877"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 </w:t>
      </w:r>
    </w:p>
    <w:p w14:paraId="4A8E7A49" w14:textId="77777777" w:rsidR="00CD66AB" w:rsidRPr="00D50A32" w:rsidRDefault="00CD66AB" w:rsidP="00CD66AB">
      <w:pPr>
        <w:numPr>
          <w:ilvl w:val="0"/>
          <w:numId w:val="27"/>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xml:space="preserve">has arrangements in place for the routine maintenance and inspection of equipment and services e.g. gas boilers, </w:t>
      </w:r>
      <w:proofErr w:type="spellStart"/>
      <w:r w:rsidRPr="00D50A32">
        <w:rPr>
          <w:rFonts w:ascii="Cavolini" w:eastAsia="Times New Roman" w:hAnsi="Cavolini" w:cs="Cavolini"/>
          <w:sz w:val="24"/>
          <w:szCs w:val="24"/>
          <w:lang w:eastAsia="en-GB"/>
        </w:rPr>
        <w:t>fire fighting</w:t>
      </w:r>
      <w:proofErr w:type="spellEnd"/>
      <w:r w:rsidRPr="00D50A32">
        <w:rPr>
          <w:rFonts w:ascii="Cavolini" w:eastAsia="Times New Roman" w:hAnsi="Cavolini" w:cs="Cavolini"/>
          <w:sz w:val="24"/>
          <w:szCs w:val="24"/>
          <w:lang w:eastAsia="en-GB"/>
        </w:rPr>
        <w:t xml:space="preserve"> equipment, emergency lighting system, fire alarm system etc;  </w:t>
      </w:r>
    </w:p>
    <w:p w14:paraId="56F62280"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3B967C7D" w14:textId="77777777" w:rsidR="00CD66AB" w:rsidRPr="00D50A32" w:rsidRDefault="00CD66AB" w:rsidP="00CD66AB">
      <w:pPr>
        <w:numPr>
          <w:ilvl w:val="0"/>
          <w:numId w:val="28"/>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has arrangements in place for staff to receive adequate health and safety training appropriate for their responsibility; </w:t>
      </w:r>
    </w:p>
    <w:p w14:paraId="1732A825"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 </w:t>
      </w:r>
    </w:p>
    <w:p w14:paraId="0D695A07" w14:textId="77777777" w:rsidR="00CD66AB" w:rsidRPr="00D50A32" w:rsidRDefault="00CD66AB" w:rsidP="00CD66AB">
      <w:pPr>
        <w:numPr>
          <w:ilvl w:val="0"/>
          <w:numId w:val="29"/>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lastRenderedPageBreak/>
        <w:t>develops an annual health and safety report for the Governing Body; </w:t>
      </w:r>
    </w:p>
    <w:p w14:paraId="1DAF7611"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 </w:t>
      </w:r>
    </w:p>
    <w:p w14:paraId="6F513481" w14:textId="77777777" w:rsidR="00CD66AB" w:rsidRPr="00D50A32" w:rsidRDefault="00CD66AB" w:rsidP="00CD66AB">
      <w:pPr>
        <w:numPr>
          <w:ilvl w:val="0"/>
          <w:numId w:val="30"/>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ensures that health and safety is considered as an integral part of teaching; </w:t>
      </w:r>
    </w:p>
    <w:p w14:paraId="195819E6"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 </w:t>
      </w:r>
    </w:p>
    <w:p w14:paraId="63E648B8" w14:textId="77777777" w:rsidR="00CD66AB" w:rsidRPr="00D50A32" w:rsidRDefault="00CD66AB" w:rsidP="00CD66AB">
      <w:pPr>
        <w:numPr>
          <w:ilvl w:val="0"/>
          <w:numId w:val="31"/>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ensures health and safety issues associated with building and maintenance projects are complied with; </w:t>
      </w:r>
    </w:p>
    <w:p w14:paraId="1480B594"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 </w:t>
      </w:r>
    </w:p>
    <w:p w14:paraId="28C2B679" w14:textId="77777777" w:rsidR="00CD66AB" w:rsidRPr="00D50A32" w:rsidRDefault="00CD66AB" w:rsidP="00CD66AB">
      <w:pPr>
        <w:numPr>
          <w:ilvl w:val="0"/>
          <w:numId w:val="32"/>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ensures that premises health and safety inspections are carried out at specified intervals and that they are recorded and that necessary remedial action is carried out; </w:t>
      </w:r>
    </w:p>
    <w:p w14:paraId="50DF1347"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 </w:t>
      </w:r>
    </w:p>
    <w:p w14:paraId="18F36409" w14:textId="77777777" w:rsidR="00CD66AB" w:rsidRPr="00D50A32" w:rsidRDefault="00CD66AB" w:rsidP="00CD66AB">
      <w:pPr>
        <w:numPr>
          <w:ilvl w:val="0"/>
          <w:numId w:val="33"/>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ensures all work related accidents, injuries, diseases and dangerous occurrences as classified under The Reporting of Injuries, Diseases and Dangerous Occurrences Regulations (RIDDOR</w:t>
      </w:r>
      <w:proofErr w:type="gramStart"/>
      <w:r w:rsidRPr="00D50A32">
        <w:rPr>
          <w:rFonts w:ascii="Cavolini" w:eastAsia="Times New Roman" w:hAnsi="Cavolini" w:cs="Cavolini"/>
          <w:sz w:val="24"/>
          <w:szCs w:val="24"/>
          <w:lang w:eastAsia="en-GB"/>
        </w:rPr>
        <w:t>) ,</w:t>
      </w:r>
      <w:proofErr w:type="gramEnd"/>
      <w:r w:rsidRPr="00D50A32">
        <w:rPr>
          <w:rFonts w:ascii="Cavolini" w:eastAsia="Times New Roman" w:hAnsi="Cavolini" w:cs="Cavolini"/>
          <w:sz w:val="24"/>
          <w:szCs w:val="24"/>
          <w:lang w:eastAsia="en-GB"/>
        </w:rPr>
        <w:t xml:space="preserve"> are reported to the Health and Safety Team in compliance with the Council’s Accident reporting Arrangement Guidelines and that they monitor incidents to identify trends; </w:t>
      </w:r>
    </w:p>
    <w:p w14:paraId="4C516D8F"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 </w:t>
      </w:r>
    </w:p>
    <w:p w14:paraId="6AE4DAF1" w14:textId="77777777" w:rsidR="00CD66AB" w:rsidRPr="00D50A32" w:rsidRDefault="00CD66AB" w:rsidP="00CD66AB">
      <w:pPr>
        <w:numPr>
          <w:ilvl w:val="0"/>
          <w:numId w:val="34"/>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xml:space="preserve">ensures the necessary records are maintained in respect of </w:t>
      </w:r>
      <w:proofErr w:type="gramStart"/>
      <w:r w:rsidRPr="00D50A32">
        <w:rPr>
          <w:rFonts w:ascii="Cavolini" w:eastAsia="Times New Roman" w:hAnsi="Cavolini" w:cs="Cavolini"/>
          <w:sz w:val="24"/>
          <w:szCs w:val="24"/>
          <w:lang w:eastAsia="en-GB"/>
        </w:rPr>
        <w:t>work related</w:t>
      </w:r>
      <w:proofErr w:type="gramEnd"/>
      <w:r w:rsidRPr="00D50A32">
        <w:rPr>
          <w:rFonts w:ascii="Cavolini" w:eastAsia="Times New Roman" w:hAnsi="Cavolini" w:cs="Cavolini"/>
          <w:sz w:val="24"/>
          <w:szCs w:val="24"/>
          <w:lang w:eastAsia="en-GB"/>
        </w:rPr>
        <w:t xml:space="preserve"> accidents associated with the work of the school; </w:t>
      </w:r>
    </w:p>
    <w:p w14:paraId="68B04124"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 </w:t>
      </w:r>
    </w:p>
    <w:p w14:paraId="4CBFEA01" w14:textId="77777777" w:rsidR="00CD66AB" w:rsidRPr="00D50A32" w:rsidRDefault="00CD66AB" w:rsidP="00CD66AB">
      <w:pPr>
        <w:numPr>
          <w:ilvl w:val="0"/>
          <w:numId w:val="35"/>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has arrangements in place so that staff are adequately consulted on health and safety matters; </w:t>
      </w:r>
    </w:p>
    <w:p w14:paraId="7980FFBA"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 </w:t>
      </w:r>
    </w:p>
    <w:p w14:paraId="64DF7AD4" w14:textId="77777777" w:rsidR="00CD66AB" w:rsidRPr="00D50A32" w:rsidRDefault="00CD66AB" w:rsidP="00CD66AB">
      <w:pPr>
        <w:numPr>
          <w:ilvl w:val="0"/>
          <w:numId w:val="36"/>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ensures that the health and safety policy is brought to the attention of all staff; including any new member of staff and that specific sections are discussed to ensure that new members of staff are aware of their responsibilities and of any restricted tasks and activities; </w:t>
      </w:r>
    </w:p>
    <w:p w14:paraId="6C780562"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 </w:t>
      </w:r>
    </w:p>
    <w:p w14:paraId="53736FCB" w14:textId="77777777" w:rsidR="00CD66AB" w:rsidRPr="00D50A32" w:rsidRDefault="00CD66AB" w:rsidP="00CD66AB">
      <w:pPr>
        <w:numPr>
          <w:ilvl w:val="0"/>
          <w:numId w:val="37"/>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develops and establishes emergency procedures, and organises fire evacuation drills within the school; </w:t>
      </w:r>
    </w:p>
    <w:p w14:paraId="0E94ADDE"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78DEDF6F" w14:textId="77777777" w:rsidR="00CD66AB" w:rsidRPr="00D50A32" w:rsidRDefault="00CD66AB" w:rsidP="00CD66AB">
      <w:pPr>
        <w:numPr>
          <w:ilvl w:val="0"/>
          <w:numId w:val="38"/>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has arrangements in place so that health and safety is monitored and reviewed; </w:t>
      </w:r>
    </w:p>
    <w:p w14:paraId="192E9199"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 </w:t>
      </w:r>
    </w:p>
    <w:p w14:paraId="2A946031" w14:textId="77777777" w:rsidR="00CD66AB" w:rsidRPr="00D50A32" w:rsidRDefault="00CD66AB" w:rsidP="00CD66AB">
      <w:pPr>
        <w:numPr>
          <w:ilvl w:val="0"/>
          <w:numId w:val="39"/>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has arrangements in place so that any off-site event or trip, organised by, or on behalf of the school, is properly planned and adequately supervised; </w:t>
      </w:r>
    </w:p>
    <w:p w14:paraId="193B07D4"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08A80332" w14:textId="77777777" w:rsidR="00CD66AB" w:rsidRPr="00D50A32" w:rsidRDefault="00CD66AB" w:rsidP="00CD66AB">
      <w:pPr>
        <w:numPr>
          <w:ilvl w:val="0"/>
          <w:numId w:val="40"/>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xml:space="preserve">has adequate </w:t>
      </w:r>
      <w:proofErr w:type="gramStart"/>
      <w:r w:rsidRPr="00D50A32">
        <w:rPr>
          <w:rFonts w:ascii="Cavolini" w:eastAsia="Times New Roman" w:hAnsi="Cavolini" w:cs="Cavolini"/>
          <w:sz w:val="24"/>
          <w:szCs w:val="24"/>
          <w:lang w:eastAsia="en-GB"/>
        </w:rPr>
        <w:t>arrangements  in</w:t>
      </w:r>
      <w:proofErr w:type="gramEnd"/>
      <w:r w:rsidRPr="00D50A32">
        <w:rPr>
          <w:rFonts w:ascii="Cavolini" w:eastAsia="Times New Roman" w:hAnsi="Cavolini" w:cs="Cavolini"/>
          <w:sz w:val="24"/>
          <w:szCs w:val="24"/>
          <w:lang w:eastAsia="en-GB"/>
        </w:rPr>
        <w:t xml:space="preserve"> place for first aid, both on school premises and on school outings, or activities; </w:t>
      </w:r>
    </w:p>
    <w:p w14:paraId="308F4AF7"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 </w:t>
      </w:r>
    </w:p>
    <w:p w14:paraId="043BA93F"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lastRenderedPageBreak/>
        <w:t> </w:t>
      </w:r>
    </w:p>
    <w:p w14:paraId="7FD87C3F"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 </w:t>
      </w:r>
    </w:p>
    <w:p w14:paraId="2F237D17"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b/>
          <w:bCs/>
          <w:sz w:val="24"/>
          <w:szCs w:val="24"/>
          <w:lang w:eastAsia="en-GB"/>
        </w:rPr>
        <w:t>Teaching and Support Staff</w:t>
      </w:r>
      <w:r w:rsidRPr="00D50A32">
        <w:rPr>
          <w:rFonts w:ascii="Cavolini" w:eastAsia="Times New Roman" w:hAnsi="Cavolini" w:cs="Cavolini"/>
          <w:sz w:val="24"/>
          <w:szCs w:val="24"/>
          <w:lang w:eastAsia="en-GB"/>
        </w:rPr>
        <w:t> </w:t>
      </w:r>
    </w:p>
    <w:p w14:paraId="7F82AD19"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53379ECD"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Teachers and other staff have a responsibility for the health and safety of themselves and pupils under their control.   In particular teachers must ensure they: </w:t>
      </w:r>
    </w:p>
    <w:p w14:paraId="17D40F18"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3D53BF6B" w14:textId="77777777" w:rsidR="00CD66AB" w:rsidRPr="00D50A32" w:rsidRDefault="00CD66AB" w:rsidP="00CD66AB">
      <w:pPr>
        <w:numPr>
          <w:ilvl w:val="0"/>
          <w:numId w:val="41"/>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exercise effective supervision of their pupils; </w:t>
      </w:r>
    </w:p>
    <w:p w14:paraId="50E35272"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3BDED2CE" w14:textId="77777777" w:rsidR="00CD66AB" w:rsidRPr="00D50A32" w:rsidRDefault="00CD66AB" w:rsidP="00CD66AB">
      <w:pPr>
        <w:numPr>
          <w:ilvl w:val="0"/>
          <w:numId w:val="42"/>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report all incident/accidents and near misses in compliance with the Council’s Accident reporting Arrangement Guidelines; </w:t>
      </w:r>
    </w:p>
    <w:p w14:paraId="6E49F82F"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26C30AA1" w14:textId="77777777" w:rsidR="00CD66AB" w:rsidRPr="00D50A32" w:rsidRDefault="00CD66AB" w:rsidP="00CD66AB">
      <w:pPr>
        <w:numPr>
          <w:ilvl w:val="0"/>
          <w:numId w:val="43"/>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undertake lessons and school activities in accordance with any national, LA or school guidelines relevant to the health and safety of the staff and pupils; </w:t>
      </w:r>
    </w:p>
    <w:p w14:paraId="237B772A"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52975455" w14:textId="77777777" w:rsidR="00CD66AB" w:rsidRPr="00D50A32" w:rsidRDefault="00CD66AB" w:rsidP="00CD66AB">
      <w:pPr>
        <w:numPr>
          <w:ilvl w:val="0"/>
          <w:numId w:val="44"/>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are familiar with the school fire procedure and their role in it; </w:t>
      </w:r>
    </w:p>
    <w:p w14:paraId="128B2510"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 </w:t>
      </w:r>
    </w:p>
    <w:p w14:paraId="7F1984AA" w14:textId="77777777" w:rsidR="00CD66AB" w:rsidRPr="00D50A32" w:rsidRDefault="00CD66AB" w:rsidP="00CD66AB">
      <w:pPr>
        <w:numPr>
          <w:ilvl w:val="0"/>
          <w:numId w:val="45"/>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follow the health and safety measures identified for their area of teaching and any relevant safety procedures e.g. CLEAPSS; </w:t>
      </w:r>
    </w:p>
    <w:p w14:paraId="11037442"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4C8FBD40" w14:textId="77777777" w:rsidR="00CD66AB" w:rsidRPr="00D50A32" w:rsidRDefault="00CD66AB" w:rsidP="00CD66AB">
      <w:pPr>
        <w:numPr>
          <w:ilvl w:val="0"/>
          <w:numId w:val="46"/>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maintain good standards of housekeeping and cleanliness in the activities under their control; </w:t>
      </w:r>
    </w:p>
    <w:p w14:paraId="415C1FB5"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06394C55" w14:textId="77777777" w:rsidR="00CD66AB" w:rsidRPr="00D50A32" w:rsidRDefault="00CD66AB" w:rsidP="00CD66AB">
      <w:pPr>
        <w:numPr>
          <w:ilvl w:val="0"/>
          <w:numId w:val="47"/>
        </w:numPr>
        <w:spacing w:after="0" w:line="240" w:lineRule="auto"/>
        <w:ind w:left="0" w:firstLine="720"/>
        <w:textAlignment w:val="baseline"/>
        <w:rPr>
          <w:rFonts w:ascii="Cavolini" w:eastAsia="Times New Roman" w:hAnsi="Cavolini" w:cs="Cavolini"/>
          <w:sz w:val="24"/>
          <w:szCs w:val="24"/>
          <w:lang w:eastAsia="en-GB"/>
        </w:rPr>
      </w:pPr>
      <w:proofErr w:type="gramStart"/>
      <w:r w:rsidRPr="00D50A32">
        <w:rPr>
          <w:rFonts w:ascii="Cavolini" w:eastAsia="Times New Roman" w:hAnsi="Cavolini" w:cs="Cavolini"/>
          <w:sz w:val="24"/>
          <w:szCs w:val="24"/>
          <w:lang w:eastAsia="en-GB"/>
        </w:rPr>
        <w:t>personally</w:t>
      </w:r>
      <w:proofErr w:type="gramEnd"/>
      <w:r w:rsidRPr="00D50A32">
        <w:rPr>
          <w:rFonts w:ascii="Cavolini" w:eastAsia="Times New Roman" w:hAnsi="Cavolini" w:cs="Cavolini"/>
          <w:sz w:val="24"/>
          <w:szCs w:val="24"/>
          <w:lang w:eastAsia="en-GB"/>
        </w:rPr>
        <w:t xml:space="preserve"> follow safe working procedures and ensure pupils follow good examples of safe working; </w:t>
      </w:r>
    </w:p>
    <w:p w14:paraId="5F3209BB"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 </w:t>
      </w:r>
    </w:p>
    <w:p w14:paraId="1DAC3542" w14:textId="77777777" w:rsidR="00CD66AB" w:rsidRPr="00D50A32" w:rsidRDefault="00CD66AB" w:rsidP="00CD66AB">
      <w:pPr>
        <w:numPr>
          <w:ilvl w:val="0"/>
          <w:numId w:val="48"/>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xml:space="preserve">report to the </w:t>
      </w:r>
      <w:proofErr w:type="gramStart"/>
      <w:r w:rsidRPr="00D50A32">
        <w:rPr>
          <w:rFonts w:ascii="Cavolini" w:eastAsia="Times New Roman" w:hAnsi="Cavolini" w:cs="Cavolini"/>
          <w:sz w:val="24"/>
          <w:szCs w:val="24"/>
          <w:lang w:eastAsia="en-GB"/>
        </w:rPr>
        <w:t>Headteacher  any</w:t>
      </w:r>
      <w:proofErr w:type="gramEnd"/>
      <w:r w:rsidRPr="00D50A32">
        <w:rPr>
          <w:rFonts w:ascii="Cavolini" w:eastAsia="Times New Roman" w:hAnsi="Cavolini" w:cs="Cavolini"/>
          <w:sz w:val="24"/>
          <w:szCs w:val="24"/>
          <w:lang w:eastAsia="en-GB"/>
        </w:rPr>
        <w:t xml:space="preserve"> health and safety issues or omissions identified so that they can be rectified; </w:t>
      </w:r>
    </w:p>
    <w:p w14:paraId="7283F526"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4B609A48" w14:textId="77777777" w:rsidR="00CD66AB" w:rsidRPr="00D50A32" w:rsidRDefault="00CD66AB" w:rsidP="00CD66AB">
      <w:pPr>
        <w:numPr>
          <w:ilvl w:val="0"/>
          <w:numId w:val="49"/>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attend any required health and safety training provided;  </w:t>
      </w:r>
    </w:p>
    <w:p w14:paraId="540B9026"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5AA5F365" w14:textId="77777777" w:rsidR="00CD66AB" w:rsidRPr="00D50A32" w:rsidRDefault="00CD66AB" w:rsidP="00CD66AB">
      <w:pPr>
        <w:numPr>
          <w:ilvl w:val="0"/>
          <w:numId w:val="50"/>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undertake as required any formal health and safety monitoring or inspections. </w:t>
      </w:r>
    </w:p>
    <w:p w14:paraId="2B77519E"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 </w:t>
      </w:r>
    </w:p>
    <w:p w14:paraId="1B82F1C4"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0981BE1A"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b/>
          <w:bCs/>
          <w:sz w:val="24"/>
          <w:szCs w:val="24"/>
          <w:lang w:eastAsia="en-GB"/>
        </w:rPr>
        <w:t>Caretaker/Site Manager</w:t>
      </w:r>
      <w:r w:rsidRPr="00D50A32">
        <w:rPr>
          <w:rFonts w:ascii="Cavolini" w:eastAsia="Times New Roman" w:hAnsi="Cavolini" w:cs="Cavolini"/>
          <w:sz w:val="24"/>
          <w:szCs w:val="24"/>
          <w:lang w:eastAsia="en-GB"/>
        </w:rPr>
        <w:t> </w:t>
      </w:r>
    </w:p>
    <w:p w14:paraId="5166B360"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6BFC5219"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The Site Manager is responsible to the Headteacher and for: </w:t>
      </w:r>
    </w:p>
    <w:p w14:paraId="49E67C52"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2A3C3DB7" w14:textId="77777777" w:rsidR="00CD66AB" w:rsidRPr="00D50A32" w:rsidRDefault="00CD66AB" w:rsidP="00CD66AB">
      <w:pPr>
        <w:numPr>
          <w:ilvl w:val="0"/>
          <w:numId w:val="51"/>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lastRenderedPageBreak/>
        <w:t>ensuring that fire equipment and systems are adequately maintained and tested in accordance with the standards specified; </w:t>
      </w:r>
    </w:p>
    <w:p w14:paraId="64186CD8"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181492BB" w14:textId="77777777" w:rsidR="00CD66AB" w:rsidRPr="00D50A32" w:rsidRDefault="00CD66AB" w:rsidP="00CD66AB">
      <w:pPr>
        <w:numPr>
          <w:ilvl w:val="0"/>
          <w:numId w:val="52"/>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acting as the school representative in any dealings with contractors who are to work at the school; </w:t>
      </w:r>
    </w:p>
    <w:p w14:paraId="684DD7DD"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 </w:t>
      </w:r>
    </w:p>
    <w:p w14:paraId="0D5F2184" w14:textId="77777777" w:rsidR="00CD66AB" w:rsidRPr="00D50A32" w:rsidRDefault="00CD66AB" w:rsidP="00CD66AB">
      <w:pPr>
        <w:numPr>
          <w:ilvl w:val="0"/>
          <w:numId w:val="53"/>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ensuring that day to day maintenance of the school premises is undertaken and that serious deficiencies which cannot be quickly corrected are notified to the Headteacher; </w:t>
      </w:r>
    </w:p>
    <w:p w14:paraId="15956B78"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 </w:t>
      </w:r>
    </w:p>
    <w:p w14:paraId="20489C02" w14:textId="77777777" w:rsidR="00CD66AB" w:rsidRPr="00D50A32" w:rsidRDefault="00CD66AB" w:rsidP="00CD66AB">
      <w:pPr>
        <w:numPr>
          <w:ilvl w:val="0"/>
          <w:numId w:val="54"/>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ensuring that inspections of ladders, stepladders, playground equipment etc. are undertaken in accordance with relevant standards and that records are kept; </w:t>
      </w:r>
    </w:p>
    <w:p w14:paraId="1C95C229"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 </w:t>
      </w:r>
    </w:p>
    <w:p w14:paraId="384652AC" w14:textId="77777777" w:rsidR="00CD66AB" w:rsidRPr="00D50A32" w:rsidRDefault="00CD66AB" w:rsidP="00CD66AB">
      <w:pPr>
        <w:numPr>
          <w:ilvl w:val="0"/>
          <w:numId w:val="55"/>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arranging any necessary corrective action identified by health and safety inspections; </w:t>
      </w:r>
    </w:p>
    <w:p w14:paraId="7CDE57AA"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 </w:t>
      </w:r>
    </w:p>
    <w:p w14:paraId="78D60406" w14:textId="77777777" w:rsidR="00CD66AB" w:rsidRPr="00D50A32" w:rsidRDefault="00CD66AB" w:rsidP="00CD66AB">
      <w:pPr>
        <w:numPr>
          <w:ilvl w:val="0"/>
          <w:numId w:val="56"/>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maintaining a register of dangerous and hazardous substances used or stored at the school and ensuring that this register contains copies of up- to-date material safety data sheets, COSHH assessments, etc; </w:t>
      </w:r>
    </w:p>
    <w:p w14:paraId="45655057"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 </w:t>
      </w:r>
    </w:p>
    <w:p w14:paraId="5AC804AD" w14:textId="77777777" w:rsidR="00CD66AB" w:rsidRPr="00D50A32" w:rsidRDefault="00CD66AB" w:rsidP="00CD66AB">
      <w:pPr>
        <w:numPr>
          <w:ilvl w:val="0"/>
          <w:numId w:val="57"/>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ensuring relevant work is undertaken and controls maintained in accordance with the appropriate COSHH assessments: </w:t>
      </w:r>
    </w:p>
    <w:p w14:paraId="46685057"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 </w:t>
      </w:r>
    </w:p>
    <w:p w14:paraId="2ADEFE3C" w14:textId="77777777" w:rsidR="00CD66AB" w:rsidRPr="00D50A32" w:rsidRDefault="00CD66AB" w:rsidP="00CD66AB">
      <w:pPr>
        <w:numPr>
          <w:ilvl w:val="0"/>
          <w:numId w:val="58"/>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undertaking and recording monthly water temperature monitoring and weekly flushing of low used water outlets in compliance with the school Legionella Risk Assessment / Site Log Book; </w:t>
      </w:r>
    </w:p>
    <w:p w14:paraId="47CC1B76"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 </w:t>
      </w:r>
    </w:p>
    <w:p w14:paraId="7C466BA2" w14:textId="77777777" w:rsidR="00CD66AB" w:rsidRPr="00D50A32" w:rsidRDefault="00CD66AB" w:rsidP="00CD66AB">
      <w:pPr>
        <w:numPr>
          <w:ilvl w:val="0"/>
          <w:numId w:val="59"/>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ensuring that weekly walk through inspections of the standards of housekeeping in the school premises are undertaken and that deficiencies which cannot be promptly corrected are reported to the Headteacher; </w:t>
      </w:r>
    </w:p>
    <w:p w14:paraId="349C2A07"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 </w:t>
      </w:r>
    </w:p>
    <w:p w14:paraId="660511E7" w14:textId="77777777" w:rsidR="00CD66AB" w:rsidRPr="00D50A32" w:rsidRDefault="00CD66AB" w:rsidP="00CD66AB">
      <w:pPr>
        <w:numPr>
          <w:ilvl w:val="0"/>
          <w:numId w:val="60"/>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ensuring that he/she only undertakes work which is within his/her training or competence and, in particular, that he/she does not undertake work on roofs, scaffolding, or in confined spaces such as drains or tanks, unless he/she is both trained and authorised to do so. </w:t>
      </w:r>
    </w:p>
    <w:p w14:paraId="6B8CB012"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 </w:t>
      </w:r>
    </w:p>
    <w:p w14:paraId="0F4B84A0"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b/>
          <w:bCs/>
          <w:sz w:val="24"/>
          <w:szCs w:val="24"/>
          <w:lang w:eastAsia="en-GB"/>
        </w:rPr>
        <w:t>Other School Staff</w:t>
      </w:r>
      <w:r w:rsidRPr="00D50A32">
        <w:rPr>
          <w:rFonts w:ascii="Cavolini" w:eastAsia="Times New Roman" w:hAnsi="Cavolini" w:cs="Cavolini"/>
          <w:sz w:val="24"/>
          <w:szCs w:val="24"/>
          <w:lang w:eastAsia="en-GB"/>
        </w:rPr>
        <w:t> </w:t>
      </w:r>
    </w:p>
    <w:p w14:paraId="5F2B98C2"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269031E1"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lastRenderedPageBreak/>
        <w:t>All school staff have a responsibility to undertake their work in accordance with any instructions or training provided by the school or the LA, and for bringing to the Headteacher’s attention any equipment or situation which could create a danger to themselves or others.     </w:t>
      </w:r>
    </w:p>
    <w:p w14:paraId="04D651B2"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2D08BBAF"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b/>
          <w:bCs/>
          <w:sz w:val="24"/>
          <w:szCs w:val="24"/>
          <w:lang w:eastAsia="en-GB"/>
        </w:rPr>
        <w:t>School Pupils</w:t>
      </w:r>
      <w:r w:rsidRPr="00D50A32">
        <w:rPr>
          <w:rFonts w:ascii="Cavolini" w:eastAsia="Times New Roman" w:hAnsi="Cavolini" w:cs="Cavolini"/>
          <w:sz w:val="24"/>
          <w:szCs w:val="24"/>
          <w:lang w:eastAsia="en-GB"/>
        </w:rPr>
        <w:t> </w:t>
      </w:r>
    </w:p>
    <w:p w14:paraId="4314EDE2"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14F6D19E"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All pupils at the school are required, having regard to their age, and maturity, to act in accordance with any school health and safety instructions, rules and procedures and not to behave in a way which would put themselves or others in danger.   Pupils are also required not to interfere with, or misuse, any safety or fire equipment. </w:t>
      </w:r>
    </w:p>
    <w:p w14:paraId="5BD45E0F"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7D29401C"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328D6A22"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color w:val="FFFFFF"/>
          <w:sz w:val="24"/>
          <w:szCs w:val="24"/>
          <w:lang w:eastAsia="en-GB"/>
        </w:rPr>
        <w:t>Arrangements </w:t>
      </w:r>
    </w:p>
    <w:p w14:paraId="762D6CD8"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47B59A25"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xml:space="preserve">The following arrangements have been established within the school to eliminate or reduce health and safety risks to an acceptable level and to comply with minimum legal requirements. As stated previously, health and safety </w:t>
      </w:r>
      <w:proofErr w:type="gramStart"/>
      <w:r w:rsidRPr="00D50A32">
        <w:rPr>
          <w:rFonts w:ascii="Cavolini" w:eastAsia="Times New Roman" w:hAnsi="Cavolini" w:cs="Cavolini"/>
          <w:sz w:val="24"/>
          <w:szCs w:val="24"/>
          <w:lang w:eastAsia="en-GB"/>
        </w:rPr>
        <w:t>is</w:t>
      </w:r>
      <w:proofErr w:type="gramEnd"/>
      <w:r w:rsidRPr="00D50A32">
        <w:rPr>
          <w:rFonts w:ascii="Cavolini" w:eastAsia="Times New Roman" w:hAnsi="Cavolini" w:cs="Cavolini"/>
          <w:sz w:val="24"/>
          <w:szCs w:val="24"/>
          <w:lang w:eastAsia="en-GB"/>
        </w:rPr>
        <w:t xml:space="preserve"> everyone’s responsibility, so many of the actions contained within the arrangements mentioned below will be delegated by the Headteacher to appropriate and competent staff within the school. The Headteacher will ensure that arrangements are in place and that they are being followed.  Furthermore, detailed arrangements and/or guides will be referenced where appropriate. </w:t>
      </w:r>
    </w:p>
    <w:p w14:paraId="1CE76B10"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750314AF"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123D6F8B"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b/>
          <w:bCs/>
          <w:sz w:val="24"/>
          <w:szCs w:val="24"/>
          <w:lang w:eastAsia="en-GB"/>
        </w:rPr>
        <w:t>Incident / Accident Reporting</w:t>
      </w:r>
      <w:r w:rsidRPr="00D50A32">
        <w:rPr>
          <w:rFonts w:ascii="Cavolini" w:eastAsia="Times New Roman" w:hAnsi="Cavolini" w:cs="Cavolini"/>
          <w:sz w:val="24"/>
          <w:szCs w:val="24"/>
          <w:lang w:eastAsia="en-GB"/>
        </w:rPr>
        <w:t> </w:t>
      </w:r>
    </w:p>
    <w:p w14:paraId="59ECE59C"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703181C3"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All staff are required to report incidents/accidents using the LA’s HS5 (A) form, which is available from the admin office. The form will be used to record incidents/accidents involving pupils, employees, visitors and contractors.  </w:t>
      </w:r>
    </w:p>
    <w:p w14:paraId="364C0BDA"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1E6F8755"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If the incident/accident involves a pupil, then it is the class teacher or the staff member supervising the pupil who is responsible for the completion of part A of the form. The Headteacher will investigate and complete part B of the form.  </w:t>
      </w:r>
    </w:p>
    <w:p w14:paraId="37A79940"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33AF1021"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If the incident/accident involves a member of staff, then the staff member should complete part A of the form and the Headteacher will investigate and complete part B.  </w:t>
      </w:r>
    </w:p>
    <w:p w14:paraId="5E0AA0B2"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lastRenderedPageBreak/>
        <w:t> </w:t>
      </w:r>
    </w:p>
    <w:p w14:paraId="58C3BD48"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The Headteacher will ensure that any reportable incidents/accidents falling within the scope of RIDDOR are reported to the Health and Safety Team in compliance with set timescales. The Headteacher will monitor incidents/accidents for trends. A file of the completed forms HS5 (A) and the Council’s Accident Reporting Arrangement Guidelines will be kept in the admin office. </w:t>
      </w:r>
    </w:p>
    <w:p w14:paraId="68414D38"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2C3C43EC"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b/>
          <w:bCs/>
          <w:sz w:val="24"/>
          <w:szCs w:val="24"/>
          <w:lang w:eastAsia="en-GB"/>
        </w:rPr>
        <w:t>Asbestos Management</w:t>
      </w:r>
      <w:r w:rsidRPr="00D50A32">
        <w:rPr>
          <w:rFonts w:ascii="Cavolini" w:eastAsia="Times New Roman" w:hAnsi="Cavolini" w:cs="Cavolini"/>
          <w:sz w:val="24"/>
          <w:szCs w:val="24"/>
          <w:lang w:eastAsia="en-GB"/>
        </w:rPr>
        <w:t> </w:t>
      </w:r>
    </w:p>
    <w:p w14:paraId="1F0681C3"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hAnsi="Cavolini" w:cs="Cavolini"/>
          <w:noProof/>
          <w:sz w:val="24"/>
          <w:szCs w:val="24"/>
        </w:rPr>
        <w:drawing>
          <wp:inline distT="0" distB="0" distL="0" distR="0" wp14:anchorId="331C20DC" wp14:editId="59256386">
            <wp:extent cx="1431290" cy="1463040"/>
            <wp:effectExtent l="0" t="0" r="0" b="3810"/>
            <wp:docPr id="5" name="Picture 5" descr="C:\Users\wfhstaff\AppData\Local\Microsoft\Windows\INetCache\Content.MSO\559656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fhstaff\AppData\Local\Microsoft\Windows\INetCache\Content.MSO\5596567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31290" cy="1463040"/>
                    </a:xfrm>
                    <a:prstGeom prst="rect">
                      <a:avLst/>
                    </a:prstGeom>
                    <a:noFill/>
                    <a:ln>
                      <a:noFill/>
                    </a:ln>
                  </pic:spPr>
                </pic:pic>
              </a:graphicData>
            </a:graphic>
          </wp:inline>
        </w:drawing>
      </w:r>
      <w:r w:rsidRPr="00D50A32">
        <w:rPr>
          <w:rFonts w:ascii="Cavolini" w:eastAsia="Times New Roman" w:hAnsi="Cavolini" w:cs="Cavolini"/>
          <w:sz w:val="24"/>
          <w:szCs w:val="24"/>
          <w:lang w:eastAsia="en-GB"/>
        </w:rPr>
        <w:t> </w:t>
      </w:r>
    </w:p>
    <w:p w14:paraId="57ACE530"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xml:space="preserve">In order to manage the risk from asbestos, the LA has undertaken a survey of the school, where it has identified that Asbestos Containing </w:t>
      </w:r>
      <w:proofErr w:type="gramStart"/>
      <w:r w:rsidRPr="00D50A32">
        <w:rPr>
          <w:rFonts w:ascii="Cavolini" w:eastAsia="Times New Roman" w:hAnsi="Cavolini" w:cs="Cavolini"/>
          <w:sz w:val="24"/>
          <w:szCs w:val="24"/>
          <w:lang w:eastAsia="en-GB"/>
        </w:rPr>
        <w:t>Materials(</w:t>
      </w:r>
      <w:proofErr w:type="gramEnd"/>
      <w:r w:rsidRPr="00D50A32">
        <w:rPr>
          <w:rFonts w:ascii="Cavolini" w:eastAsia="Times New Roman" w:hAnsi="Cavolini" w:cs="Cavolini"/>
          <w:sz w:val="24"/>
          <w:szCs w:val="24"/>
          <w:lang w:eastAsia="en-GB"/>
        </w:rPr>
        <w:t>ACMs) may be present in a number of areas.  The LA has provided an asbestos register that includes the Asbestos Management Plan (AMP,) which outlines how the LA and school staff will manage the ACMs in place. The AMP is kept in the admin office and will be reviewed by Premises and Facilities annually. </w:t>
      </w:r>
    </w:p>
    <w:p w14:paraId="1EE149FE"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43E049CC"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Any contractor undertaking building works and/or maintenance tasks including surveys, will be instructed to read the register and AMP and sign to indicate they have done so.  This is to ensure that they do not work in or near areas where ACMs are likely to be disturbed. </w:t>
      </w:r>
    </w:p>
    <w:p w14:paraId="0E7BFD9D"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45BD3618"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The Headteacher will ensure that any asbestos containing materials (ACMs) that may or have become damaged will be reported to Premises and Facilities for immediate action. Premises and Facilities will be contacted by the Headteacher when any building works are planned, including refurbishments or demolition, as well as minor works such as running computer cables, electrical, plumbing etc. The Headteacher will periodically review the AMP to ensure there are contractors’ signatures evident within it. </w:t>
      </w:r>
    </w:p>
    <w:p w14:paraId="06D10A31"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5A1523ED" w14:textId="77777777" w:rsidR="00D50A32" w:rsidRPr="00D50A32" w:rsidRDefault="00D50A32" w:rsidP="00CD66AB">
      <w:pPr>
        <w:spacing w:after="0" w:line="240" w:lineRule="auto"/>
        <w:textAlignment w:val="baseline"/>
        <w:rPr>
          <w:rFonts w:ascii="Cavolini" w:eastAsia="Times New Roman" w:hAnsi="Cavolini" w:cs="Cavolini"/>
          <w:b/>
          <w:bCs/>
          <w:sz w:val="24"/>
          <w:szCs w:val="24"/>
          <w:lang w:eastAsia="en-GB"/>
        </w:rPr>
      </w:pPr>
    </w:p>
    <w:p w14:paraId="1D927AC2" w14:textId="77777777" w:rsidR="00D50A32" w:rsidRPr="00D50A32" w:rsidRDefault="00D50A32" w:rsidP="00CD66AB">
      <w:pPr>
        <w:spacing w:after="0" w:line="240" w:lineRule="auto"/>
        <w:textAlignment w:val="baseline"/>
        <w:rPr>
          <w:rFonts w:ascii="Cavolini" w:eastAsia="Times New Roman" w:hAnsi="Cavolini" w:cs="Cavolini"/>
          <w:b/>
          <w:bCs/>
          <w:sz w:val="24"/>
          <w:szCs w:val="24"/>
          <w:lang w:eastAsia="en-GB"/>
        </w:rPr>
      </w:pPr>
    </w:p>
    <w:p w14:paraId="0E6AC06B" w14:textId="77777777" w:rsidR="00D50A32" w:rsidRPr="00D50A32" w:rsidRDefault="00D50A32" w:rsidP="00CD66AB">
      <w:pPr>
        <w:spacing w:after="0" w:line="240" w:lineRule="auto"/>
        <w:textAlignment w:val="baseline"/>
        <w:rPr>
          <w:rFonts w:ascii="Cavolini" w:eastAsia="Times New Roman" w:hAnsi="Cavolini" w:cs="Cavolini"/>
          <w:b/>
          <w:bCs/>
          <w:sz w:val="24"/>
          <w:szCs w:val="24"/>
          <w:lang w:eastAsia="en-GB"/>
        </w:rPr>
      </w:pPr>
    </w:p>
    <w:p w14:paraId="1C80BA9E" w14:textId="177C1628"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b/>
          <w:bCs/>
          <w:sz w:val="24"/>
          <w:szCs w:val="24"/>
          <w:lang w:eastAsia="en-GB"/>
        </w:rPr>
        <w:lastRenderedPageBreak/>
        <w:t>Curriculum</w:t>
      </w:r>
      <w:r w:rsidRPr="00D50A32">
        <w:rPr>
          <w:rFonts w:ascii="Cavolini" w:eastAsia="Times New Roman" w:hAnsi="Cavolini" w:cs="Cavolini"/>
          <w:sz w:val="24"/>
          <w:szCs w:val="24"/>
          <w:lang w:eastAsia="en-GB"/>
        </w:rPr>
        <w:t> </w:t>
      </w:r>
    </w:p>
    <w:p w14:paraId="1183F773"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0EB8A529"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Where required, the school will implement policies and procedures for subjects which present their own hazards. Certain materials and substances used in subjects such as Art, D&amp;T and Science will present hazards, and the class teacher must ensure that they are being used and stored in the correct way. Where necessary, the teacher will refer to any additional resources that are available and follow the appropriate guidance provided.  </w:t>
      </w:r>
    </w:p>
    <w:p w14:paraId="5CA4DA14"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3B4F1658"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The LA subscribes to CLEAPSS on behalf of the school. The teacher will refer to these guidelines to ensure that they are working in accordance with them at all times. The Headteacher will also ensure that any newsletters or updates of information are passed on to all relevant staff. </w:t>
      </w:r>
    </w:p>
    <w:p w14:paraId="64190914"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2F7E3FAD"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Class teachers will follow the guidance outlined by the Association for Physical Education (</w:t>
      </w:r>
      <w:proofErr w:type="spellStart"/>
      <w:r w:rsidRPr="00D50A32">
        <w:rPr>
          <w:rFonts w:ascii="Cavolini" w:eastAsia="Times New Roman" w:hAnsi="Cavolini" w:cs="Cavolini"/>
          <w:sz w:val="24"/>
          <w:szCs w:val="24"/>
          <w:lang w:eastAsia="en-GB"/>
        </w:rPr>
        <w:t>afPE</w:t>
      </w:r>
      <w:proofErr w:type="spellEnd"/>
      <w:r w:rsidRPr="00D50A32">
        <w:rPr>
          <w:rFonts w:ascii="Cavolini" w:eastAsia="Times New Roman" w:hAnsi="Cavolini" w:cs="Cavolini"/>
          <w:sz w:val="24"/>
          <w:szCs w:val="24"/>
          <w:lang w:eastAsia="en-GB"/>
        </w:rPr>
        <w:t>) guidance to ensure that safe practices are being followed. All PE equipment will be inspected on an annual basis by an external consultant. Visual inspections will also be undertaken by staff prior to use and any defective equipment will be taken out of use.  </w:t>
      </w:r>
    </w:p>
    <w:p w14:paraId="195D898C"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34726E17"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b/>
          <w:bCs/>
          <w:sz w:val="24"/>
          <w:szCs w:val="24"/>
          <w:lang w:eastAsia="en-GB"/>
        </w:rPr>
        <w:t>Communication</w:t>
      </w:r>
      <w:r w:rsidRPr="00D50A32">
        <w:rPr>
          <w:rFonts w:ascii="Cavolini" w:eastAsia="Times New Roman" w:hAnsi="Cavolini" w:cs="Cavolini"/>
          <w:sz w:val="24"/>
          <w:szCs w:val="24"/>
          <w:lang w:eastAsia="en-GB"/>
        </w:rPr>
        <w:t> </w:t>
      </w:r>
    </w:p>
    <w:p w14:paraId="24F644F8"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16C0A50E"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The school will utilise existing communication systems for sharing information on health and safety issues, including staff meetings, briefings, intranet etc. Health and safety will be a standard item on the agenda of staff meetings.  </w:t>
      </w:r>
    </w:p>
    <w:p w14:paraId="7788BE15"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53F12E14"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The Headteacher will arrange the distribution of safety newsletters, circulars etc. and for such information to be prominently displayed on the health and safety notice boards. </w:t>
      </w:r>
    </w:p>
    <w:p w14:paraId="6681983E"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14BA80B5"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Health and safety files will be maintained and contain all relevant policies, risk assessments etc. The Headteacher is responsible for ensuring that a copy of the current safety policy and ‘Statement of Intent’ is available to all employees.  </w:t>
      </w:r>
    </w:p>
    <w:p w14:paraId="51E84EBC"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582157DD"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b/>
          <w:bCs/>
          <w:sz w:val="24"/>
          <w:szCs w:val="24"/>
          <w:lang w:eastAsia="en-GB"/>
        </w:rPr>
        <w:t>Contractors</w:t>
      </w:r>
      <w:r w:rsidRPr="00D50A32">
        <w:rPr>
          <w:rFonts w:ascii="Cavolini" w:eastAsia="Times New Roman" w:hAnsi="Cavolini" w:cs="Cavolini"/>
          <w:sz w:val="24"/>
          <w:szCs w:val="24"/>
          <w:lang w:eastAsia="en-GB"/>
        </w:rPr>
        <w:t> </w:t>
      </w:r>
    </w:p>
    <w:p w14:paraId="1234A3C3"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087B2797"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xml:space="preserve">Contractors in school may be involved in long-term major refurbishment work, or everyday maintenance such as servicing of the heating system, repairing damaged guttering, maintaining the fire alarm system etc. Whatever work the contractor is </w:t>
      </w:r>
      <w:r w:rsidRPr="00D50A32">
        <w:rPr>
          <w:rFonts w:ascii="Cavolini" w:eastAsia="Times New Roman" w:hAnsi="Cavolini" w:cs="Cavolini"/>
          <w:sz w:val="24"/>
          <w:szCs w:val="24"/>
          <w:lang w:eastAsia="en-GB"/>
        </w:rPr>
        <w:lastRenderedPageBreak/>
        <w:t>undertaking must be managed appropriately by the school. The Headteacher will ensure effective communication is established and maintained with the contractor including: </w:t>
      </w:r>
    </w:p>
    <w:p w14:paraId="77AA84B9"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63B2A83D" w14:textId="77777777" w:rsidR="00CD66AB" w:rsidRPr="00D50A32" w:rsidRDefault="00CD66AB" w:rsidP="00CD66AB">
      <w:pPr>
        <w:numPr>
          <w:ilvl w:val="0"/>
          <w:numId w:val="61"/>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regular workplace meetings; </w:t>
      </w:r>
    </w:p>
    <w:p w14:paraId="57ED0FE3" w14:textId="77777777" w:rsidR="00CD66AB" w:rsidRPr="00D50A32" w:rsidRDefault="00CD66AB" w:rsidP="00CD66AB">
      <w:pPr>
        <w:numPr>
          <w:ilvl w:val="0"/>
          <w:numId w:val="62"/>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providing contractors with copies of appropriate hazard registers such as the asbestos register; </w:t>
      </w:r>
    </w:p>
    <w:p w14:paraId="3C876E9A" w14:textId="77777777" w:rsidR="00CD66AB" w:rsidRPr="00D50A32" w:rsidRDefault="00CD66AB" w:rsidP="00CD66AB">
      <w:pPr>
        <w:numPr>
          <w:ilvl w:val="0"/>
          <w:numId w:val="63"/>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have effective signing in and out procedures for contractors; </w:t>
      </w:r>
    </w:p>
    <w:p w14:paraId="32AADC71" w14:textId="77777777" w:rsidR="00CD66AB" w:rsidRPr="00D50A32" w:rsidRDefault="00CD66AB" w:rsidP="00CD66AB">
      <w:pPr>
        <w:numPr>
          <w:ilvl w:val="0"/>
          <w:numId w:val="64"/>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informing contractors of emergency procedures; </w:t>
      </w:r>
    </w:p>
    <w:p w14:paraId="5FD7B45D" w14:textId="77777777" w:rsidR="00CD66AB" w:rsidRPr="00D50A32" w:rsidRDefault="00CD66AB" w:rsidP="00CD66AB">
      <w:pPr>
        <w:numPr>
          <w:ilvl w:val="0"/>
          <w:numId w:val="65"/>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informing employees, pupils and visitors about possible interference with normal working practices and any hazards introduced by the contractor’s work activities. </w:t>
      </w:r>
    </w:p>
    <w:p w14:paraId="712F4167"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3CED02A8"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b/>
          <w:bCs/>
          <w:sz w:val="24"/>
          <w:szCs w:val="24"/>
          <w:lang w:eastAsia="en-GB"/>
        </w:rPr>
        <w:t>Control of Substances Hazardous to Health (COSHH)</w:t>
      </w:r>
      <w:r w:rsidRPr="00D50A32">
        <w:rPr>
          <w:rFonts w:ascii="Cavolini" w:eastAsia="Times New Roman" w:hAnsi="Cavolini" w:cs="Cavolini"/>
          <w:sz w:val="24"/>
          <w:szCs w:val="24"/>
          <w:lang w:eastAsia="en-GB"/>
        </w:rPr>
        <w:t> </w:t>
      </w:r>
    </w:p>
    <w:p w14:paraId="6B8BB2C8"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695694FF"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It is recognised that there is a need for risk assessments to be carried out on all substances used at school which could be hazardous to health. The school will provide the necessary information on the correct use, storage, emergency procedures and any additional protective equipment to be used, along with any other findings from the risk assessment, to the relevant persons prior to the product being used.  </w:t>
      </w:r>
    </w:p>
    <w:p w14:paraId="399EDBAB"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1E5E1194"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An inventory of chemicals will be kept and updated on a regular basis. COSHH risk assessments will be conducted and the outcome will be shared with relevant staff. Any new substances which are proposed to be used on the premises will first need to be approved by the Headteacher prior to use and storage.  </w:t>
      </w:r>
    </w:p>
    <w:p w14:paraId="19D5282B"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2172C573"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b/>
          <w:bCs/>
          <w:sz w:val="24"/>
          <w:szCs w:val="24"/>
          <w:lang w:eastAsia="en-GB"/>
        </w:rPr>
        <w:t>Doors and Gates</w:t>
      </w:r>
      <w:r w:rsidRPr="00D50A32">
        <w:rPr>
          <w:rFonts w:ascii="Cavolini" w:eastAsia="Times New Roman" w:hAnsi="Cavolini" w:cs="Cavolini"/>
          <w:sz w:val="24"/>
          <w:szCs w:val="24"/>
          <w:lang w:eastAsia="en-GB"/>
        </w:rPr>
        <w:t> </w:t>
      </w:r>
    </w:p>
    <w:p w14:paraId="4B0D9FB9"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64B558F7"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As part of the general risk assessment or inspection process, a risk assessment will be undertaken by the Headteacher and caretaker to identify any hazards which the current doors and gates within the school present to pupils and staff. The risk assessment will highlight such areas as finger trapping, sheer points, sharp or rough edges, heavy doors closing quickly where small children are present, doors slamming as result of the wind etc. Where required, appropriate remedial action will be taken and records kept.  </w:t>
      </w:r>
    </w:p>
    <w:p w14:paraId="1C22F6FD"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046A1A09"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b/>
          <w:bCs/>
          <w:sz w:val="24"/>
          <w:szCs w:val="24"/>
          <w:lang w:eastAsia="en-GB"/>
        </w:rPr>
        <w:t>Electrical Safety</w:t>
      </w:r>
      <w:r w:rsidRPr="00D50A32">
        <w:rPr>
          <w:rFonts w:ascii="Cavolini" w:eastAsia="Times New Roman" w:hAnsi="Cavolini" w:cs="Cavolini"/>
          <w:sz w:val="24"/>
          <w:szCs w:val="24"/>
          <w:lang w:eastAsia="en-GB"/>
        </w:rPr>
        <w:t> </w:t>
      </w:r>
    </w:p>
    <w:p w14:paraId="757581BD"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37FF31E3"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xml:space="preserve">The Headteacher will ensure that arrangements are in place via Premises and Facilities to ensure that the fixed electrical system </w:t>
      </w:r>
      <w:r w:rsidRPr="00D50A32">
        <w:rPr>
          <w:rFonts w:ascii="Cavolini" w:eastAsia="Times New Roman" w:hAnsi="Cavolini" w:cs="Cavolini"/>
          <w:sz w:val="24"/>
          <w:szCs w:val="24"/>
          <w:lang w:eastAsia="en-GB"/>
        </w:rPr>
        <w:lastRenderedPageBreak/>
        <w:t xml:space="preserve">within the school and any portable electrical equipment is inspected and tested by a competent person in accordance with the LA’s approved frequencies. All staff are responsible for the undertaking of a visual inspection of electrical equipment prior to use. If the equipment is found to be damaged it should be taken out of use, </w:t>
      </w:r>
      <w:proofErr w:type="gramStart"/>
      <w:r w:rsidRPr="00D50A32">
        <w:rPr>
          <w:rFonts w:ascii="Cavolini" w:eastAsia="Times New Roman" w:hAnsi="Cavolini" w:cs="Cavolini"/>
          <w:sz w:val="24"/>
          <w:szCs w:val="24"/>
          <w:lang w:eastAsia="en-GB"/>
        </w:rPr>
        <w:t>secured  and</w:t>
      </w:r>
      <w:proofErr w:type="gramEnd"/>
      <w:r w:rsidRPr="00D50A32">
        <w:rPr>
          <w:rFonts w:ascii="Cavolini" w:eastAsia="Times New Roman" w:hAnsi="Cavolini" w:cs="Cavolini"/>
          <w:sz w:val="24"/>
          <w:szCs w:val="24"/>
          <w:lang w:eastAsia="en-GB"/>
        </w:rPr>
        <w:t>  labelled as defective until it can be safely disposed of. The records and certificates relating to these tests and inspections are kept in the admin office. Stickers have been fixed to all portable electrical equipment which indicates the date of the last test.    </w:t>
      </w:r>
    </w:p>
    <w:p w14:paraId="54299F9D"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5BDD352E"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hAnsi="Cavolini" w:cs="Cavolini"/>
          <w:noProof/>
          <w:sz w:val="24"/>
          <w:szCs w:val="24"/>
        </w:rPr>
        <w:drawing>
          <wp:inline distT="0" distB="0" distL="0" distR="0" wp14:anchorId="0A67F016" wp14:editId="50723EC1">
            <wp:extent cx="1701800" cy="787400"/>
            <wp:effectExtent l="0" t="0" r="0" b="0"/>
            <wp:docPr id="4" name="Picture 4" descr="C:\Users\wfhstaff\AppData\Local\Microsoft\Windows\INetCache\Content.MSO\ADC56A9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wfhstaff\AppData\Local\Microsoft\Windows\INetCache\Content.MSO\ADC56A93.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01800" cy="787400"/>
                    </a:xfrm>
                    <a:prstGeom prst="rect">
                      <a:avLst/>
                    </a:prstGeom>
                    <a:noFill/>
                    <a:ln>
                      <a:noFill/>
                    </a:ln>
                  </pic:spPr>
                </pic:pic>
              </a:graphicData>
            </a:graphic>
          </wp:inline>
        </w:drawing>
      </w:r>
      <w:r w:rsidRPr="00D50A32">
        <w:rPr>
          <w:rFonts w:ascii="Cavolini" w:eastAsia="Times New Roman" w:hAnsi="Cavolini" w:cs="Cavolini"/>
          <w:b/>
          <w:bCs/>
          <w:sz w:val="24"/>
          <w:szCs w:val="24"/>
          <w:lang w:eastAsia="en-GB"/>
        </w:rPr>
        <w:t>Fire Safety</w:t>
      </w:r>
      <w:r w:rsidRPr="00D50A32">
        <w:rPr>
          <w:rFonts w:ascii="Cavolini" w:eastAsia="Times New Roman" w:hAnsi="Cavolini" w:cs="Cavolini"/>
          <w:sz w:val="24"/>
          <w:szCs w:val="24"/>
          <w:lang w:eastAsia="en-GB"/>
        </w:rPr>
        <w:t> </w:t>
      </w:r>
    </w:p>
    <w:p w14:paraId="504E1C2C"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5F9BA47E"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xml:space="preserve">Fire is probably the most serious hazard that most school staff and pupils will ever have to face. It can break out almost anywhere, at any time and affect everyone. A fire safety risk assessment (FSRA) has been completed by the LA’s appointed fire safety consultants. The FSRA identifies all significant findings following an inspection of the school and includes a prioritised action plan that identifies </w:t>
      </w:r>
      <w:proofErr w:type="gramStart"/>
      <w:r w:rsidRPr="00D50A32">
        <w:rPr>
          <w:rFonts w:ascii="Cavolini" w:eastAsia="Times New Roman" w:hAnsi="Cavolini" w:cs="Cavolini"/>
          <w:sz w:val="24"/>
          <w:szCs w:val="24"/>
          <w:lang w:eastAsia="en-GB"/>
        </w:rPr>
        <w:t>any  work</w:t>
      </w:r>
      <w:proofErr w:type="gramEnd"/>
      <w:r w:rsidRPr="00D50A32">
        <w:rPr>
          <w:rFonts w:ascii="Cavolini" w:eastAsia="Times New Roman" w:hAnsi="Cavolini" w:cs="Cavolini"/>
          <w:sz w:val="24"/>
          <w:szCs w:val="24"/>
          <w:lang w:eastAsia="en-GB"/>
        </w:rPr>
        <w:t xml:space="preserve"> required. The latest FSRA was completed on 2.6.2014 and is due for formal review by the LA’s appointed fire safety consultants in June.2015. </w:t>
      </w:r>
    </w:p>
    <w:p w14:paraId="71024DD0"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 </w:t>
      </w:r>
    </w:p>
    <w:p w14:paraId="00700ED1"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The FSRA and action plan will be reviewed annually by the Headteacher, who will inform the governing body and LA of any ongoing fire related issues.  Further reviews of the FSRA will occur when there has been significant building alterations or changes to the school activities or content or in the event of a fire.  </w:t>
      </w:r>
    </w:p>
    <w:p w14:paraId="65F50AEA"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 </w:t>
      </w:r>
    </w:p>
    <w:p w14:paraId="04B0AC8C"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xml:space="preserve">Emergency plans have been drawn up </w:t>
      </w:r>
      <w:proofErr w:type="gramStart"/>
      <w:r w:rsidRPr="00D50A32">
        <w:rPr>
          <w:rFonts w:ascii="Cavolini" w:eastAsia="Times New Roman" w:hAnsi="Cavolini" w:cs="Cavolini"/>
          <w:sz w:val="24"/>
          <w:szCs w:val="24"/>
          <w:lang w:eastAsia="en-GB"/>
        </w:rPr>
        <w:t>taking into account</w:t>
      </w:r>
      <w:proofErr w:type="gramEnd"/>
      <w:r w:rsidRPr="00D50A32">
        <w:rPr>
          <w:rFonts w:ascii="Cavolini" w:eastAsia="Times New Roman" w:hAnsi="Cavolini" w:cs="Cavolini"/>
          <w:sz w:val="24"/>
          <w:szCs w:val="24"/>
          <w:lang w:eastAsia="en-GB"/>
        </w:rPr>
        <w:t xml:space="preserve"> the findings of the fire safety risk assessment and these have been discussed at staff meetings. </w:t>
      </w:r>
    </w:p>
    <w:p w14:paraId="08D82744"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67671C37"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The fire log book will be used to record tests, drills, training, defects etc. Fire evacuation procedures are clearly posted by call points. Fire exits are regularly checked and extinguishers annually inspected.  </w:t>
      </w:r>
    </w:p>
    <w:p w14:paraId="79B252E0"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492266F7"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xml:space="preserve">Contractors and other visitors will be briefed on evacuation procedures as required. A fire drill will be conducted each term to </w:t>
      </w:r>
      <w:r w:rsidRPr="00D50A32">
        <w:rPr>
          <w:rFonts w:ascii="Cavolini" w:eastAsia="Times New Roman" w:hAnsi="Cavolini" w:cs="Cavolini"/>
          <w:sz w:val="24"/>
          <w:szCs w:val="24"/>
          <w:lang w:eastAsia="en-GB"/>
        </w:rPr>
        <w:lastRenderedPageBreak/>
        <w:t>test the effectiveness of the evacuation arrangements. Reports will be provided by the Headteacher to the Governing Body. </w:t>
      </w:r>
    </w:p>
    <w:p w14:paraId="47D4FADB"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50A87754"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Full arrangements and responsibilities are set out in the separate School Fire Safety Policy, which is kept in the admin office. </w:t>
      </w:r>
    </w:p>
    <w:p w14:paraId="69F6AE33"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 </w:t>
      </w:r>
    </w:p>
    <w:p w14:paraId="3785CED1"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b/>
          <w:bCs/>
          <w:sz w:val="24"/>
          <w:szCs w:val="24"/>
          <w:lang w:eastAsia="en-GB"/>
        </w:rPr>
        <w:t>First Aid</w:t>
      </w:r>
      <w:r w:rsidRPr="00D50A32">
        <w:rPr>
          <w:rFonts w:ascii="Cavolini" w:eastAsia="Times New Roman" w:hAnsi="Cavolini" w:cs="Cavolini"/>
          <w:sz w:val="24"/>
          <w:szCs w:val="24"/>
          <w:lang w:eastAsia="en-GB"/>
        </w:rPr>
        <w:t> </w:t>
      </w:r>
    </w:p>
    <w:p w14:paraId="235BFE2C"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1B329416"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A risk assessment has been made by (enter name) to</w:t>
      </w:r>
      <w:r w:rsidRPr="00D50A32">
        <w:rPr>
          <w:rFonts w:ascii="Cavolini" w:eastAsia="Times New Roman" w:hAnsi="Cavolini" w:cs="Cavolini"/>
          <w:color w:val="000000"/>
          <w:sz w:val="24"/>
          <w:szCs w:val="24"/>
          <w:lang w:eastAsia="en-GB"/>
        </w:rPr>
        <w:t xml:space="preserve"> d</w:t>
      </w:r>
      <w:r w:rsidRPr="00D50A32">
        <w:rPr>
          <w:rFonts w:ascii="Cavolini" w:eastAsia="Times New Roman" w:hAnsi="Cavolini" w:cs="Cavolini"/>
          <w:sz w:val="24"/>
          <w:szCs w:val="24"/>
          <w:lang w:eastAsia="en-GB"/>
        </w:rPr>
        <w:t>etermine the level of first aid provision and training required at the school and for educational/off-site visits and sport activities. Training will be undertaken and include paediatric first aid training. The names, telephone numbers or extensions of first aiders and the location of the first aid provision are displayed in various locations throughout the school.  </w:t>
      </w:r>
    </w:p>
    <w:p w14:paraId="7E67C902"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6E975AB1"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Sufficient numbers of adequately stocked first-aid boxes are available from the admin office. Those staff responsible for the school minibus will ensure that a first aid kit is kept within the minibus and is checked and replenished as required.  First aid staff will be responsible for ensuring that the contents of the first-aid boxes are replenished as and when necessary. A record will be kept of first aid administered on the incident / accident form. </w:t>
      </w:r>
    </w:p>
    <w:p w14:paraId="3F7F3A01"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0EE0FC07"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68314CD7"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b/>
          <w:bCs/>
          <w:sz w:val="24"/>
          <w:szCs w:val="24"/>
          <w:lang w:eastAsia="en-GB"/>
        </w:rPr>
        <w:t>Legionella Management</w:t>
      </w:r>
      <w:r w:rsidRPr="00D50A32">
        <w:rPr>
          <w:rFonts w:ascii="Cavolini" w:eastAsia="Times New Roman" w:hAnsi="Cavolini" w:cs="Cavolini"/>
          <w:sz w:val="24"/>
          <w:szCs w:val="24"/>
          <w:lang w:eastAsia="en-GB"/>
        </w:rPr>
        <w:t> </w:t>
      </w:r>
    </w:p>
    <w:p w14:paraId="465DCC11"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176A7A9A"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xml:space="preserve">In order to manage the risks posed by legionella bacteria the LA has undertaken Legionella risk assessments of the water systems within the school and developed a </w:t>
      </w:r>
      <w:proofErr w:type="gramStart"/>
      <w:r w:rsidRPr="00D50A32">
        <w:rPr>
          <w:rFonts w:ascii="Cavolini" w:eastAsia="Times New Roman" w:hAnsi="Cavolini" w:cs="Cavolini"/>
          <w:sz w:val="24"/>
          <w:szCs w:val="24"/>
          <w:lang w:eastAsia="en-GB"/>
        </w:rPr>
        <w:t>site specific</w:t>
      </w:r>
      <w:proofErr w:type="gramEnd"/>
      <w:r w:rsidRPr="00D50A32">
        <w:rPr>
          <w:rFonts w:ascii="Cavolini" w:eastAsia="Times New Roman" w:hAnsi="Cavolini" w:cs="Cavolini"/>
          <w:sz w:val="24"/>
          <w:szCs w:val="24"/>
          <w:lang w:eastAsia="en-GB"/>
        </w:rPr>
        <w:t xml:space="preserve"> Legionella Risk Assessment / Site Log Book. The log book is kept in the admin office. It is the responsibility of the Caretaker to keep the log book updated and readily available and to </w:t>
      </w:r>
      <w:proofErr w:type="gramStart"/>
      <w:r w:rsidRPr="00D50A32">
        <w:rPr>
          <w:rFonts w:ascii="Cavolini" w:eastAsia="Times New Roman" w:hAnsi="Cavolini" w:cs="Cavolini"/>
          <w:sz w:val="24"/>
          <w:szCs w:val="24"/>
          <w:lang w:eastAsia="en-GB"/>
        </w:rPr>
        <w:t xml:space="preserve">ensure  </w:t>
      </w:r>
      <w:r w:rsidRPr="00D50A32">
        <w:rPr>
          <w:rFonts w:ascii="Cavolini" w:eastAsia="Times New Roman" w:hAnsi="Cavolini" w:cs="Cavolini"/>
          <w:b/>
          <w:bCs/>
          <w:sz w:val="24"/>
          <w:szCs w:val="24"/>
          <w:lang w:eastAsia="en-GB"/>
        </w:rPr>
        <w:t>monthly</w:t>
      </w:r>
      <w:proofErr w:type="gramEnd"/>
      <w:r w:rsidRPr="00D50A32">
        <w:rPr>
          <w:rFonts w:ascii="Cavolini" w:eastAsia="Times New Roman" w:hAnsi="Cavolini" w:cs="Cavolini"/>
          <w:sz w:val="24"/>
          <w:szCs w:val="24"/>
          <w:lang w:eastAsia="en-GB"/>
        </w:rPr>
        <w:t xml:space="preserve"> temperature monitoring and </w:t>
      </w:r>
      <w:r w:rsidRPr="00D50A32">
        <w:rPr>
          <w:rFonts w:ascii="Cavolini" w:eastAsia="Times New Roman" w:hAnsi="Cavolini" w:cs="Cavolini"/>
          <w:b/>
          <w:bCs/>
          <w:sz w:val="24"/>
          <w:szCs w:val="24"/>
          <w:lang w:eastAsia="en-GB"/>
        </w:rPr>
        <w:t>weekly</w:t>
      </w:r>
      <w:r w:rsidRPr="00D50A32">
        <w:rPr>
          <w:rFonts w:ascii="Cavolini" w:eastAsia="Times New Roman" w:hAnsi="Cavolini" w:cs="Cavolini"/>
          <w:sz w:val="24"/>
          <w:szCs w:val="24"/>
          <w:lang w:eastAsia="en-GB"/>
        </w:rPr>
        <w:t xml:space="preserve"> flushing of low use water outlets as specified within the log book is carried out. The Headteacher will ensure that any faults or </w:t>
      </w:r>
      <w:proofErr w:type="spellStart"/>
      <w:proofErr w:type="gramStart"/>
      <w:r w:rsidRPr="00D50A32">
        <w:rPr>
          <w:rFonts w:ascii="Cavolini" w:eastAsia="Times New Roman" w:hAnsi="Cavolini" w:cs="Cavolini"/>
          <w:sz w:val="24"/>
          <w:szCs w:val="24"/>
          <w:lang w:eastAsia="en-GB"/>
        </w:rPr>
        <w:t>non compliances</w:t>
      </w:r>
      <w:proofErr w:type="spellEnd"/>
      <w:proofErr w:type="gramEnd"/>
      <w:r w:rsidRPr="00D50A32">
        <w:rPr>
          <w:rFonts w:ascii="Cavolini" w:eastAsia="Times New Roman" w:hAnsi="Cavolini" w:cs="Cavolini"/>
          <w:sz w:val="24"/>
          <w:szCs w:val="24"/>
          <w:lang w:eastAsia="en-GB"/>
        </w:rPr>
        <w:t xml:space="preserve"> with the required temperatures will be reported to Premises and Facilities for further action. Quarterly visits will also be undertaken by the LA’s appointed contractors. </w:t>
      </w:r>
    </w:p>
    <w:p w14:paraId="6AEE11ED"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4A32A2D7"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b/>
          <w:bCs/>
          <w:sz w:val="24"/>
          <w:szCs w:val="24"/>
          <w:lang w:eastAsia="en-GB"/>
        </w:rPr>
        <w:t>Manual Handling</w:t>
      </w:r>
      <w:r w:rsidRPr="00D50A32">
        <w:rPr>
          <w:rFonts w:ascii="Cavolini" w:eastAsia="Times New Roman" w:hAnsi="Cavolini" w:cs="Cavolini"/>
          <w:sz w:val="24"/>
          <w:szCs w:val="24"/>
          <w:lang w:eastAsia="en-GB"/>
        </w:rPr>
        <w:t> </w:t>
      </w:r>
    </w:p>
    <w:p w14:paraId="139DE1C2"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hAnsi="Cavolini" w:cs="Cavolini"/>
          <w:noProof/>
          <w:sz w:val="24"/>
          <w:szCs w:val="24"/>
        </w:rPr>
        <w:lastRenderedPageBreak/>
        <w:drawing>
          <wp:inline distT="0" distB="0" distL="0" distR="0" wp14:anchorId="49DE45E2" wp14:editId="6F2BCBC9">
            <wp:extent cx="1256030" cy="1256030"/>
            <wp:effectExtent l="0" t="0" r="1270" b="1270"/>
            <wp:docPr id="3" name="Picture 3" descr="C:\Users\wfhstaff\AppData\Local\Microsoft\Windows\INetCache\Content.MSO\2EE1951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wfhstaff\AppData\Local\Microsoft\Windows\INetCache\Content.MSO\2EE19519.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56030" cy="1256030"/>
                    </a:xfrm>
                    <a:prstGeom prst="rect">
                      <a:avLst/>
                    </a:prstGeom>
                    <a:noFill/>
                    <a:ln>
                      <a:noFill/>
                    </a:ln>
                  </pic:spPr>
                </pic:pic>
              </a:graphicData>
            </a:graphic>
          </wp:inline>
        </w:drawing>
      </w:r>
      <w:r w:rsidRPr="00D50A32">
        <w:rPr>
          <w:rFonts w:ascii="Cavolini" w:eastAsia="Times New Roman" w:hAnsi="Cavolini" w:cs="Cavolini"/>
          <w:sz w:val="24"/>
          <w:szCs w:val="24"/>
          <w:lang w:eastAsia="en-GB"/>
        </w:rPr>
        <w:t> </w:t>
      </w:r>
    </w:p>
    <w:p w14:paraId="2AEA862D"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xml:space="preserve">The school will complete risk assessments for all tasks or processes carried out by staff which involve </w:t>
      </w:r>
      <w:r w:rsidRPr="00D50A32">
        <w:rPr>
          <w:rFonts w:ascii="Cavolini" w:eastAsia="Times New Roman" w:hAnsi="Cavolini" w:cs="Cavolini"/>
          <w:b/>
          <w:bCs/>
          <w:sz w:val="24"/>
          <w:szCs w:val="24"/>
          <w:lang w:eastAsia="en-GB"/>
        </w:rPr>
        <w:t>hazardous</w:t>
      </w:r>
      <w:r w:rsidRPr="00D50A32">
        <w:rPr>
          <w:rFonts w:ascii="Cavolini" w:eastAsia="Times New Roman" w:hAnsi="Cavolini" w:cs="Cavolini"/>
          <w:sz w:val="24"/>
          <w:szCs w:val="24"/>
          <w:lang w:eastAsia="en-GB"/>
        </w:rPr>
        <w:t xml:space="preserve"> manual handling operations and will ensure that any necessary controls identified are implemented. Staff who carry out regular manual handling tasks are encouraged to rotate these tasks. Where it is determined by a risk assessment that lifting or moving aids are required to be used to carry out a task, the school will make this equipment available to staff. All users of this equipment will be given the required information and training before use to ensure they are competent. </w:t>
      </w:r>
    </w:p>
    <w:p w14:paraId="022A36C1"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28834BC1"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All equipment used to aid staff with the lifting or moving of equipment will be checked and maintained to ensure that it remains fit for purpose. Any defective equipment will be taken out of use and be repaired or replaced as necessary. </w:t>
      </w:r>
    </w:p>
    <w:p w14:paraId="4FFDE316"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59FDA7C5"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1D44CE80" w14:textId="77777777" w:rsidR="00D50A32" w:rsidRPr="00D50A32" w:rsidRDefault="00D50A32" w:rsidP="00CD66AB">
      <w:pPr>
        <w:spacing w:after="0" w:line="240" w:lineRule="auto"/>
        <w:textAlignment w:val="baseline"/>
        <w:rPr>
          <w:rFonts w:ascii="Cavolini" w:eastAsia="Times New Roman" w:hAnsi="Cavolini" w:cs="Cavolini"/>
          <w:b/>
          <w:bCs/>
          <w:sz w:val="24"/>
          <w:szCs w:val="24"/>
          <w:lang w:eastAsia="en-GB"/>
        </w:rPr>
      </w:pPr>
    </w:p>
    <w:p w14:paraId="731A162B" w14:textId="30649214"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b/>
          <w:bCs/>
          <w:sz w:val="24"/>
          <w:szCs w:val="24"/>
          <w:lang w:eastAsia="en-GB"/>
        </w:rPr>
        <w:t>Medication</w:t>
      </w:r>
      <w:r w:rsidRPr="00D50A32">
        <w:rPr>
          <w:rFonts w:ascii="Cavolini" w:eastAsia="Times New Roman" w:hAnsi="Cavolini" w:cs="Cavolini"/>
          <w:sz w:val="24"/>
          <w:szCs w:val="24"/>
          <w:lang w:eastAsia="en-GB"/>
        </w:rPr>
        <w:t> </w:t>
      </w:r>
    </w:p>
    <w:p w14:paraId="4AD15526"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5BBC7170"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The school recognises that pupils at the school may require medication. The school will support those pupils whose condition requires them to have medication within the school day. Protocols and procedures are in place in line with LA Policy and Department for Children, Schools and Families guidance. Appropriate training will be provided to staff. </w:t>
      </w:r>
    </w:p>
    <w:p w14:paraId="6758BF56"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52B1246D"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b/>
          <w:bCs/>
          <w:sz w:val="24"/>
          <w:szCs w:val="24"/>
          <w:lang w:eastAsia="en-GB"/>
        </w:rPr>
        <w:t>Monitoring</w:t>
      </w:r>
      <w:r w:rsidRPr="00D50A32">
        <w:rPr>
          <w:rFonts w:ascii="Cavolini" w:eastAsia="Times New Roman" w:hAnsi="Cavolini" w:cs="Cavolini"/>
          <w:sz w:val="24"/>
          <w:szCs w:val="24"/>
          <w:lang w:eastAsia="en-GB"/>
        </w:rPr>
        <w:t> </w:t>
      </w:r>
    </w:p>
    <w:p w14:paraId="70CF4FCC"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5C353C05"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A general inspection of the site will be conducted each term by the Headteacher and caretaker, and others if required. The Headteacher will be responsible for organising any remedial works. Where problems identified by inspections cannot be satisfactorily resolved at school level the Headteacher will raise the matter with the Health and Safety Team. The findings of the inspections will be reported to the Governors as required.  </w:t>
      </w:r>
    </w:p>
    <w:p w14:paraId="014C6FDA"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6C6B9E1D"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lastRenderedPageBreak/>
        <w:t>The LA will undertake periodic health and safety audits of the school.   Reports of LA health and safety audits will be provided to the Governors for consideration and action. </w:t>
      </w:r>
    </w:p>
    <w:p w14:paraId="779DA6E9"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76191F12"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b/>
          <w:bCs/>
          <w:sz w:val="24"/>
          <w:szCs w:val="24"/>
          <w:lang w:eastAsia="en-GB"/>
        </w:rPr>
        <w:t>New and Expectant Mothers</w:t>
      </w:r>
      <w:r w:rsidRPr="00D50A32">
        <w:rPr>
          <w:rFonts w:ascii="Cavolini" w:eastAsia="Times New Roman" w:hAnsi="Cavolini" w:cs="Cavolini"/>
          <w:sz w:val="24"/>
          <w:szCs w:val="24"/>
          <w:lang w:eastAsia="en-GB"/>
        </w:rPr>
        <w:t> </w:t>
      </w:r>
    </w:p>
    <w:p w14:paraId="3CC9DB11"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26E5F9D0"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In accordance with the corporate guidance, on notification by the employee that she is pregnant, the Headteacher will complete a risk assessment using the corporate checklist to identify possible risks to mother and baby. The risk assessment will be reviewed and updated throughout the pregnancy. Records will be kept on the staff member’s school personal file. </w:t>
      </w:r>
    </w:p>
    <w:p w14:paraId="5FAD63D9"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19DC5A05"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b/>
          <w:bCs/>
          <w:sz w:val="24"/>
          <w:szCs w:val="24"/>
          <w:lang w:eastAsia="en-GB"/>
        </w:rPr>
        <w:t>Play Equipment / Play Areas</w:t>
      </w:r>
      <w:r w:rsidRPr="00D50A32">
        <w:rPr>
          <w:rFonts w:ascii="Cavolini" w:eastAsia="Times New Roman" w:hAnsi="Cavolini" w:cs="Cavolini"/>
          <w:sz w:val="24"/>
          <w:szCs w:val="24"/>
          <w:lang w:eastAsia="en-GB"/>
        </w:rPr>
        <w:t> </w:t>
      </w:r>
    </w:p>
    <w:p w14:paraId="357631A8"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125BCA95"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hAnsi="Cavolini" w:cs="Cavolini"/>
          <w:noProof/>
          <w:sz w:val="24"/>
          <w:szCs w:val="24"/>
        </w:rPr>
        <w:drawing>
          <wp:inline distT="0" distB="0" distL="0" distR="0" wp14:anchorId="7E35D24E" wp14:editId="71D1F6F0">
            <wp:extent cx="1590040" cy="898525"/>
            <wp:effectExtent l="0" t="0" r="0" b="0"/>
            <wp:docPr id="2" name="Picture 2" descr="C:\Users\wfhstaff\AppData\Local\Microsoft\Windows\INetCache\Content.MSO\E111CF8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wfhstaff\AppData\Local\Microsoft\Windows\INetCache\Content.MSO\E111CF8F.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90040" cy="898525"/>
                    </a:xfrm>
                    <a:prstGeom prst="rect">
                      <a:avLst/>
                    </a:prstGeom>
                    <a:noFill/>
                    <a:ln>
                      <a:noFill/>
                    </a:ln>
                  </pic:spPr>
                </pic:pic>
              </a:graphicData>
            </a:graphic>
          </wp:inline>
        </w:drawing>
      </w:r>
      <w:r w:rsidRPr="00D50A32">
        <w:rPr>
          <w:rFonts w:ascii="Cavolini" w:eastAsia="Times New Roman" w:hAnsi="Cavolini" w:cs="Cavolini"/>
          <w:sz w:val="24"/>
          <w:szCs w:val="24"/>
          <w:lang w:eastAsia="en-GB"/>
        </w:rPr>
        <w:t>Play equipment must only be used during school hours and under the supervision of a member of school staff. Suitable risk assessment will be carried out including for when the weather conditions are poor.  </w:t>
      </w:r>
    </w:p>
    <w:p w14:paraId="667773B8"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0F9F3F86"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The teacher deciding whether the play equipment may be used at playtime or lunchtime will first give it a brief visual check to see that everything is secure and that the area is clear of debris such as glass, bricks, stones, litter, dog mess etc. </w:t>
      </w:r>
    </w:p>
    <w:p w14:paraId="6B54BDCF"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2D02AF01"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Play equipment will have an annual safety inspection by a competent person. A daily inspection of the play equipment and play area will be carried out by the caretaker.  </w:t>
      </w:r>
    </w:p>
    <w:p w14:paraId="5B007621"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3BC0B5BE"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b/>
          <w:bCs/>
          <w:sz w:val="24"/>
          <w:szCs w:val="24"/>
          <w:lang w:eastAsia="en-GB"/>
        </w:rPr>
        <w:t>Risk Assessment</w:t>
      </w:r>
      <w:r w:rsidRPr="00D50A32">
        <w:rPr>
          <w:rFonts w:ascii="Cavolini" w:eastAsia="Times New Roman" w:hAnsi="Cavolini" w:cs="Cavolini"/>
          <w:sz w:val="24"/>
          <w:szCs w:val="24"/>
          <w:lang w:eastAsia="en-GB"/>
        </w:rPr>
        <w:t> </w:t>
      </w:r>
    </w:p>
    <w:p w14:paraId="6B09071F"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54632CF1"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The Headteacher will ensure risk assessments are undertaken and reviewed as required. A team approach will be adopted which will involve relevant staff throughout the school as required. The LA’s risk assessment guidance and forms will be used to complete the risk assessments. </w:t>
      </w:r>
    </w:p>
    <w:p w14:paraId="7BBFFCFA"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0F590473"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650C6C8B"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b/>
          <w:bCs/>
          <w:sz w:val="24"/>
          <w:szCs w:val="24"/>
          <w:lang w:eastAsia="en-GB"/>
        </w:rPr>
        <w:t>School Trips and Outdoor Learning Activities</w:t>
      </w:r>
      <w:r w:rsidRPr="00D50A32">
        <w:rPr>
          <w:rFonts w:ascii="Cavolini" w:eastAsia="Times New Roman" w:hAnsi="Cavolini" w:cs="Cavolini"/>
          <w:sz w:val="24"/>
          <w:szCs w:val="24"/>
          <w:lang w:eastAsia="en-GB"/>
        </w:rPr>
        <w:t> </w:t>
      </w:r>
    </w:p>
    <w:p w14:paraId="28ACF640"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0E6FC25B"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lastRenderedPageBreak/>
        <w:t xml:space="preserve">Learning outside the classroom helps to bring the curriculum to life and provides deeper subject learning and increases </w:t>
      </w:r>
      <w:proofErr w:type="spellStart"/>
      <w:r w:rsidRPr="00D50A32">
        <w:rPr>
          <w:rFonts w:ascii="Cavolini" w:eastAsia="Times New Roman" w:hAnsi="Cavolini" w:cs="Cavolini"/>
          <w:sz w:val="24"/>
          <w:szCs w:val="24"/>
          <w:lang w:eastAsia="en-GB"/>
        </w:rPr>
        <w:t>self confidence</w:t>
      </w:r>
      <w:proofErr w:type="spellEnd"/>
      <w:r w:rsidRPr="00D50A32">
        <w:rPr>
          <w:rFonts w:ascii="Cavolini" w:eastAsia="Times New Roman" w:hAnsi="Cavolini" w:cs="Cavolini"/>
          <w:sz w:val="24"/>
          <w:szCs w:val="24"/>
          <w:lang w:eastAsia="en-GB"/>
        </w:rPr>
        <w:t>. It also helps pupils develop their risk awareness and prepares them for their future working lives. Those employees charged with organising trips will ensure that: </w:t>
      </w:r>
    </w:p>
    <w:p w14:paraId="707FCD03"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71E8CF84" w14:textId="77777777" w:rsidR="00CD66AB" w:rsidRPr="00D50A32" w:rsidRDefault="00CD66AB" w:rsidP="00CD66AB">
      <w:pPr>
        <w:numPr>
          <w:ilvl w:val="0"/>
          <w:numId w:val="66"/>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risk assessments focus attention on real risks – not risks that are trivial and fanciful; </w:t>
      </w:r>
    </w:p>
    <w:p w14:paraId="0B6DFCA8" w14:textId="77777777" w:rsidR="00CD66AB" w:rsidRPr="00D50A32" w:rsidRDefault="00CD66AB" w:rsidP="00CD66AB">
      <w:pPr>
        <w:numPr>
          <w:ilvl w:val="0"/>
          <w:numId w:val="67"/>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 xml:space="preserve">sensible </w:t>
      </w:r>
      <w:proofErr w:type="gramStart"/>
      <w:r w:rsidRPr="00D50A32">
        <w:rPr>
          <w:rFonts w:ascii="Cavolini" w:eastAsia="Times New Roman" w:hAnsi="Cavolini" w:cs="Cavolini"/>
          <w:color w:val="000000"/>
          <w:sz w:val="24"/>
          <w:szCs w:val="24"/>
          <w:lang w:eastAsia="en-GB"/>
        </w:rPr>
        <w:t>precautions  are</w:t>
      </w:r>
      <w:proofErr w:type="gramEnd"/>
      <w:r w:rsidRPr="00D50A32">
        <w:rPr>
          <w:rFonts w:ascii="Cavolini" w:eastAsia="Times New Roman" w:hAnsi="Cavolini" w:cs="Cavolini"/>
          <w:color w:val="000000"/>
          <w:sz w:val="24"/>
          <w:szCs w:val="24"/>
          <w:lang w:eastAsia="en-GB"/>
        </w:rPr>
        <w:t xml:space="preserve"> in place, and making sure these work in practice; </w:t>
      </w:r>
    </w:p>
    <w:p w14:paraId="15827CB2" w14:textId="77777777" w:rsidR="00CD66AB" w:rsidRPr="00D50A32" w:rsidRDefault="00CD66AB" w:rsidP="00CD66AB">
      <w:pPr>
        <w:numPr>
          <w:ilvl w:val="0"/>
          <w:numId w:val="68"/>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they know when and how to apply contingency plans when they are necessary; </w:t>
      </w:r>
    </w:p>
    <w:p w14:paraId="49F66CF7" w14:textId="77777777" w:rsidR="00CD66AB" w:rsidRPr="00D50A32" w:rsidRDefault="00CD66AB" w:rsidP="00CD66AB">
      <w:pPr>
        <w:numPr>
          <w:ilvl w:val="0"/>
          <w:numId w:val="69"/>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they heed advice and warnings from others, for example those with local knowledge or specialist expertise; </w:t>
      </w:r>
    </w:p>
    <w:p w14:paraId="0DBF1155" w14:textId="77777777" w:rsidR="00CD66AB" w:rsidRPr="00D50A32" w:rsidRDefault="00CD66AB" w:rsidP="00CD66AB">
      <w:pPr>
        <w:numPr>
          <w:ilvl w:val="0"/>
          <w:numId w:val="70"/>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 xml:space="preserve">advice is sought from officers based within the </w:t>
      </w:r>
      <w:r w:rsidRPr="00D50A32">
        <w:rPr>
          <w:rFonts w:ascii="Cavolini" w:eastAsia="Times New Roman" w:hAnsi="Cavolini" w:cs="Cavolini"/>
          <w:b/>
          <w:bCs/>
          <w:color w:val="222222"/>
          <w:sz w:val="24"/>
          <w:szCs w:val="24"/>
          <w:lang w:eastAsia="en-GB"/>
        </w:rPr>
        <w:t xml:space="preserve">Central South Consortium </w:t>
      </w:r>
      <w:r w:rsidRPr="00D50A32">
        <w:rPr>
          <w:rFonts w:ascii="Cavolini" w:eastAsia="Times New Roman" w:hAnsi="Cavolini" w:cs="Cavolini"/>
          <w:color w:val="222222"/>
          <w:sz w:val="24"/>
          <w:szCs w:val="24"/>
          <w:lang w:eastAsia="en-GB"/>
        </w:rPr>
        <w:t>Joint Education Service; </w:t>
      </w:r>
    </w:p>
    <w:p w14:paraId="760895EF" w14:textId="77777777" w:rsidR="00CD66AB" w:rsidRPr="00D50A32" w:rsidRDefault="00CD66AB" w:rsidP="00CD66AB">
      <w:pPr>
        <w:numPr>
          <w:ilvl w:val="0"/>
          <w:numId w:val="71"/>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proportionate systems are in place – so that trips presenting lower-risk activities are quick and easy to organise, and higher-risk activities are properly planned and assessed. </w:t>
      </w:r>
    </w:p>
    <w:p w14:paraId="426CEA89"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676E5538"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Off-site visits and trips will only be undertaken where a written plan for the trip, the health and safety arrangements and the level of supervision has been produced and approved by the Headteacher through online platform EVOLVE at least 2 weeks prior to visit or 1 month prior to any adventurous activities. All staff have had a short training session on what we would class as an adventurous activity vs LA and follow LA guidance when making this decision.  </w:t>
      </w:r>
    </w:p>
    <w:p w14:paraId="0EC8422D"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339F835A"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b/>
          <w:bCs/>
          <w:sz w:val="24"/>
          <w:szCs w:val="24"/>
          <w:lang w:eastAsia="en-GB"/>
        </w:rPr>
        <w:t>Security</w:t>
      </w:r>
      <w:r w:rsidRPr="00D50A32">
        <w:rPr>
          <w:rFonts w:ascii="Cavolini" w:eastAsia="Times New Roman" w:hAnsi="Cavolini" w:cs="Cavolini"/>
          <w:sz w:val="24"/>
          <w:szCs w:val="24"/>
          <w:lang w:eastAsia="en-GB"/>
        </w:rPr>
        <w:t> </w:t>
      </w:r>
    </w:p>
    <w:p w14:paraId="097EE6B8"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6465DE35"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Provision is made at the school to ensure the safety and security of staff, pupils</w:t>
      </w:r>
      <w:r w:rsidRPr="00D50A32">
        <w:rPr>
          <w:rFonts w:ascii="Cavolini" w:eastAsia="Times New Roman" w:hAnsi="Cavolini" w:cs="Cavolini"/>
          <w:color w:val="0101FF"/>
          <w:sz w:val="24"/>
          <w:szCs w:val="24"/>
          <w:lang w:eastAsia="en-GB"/>
        </w:rPr>
        <w:t xml:space="preserve">, </w:t>
      </w:r>
      <w:r w:rsidRPr="00D50A32">
        <w:rPr>
          <w:rFonts w:ascii="Cavolini" w:eastAsia="Times New Roman" w:hAnsi="Cavolini" w:cs="Cavolini"/>
          <w:color w:val="000000"/>
          <w:sz w:val="24"/>
          <w:szCs w:val="24"/>
          <w:lang w:eastAsia="en-GB"/>
        </w:rPr>
        <w:t>visitors and contractors. All visitors to the site are directed to the reception area where door entry systems and a visitor booking-in system is in operation. Staff must remain vigilant and not disclose security passwords or numbers to unauthorised persons.  </w:t>
      </w:r>
    </w:p>
    <w:p w14:paraId="330A8E64"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370564D3"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b/>
          <w:bCs/>
          <w:sz w:val="24"/>
          <w:szCs w:val="24"/>
          <w:lang w:eastAsia="en-GB"/>
        </w:rPr>
        <w:t>Stress at Work</w:t>
      </w:r>
      <w:r w:rsidRPr="00D50A32">
        <w:rPr>
          <w:rFonts w:ascii="Cavolini" w:eastAsia="Times New Roman" w:hAnsi="Cavolini" w:cs="Cavolini"/>
          <w:sz w:val="24"/>
          <w:szCs w:val="24"/>
          <w:lang w:eastAsia="en-GB"/>
        </w:rPr>
        <w:t> </w:t>
      </w:r>
    </w:p>
    <w:p w14:paraId="64F9CBF7"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5E12B059"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In line with the Health and Safety Executive (HSE) Management Standards for Reducing Work Related Stress, the Headteacher will attend stress management training. </w:t>
      </w:r>
    </w:p>
    <w:p w14:paraId="0E043C92"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539478A4"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xml:space="preserve">The Headteacher will monitor indicators such as sickness absence and use supervision sessions to identify any stress related factors. </w:t>
      </w:r>
      <w:r w:rsidRPr="00D50A32">
        <w:rPr>
          <w:rFonts w:ascii="Cavolini" w:eastAsia="Times New Roman" w:hAnsi="Cavolini" w:cs="Cavolini"/>
          <w:sz w:val="24"/>
          <w:szCs w:val="24"/>
          <w:lang w:eastAsia="en-GB"/>
        </w:rPr>
        <w:lastRenderedPageBreak/>
        <w:t xml:space="preserve">The information gathered will be used as part of the risk assessment process. Staff will be encouraged to determine the practical controls that may need to be put in place. In </w:t>
      </w:r>
      <w:proofErr w:type="gramStart"/>
      <w:r w:rsidRPr="00D50A32">
        <w:rPr>
          <w:rFonts w:ascii="Cavolini" w:eastAsia="Times New Roman" w:hAnsi="Cavolini" w:cs="Cavolini"/>
          <w:sz w:val="24"/>
          <w:szCs w:val="24"/>
          <w:lang w:eastAsia="en-GB"/>
        </w:rPr>
        <w:t>addition</w:t>
      </w:r>
      <w:proofErr w:type="gramEnd"/>
      <w:r w:rsidRPr="00D50A32">
        <w:rPr>
          <w:rFonts w:ascii="Cavolini" w:eastAsia="Times New Roman" w:hAnsi="Cavolini" w:cs="Cavolini"/>
          <w:sz w:val="24"/>
          <w:szCs w:val="24"/>
          <w:lang w:eastAsia="en-GB"/>
        </w:rPr>
        <w:t xml:space="preserve"> the LA offers a counselling service available for staff. Details are available from the Occupational Health Unit.  </w:t>
      </w:r>
    </w:p>
    <w:p w14:paraId="01E50FFC"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4BA2F94F"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b/>
          <w:bCs/>
          <w:sz w:val="24"/>
          <w:szCs w:val="24"/>
          <w:lang w:eastAsia="en-GB"/>
        </w:rPr>
        <w:t>Traffic Management on School Grounds</w:t>
      </w:r>
      <w:r w:rsidRPr="00D50A32">
        <w:rPr>
          <w:rFonts w:ascii="Cavolini" w:eastAsia="Times New Roman" w:hAnsi="Cavolini" w:cs="Cavolini"/>
          <w:sz w:val="24"/>
          <w:szCs w:val="24"/>
          <w:lang w:eastAsia="en-GB"/>
        </w:rPr>
        <w:t> </w:t>
      </w:r>
    </w:p>
    <w:p w14:paraId="46431F79"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181B3249"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There may be occasions where vehicles are allowed on the school site. These may include delivery vehicles, refuse collection vehicles etc. The Headteacher will undertake a risk assessment and develop appropriate traffic control measures specific to the school site. These control measures will be communicated to all staff and will be monitored regularly by the Headteacher and caretaker.  </w:t>
      </w:r>
    </w:p>
    <w:p w14:paraId="6664DF60"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 </w:t>
      </w:r>
    </w:p>
    <w:p w14:paraId="46DA634E"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 </w:t>
      </w:r>
    </w:p>
    <w:p w14:paraId="432083B9"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b/>
          <w:bCs/>
          <w:sz w:val="24"/>
          <w:szCs w:val="24"/>
          <w:lang w:eastAsia="en-GB"/>
        </w:rPr>
        <w:t>Training</w:t>
      </w:r>
      <w:r w:rsidRPr="00D50A32">
        <w:rPr>
          <w:rFonts w:ascii="Cavolini" w:eastAsia="Times New Roman" w:hAnsi="Cavolini" w:cs="Cavolini"/>
          <w:sz w:val="24"/>
          <w:szCs w:val="24"/>
          <w:lang w:eastAsia="en-GB"/>
        </w:rPr>
        <w:t> </w:t>
      </w:r>
    </w:p>
    <w:p w14:paraId="516A289F"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70A5427C"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A training needs analysis will be undertaken by the Headteacher to identify health and safety training required for each member of staff. All members of staff will receive a health and safety induction when they commence employment with the school, and the induction will include specific elements of this policy being brought to their attention. </w:t>
      </w:r>
    </w:p>
    <w:p w14:paraId="0EF49060"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57537A21"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The Headteacher will: </w:t>
      </w:r>
    </w:p>
    <w:p w14:paraId="38813A3A"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50A38EAC" w14:textId="77777777" w:rsidR="00CD66AB" w:rsidRPr="00D50A32" w:rsidRDefault="00CD66AB" w:rsidP="00CD66AB">
      <w:pPr>
        <w:numPr>
          <w:ilvl w:val="0"/>
          <w:numId w:val="72"/>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inform staff of changes to this policy; </w:t>
      </w:r>
    </w:p>
    <w:p w14:paraId="2DA540E4" w14:textId="77777777" w:rsidR="00CD66AB" w:rsidRPr="00D50A32" w:rsidRDefault="00CD66AB" w:rsidP="00CD66AB">
      <w:pPr>
        <w:numPr>
          <w:ilvl w:val="0"/>
          <w:numId w:val="73"/>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assess the training requirements of the staff and integrate those needs into the school development plan to inform Governors; </w:t>
      </w:r>
    </w:p>
    <w:p w14:paraId="37B72D97" w14:textId="77777777" w:rsidR="00CD66AB" w:rsidRPr="00D50A32" w:rsidRDefault="00CD66AB" w:rsidP="00CD66AB">
      <w:pPr>
        <w:numPr>
          <w:ilvl w:val="0"/>
          <w:numId w:val="74"/>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annually review the training needs of staff; </w:t>
      </w:r>
    </w:p>
    <w:p w14:paraId="095CCDA1" w14:textId="77777777" w:rsidR="00CD66AB" w:rsidRPr="00D50A32" w:rsidRDefault="00CD66AB" w:rsidP="00CD66AB">
      <w:pPr>
        <w:numPr>
          <w:ilvl w:val="0"/>
          <w:numId w:val="75"/>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assess the training needs of new members of staff.  </w:t>
      </w:r>
    </w:p>
    <w:p w14:paraId="48494FD0"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3F87AC7D"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b/>
          <w:bCs/>
          <w:sz w:val="24"/>
          <w:szCs w:val="24"/>
          <w:lang w:eastAsia="en-GB"/>
        </w:rPr>
        <w:t>Violence at Work</w:t>
      </w:r>
      <w:r w:rsidRPr="00D50A32">
        <w:rPr>
          <w:rFonts w:ascii="Cavolini" w:eastAsia="Times New Roman" w:hAnsi="Cavolini" w:cs="Cavolini"/>
          <w:sz w:val="24"/>
          <w:szCs w:val="24"/>
          <w:lang w:eastAsia="en-GB"/>
        </w:rPr>
        <w:t> </w:t>
      </w:r>
    </w:p>
    <w:p w14:paraId="52F10DA7"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04A59C22"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The Headteacher will ensure that arrangements are in place to protect those staff at risk. Specific risk assessments will be prepared and access will be given to a training programme developed for managing conflict.  Incidents of physical violence or verbal abuse against staff will be recorded and investigated in accordance with the Violence at Work Policy and recorded on the Violence at Work Form (HSV1).   </w:t>
      </w:r>
    </w:p>
    <w:p w14:paraId="60637D5F"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63CD881E"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b/>
          <w:bCs/>
          <w:sz w:val="24"/>
          <w:szCs w:val="24"/>
          <w:lang w:eastAsia="en-GB"/>
        </w:rPr>
        <w:t>Working at Height</w:t>
      </w:r>
      <w:r w:rsidRPr="00D50A32">
        <w:rPr>
          <w:rFonts w:ascii="Cavolini" w:eastAsia="Times New Roman" w:hAnsi="Cavolini" w:cs="Cavolini"/>
          <w:sz w:val="24"/>
          <w:szCs w:val="24"/>
          <w:lang w:eastAsia="en-GB"/>
        </w:rPr>
        <w:t> </w:t>
      </w:r>
    </w:p>
    <w:p w14:paraId="5EEBC23C"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hAnsi="Cavolini" w:cs="Cavolini"/>
          <w:noProof/>
          <w:sz w:val="24"/>
          <w:szCs w:val="24"/>
        </w:rPr>
        <w:lastRenderedPageBreak/>
        <w:drawing>
          <wp:inline distT="0" distB="0" distL="0" distR="0" wp14:anchorId="1EFB5817" wp14:editId="2B6F2A6C">
            <wp:extent cx="1041400" cy="1327785"/>
            <wp:effectExtent l="0" t="0" r="6350" b="5715"/>
            <wp:docPr id="1" name="Picture 1" descr="C:\Users\wfhstaff\AppData\Local\Microsoft\Windows\INetCache\Content.MSO\3BBACF7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wfhstaff\AppData\Local\Microsoft\Windows\INetCache\Content.MSO\3BBACF75.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41400" cy="1327785"/>
                    </a:xfrm>
                    <a:prstGeom prst="rect">
                      <a:avLst/>
                    </a:prstGeom>
                    <a:noFill/>
                    <a:ln>
                      <a:noFill/>
                    </a:ln>
                  </pic:spPr>
                </pic:pic>
              </a:graphicData>
            </a:graphic>
          </wp:inline>
        </w:drawing>
      </w:r>
      <w:r w:rsidRPr="00D50A32">
        <w:rPr>
          <w:rFonts w:ascii="Cavolini" w:eastAsia="Times New Roman" w:hAnsi="Cavolini" w:cs="Cavolini"/>
          <w:sz w:val="24"/>
          <w:szCs w:val="24"/>
          <w:lang w:eastAsia="en-GB"/>
        </w:rPr>
        <w:t> </w:t>
      </w:r>
    </w:p>
    <w:p w14:paraId="158761C0"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In line with the Working at Height Regulations 2005, suitable and sufficient risk assessments will be carried out for any work at height activities undertaken at the school. The first aim is to reduce the need to work at height, but where it is unavoidable, the task must be properly planned and appropriate equipment and control measures adopted. Risk assessments will be reviewed on a regular basis. All equipment used must be suitable for the task and regular checks must be carried out on all equipment used. e.g. ladders, step ladders, tower scaffolds etc. Staff involved in working at height must undertake appropriate training. Caretaker training taken place 2024.  </w:t>
      </w:r>
    </w:p>
    <w:p w14:paraId="05BDB016"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5918EB58"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b/>
          <w:bCs/>
          <w:sz w:val="24"/>
          <w:szCs w:val="24"/>
          <w:lang w:eastAsia="en-GB"/>
        </w:rPr>
        <w:t>Young Persons and Work Experience Students</w:t>
      </w:r>
      <w:r w:rsidRPr="00D50A32">
        <w:rPr>
          <w:rFonts w:ascii="Cavolini" w:eastAsia="Times New Roman" w:hAnsi="Cavolini" w:cs="Cavolini"/>
          <w:sz w:val="24"/>
          <w:szCs w:val="24"/>
          <w:lang w:eastAsia="en-GB"/>
        </w:rPr>
        <w:t> </w:t>
      </w:r>
    </w:p>
    <w:p w14:paraId="2C098761"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049B6A1C"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Where a person under the age of 18 is employed, a risk assessment will be undertaken to identify any risks to their health and safety which are a consequence of their immaturity, lack of experience or absence of awareness of risks. The findings of the risk assessment will be communicated to the young person’s parent or guardian. Where the school receives work experience students, the school will adapt the generic risk assessment identifying activities and relevant control measures. The outcome of the risk assessment will be communicated to the work experience student. The school will provide young persons and work experience students with an induction, providing clear instructions as to what they should or should not be doing and providing adequate supervision.  </w:t>
      </w:r>
    </w:p>
    <w:p w14:paraId="59426DCA"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647AD25F" w14:textId="77777777" w:rsidR="00CD66AB" w:rsidRPr="00D50A32" w:rsidRDefault="00CD66AB" w:rsidP="00CD66AB">
      <w:pPr>
        <w:spacing w:after="0" w:line="240" w:lineRule="auto"/>
        <w:jc w:val="both"/>
        <w:textAlignment w:val="baseline"/>
        <w:rPr>
          <w:rFonts w:ascii="Cavolini" w:eastAsia="Times New Roman" w:hAnsi="Cavolini" w:cs="Cavolini"/>
          <w:sz w:val="24"/>
          <w:szCs w:val="24"/>
          <w:lang w:eastAsia="en-GB"/>
        </w:rPr>
      </w:pPr>
      <w:r w:rsidRPr="00D50A32">
        <w:rPr>
          <w:rFonts w:ascii="Cavolini" w:eastAsia="Times New Roman" w:hAnsi="Cavolini" w:cs="Cavolini"/>
          <w:color w:val="FF0000"/>
          <w:sz w:val="24"/>
          <w:szCs w:val="24"/>
          <w:lang w:eastAsia="en-GB"/>
        </w:rPr>
        <w:t> </w:t>
      </w:r>
    </w:p>
    <w:p w14:paraId="56E5673E" w14:textId="77777777" w:rsidR="00CD66AB" w:rsidRPr="00D50A32" w:rsidRDefault="00CD66AB" w:rsidP="00CD66AB">
      <w:pPr>
        <w:spacing w:after="0" w:line="240" w:lineRule="auto"/>
        <w:jc w:val="both"/>
        <w:textAlignment w:val="baseline"/>
        <w:rPr>
          <w:rFonts w:ascii="Cavolini" w:eastAsia="Times New Roman" w:hAnsi="Cavolini" w:cs="Cavolini"/>
          <w:sz w:val="24"/>
          <w:szCs w:val="24"/>
          <w:lang w:eastAsia="en-GB"/>
        </w:rPr>
      </w:pPr>
      <w:r w:rsidRPr="00D50A32">
        <w:rPr>
          <w:rFonts w:ascii="Cavolini" w:eastAsia="Times New Roman" w:hAnsi="Cavolini" w:cs="Cavolini"/>
          <w:color w:val="FFFFFF"/>
          <w:sz w:val="24"/>
          <w:szCs w:val="24"/>
          <w:lang w:eastAsia="en-GB"/>
        </w:rPr>
        <w:t>ALN Statement </w:t>
      </w:r>
    </w:p>
    <w:p w14:paraId="39B6A278" w14:textId="77777777" w:rsidR="00CD66AB" w:rsidRPr="00D50A32" w:rsidRDefault="00CD66AB" w:rsidP="00CD66AB">
      <w:pPr>
        <w:shd w:val="clear" w:color="auto" w:fill="FFFFFF"/>
        <w:spacing w:after="0" w:line="240" w:lineRule="auto"/>
        <w:jc w:val="both"/>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 </w:t>
      </w:r>
    </w:p>
    <w:p w14:paraId="2E83B37B" w14:textId="77777777" w:rsidR="00CD66AB" w:rsidRPr="00D50A32" w:rsidRDefault="00CD66AB" w:rsidP="00CD66AB">
      <w:pPr>
        <w:numPr>
          <w:ilvl w:val="0"/>
          <w:numId w:val="76"/>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The curriculum in our school is designed to provide access and opportunity for all pupils who attend the school.   </w:t>
      </w:r>
    </w:p>
    <w:p w14:paraId="0D894004" w14:textId="77777777" w:rsidR="00CD66AB" w:rsidRPr="00D50A32" w:rsidRDefault="00CD66AB" w:rsidP="00CD66AB">
      <w:pPr>
        <w:numPr>
          <w:ilvl w:val="0"/>
          <w:numId w:val="77"/>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If a pupil has an additional learning need or disability, we will work with external agencies to ensure individual needs are met.  </w:t>
      </w:r>
    </w:p>
    <w:p w14:paraId="6569941F" w14:textId="77777777" w:rsidR="00CD66AB" w:rsidRPr="00D50A32" w:rsidRDefault="00CD66AB" w:rsidP="00CD66AB">
      <w:pPr>
        <w:numPr>
          <w:ilvl w:val="0"/>
          <w:numId w:val="78"/>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Our provision complies with the requirements set out in the ALN code of Practice.   </w:t>
      </w:r>
    </w:p>
    <w:p w14:paraId="1E644BB8" w14:textId="77777777" w:rsidR="00CD66AB" w:rsidRPr="00D50A32" w:rsidRDefault="00CD66AB" w:rsidP="00CD66AB">
      <w:pPr>
        <w:numPr>
          <w:ilvl w:val="0"/>
          <w:numId w:val="79"/>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lastRenderedPageBreak/>
        <w:t>If a concern arises suggesting that a pupil may have additional learning needs the teacher is able to provide additional resources and educational opportunities which meet these needs within the normal class organisation. Support programmes are in place, as an intervention tool.   </w:t>
      </w:r>
    </w:p>
    <w:p w14:paraId="08B99F40" w14:textId="77777777" w:rsidR="00CD66AB" w:rsidRPr="00D50A32" w:rsidRDefault="00CD66AB" w:rsidP="00CD66AB">
      <w:pPr>
        <w:numPr>
          <w:ilvl w:val="0"/>
          <w:numId w:val="80"/>
        </w:numPr>
        <w:spacing w:after="0" w:line="240" w:lineRule="auto"/>
        <w:ind w:left="0" w:firstLine="720"/>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If a pupil’s need is more severe, in consultation with the pupil’s parents, the ALNCO makes a referral to the appropriate external agencies. </w:t>
      </w:r>
    </w:p>
    <w:p w14:paraId="541EFFB7"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 </w:t>
      </w:r>
    </w:p>
    <w:p w14:paraId="4444E26D" w14:textId="77777777" w:rsidR="00CD66AB" w:rsidRPr="00D50A32" w:rsidRDefault="00CD66AB" w:rsidP="00CD66AB">
      <w:pPr>
        <w:spacing w:after="0" w:line="240" w:lineRule="auto"/>
        <w:textAlignment w:val="baseline"/>
        <w:rPr>
          <w:rFonts w:ascii="Cavolini" w:eastAsia="Times New Roman" w:hAnsi="Cavolini" w:cs="Cavolini"/>
          <w:sz w:val="24"/>
          <w:szCs w:val="24"/>
          <w:lang w:eastAsia="en-GB"/>
        </w:rPr>
      </w:pPr>
      <w:r w:rsidRPr="00D50A32">
        <w:rPr>
          <w:rFonts w:ascii="Cavolini" w:eastAsia="Times New Roman" w:hAnsi="Cavolini" w:cs="Cavolini"/>
          <w:sz w:val="24"/>
          <w:szCs w:val="24"/>
          <w:lang w:eastAsia="en-GB"/>
        </w:rPr>
        <w:t>Monitoring and review </w:t>
      </w:r>
    </w:p>
    <w:p w14:paraId="21AF4C5C" w14:textId="77777777" w:rsidR="00CD66AB" w:rsidRPr="00D50A32" w:rsidRDefault="00CD66AB" w:rsidP="00CD66AB">
      <w:pPr>
        <w:spacing w:after="0" w:line="240" w:lineRule="auto"/>
        <w:jc w:val="center"/>
        <w:textAlignment w:val="baseline"/>
        <w:rPr>
          <w:rFonts w:ascii="Cavolini" w:eastAsia="Times New Roman" w:hAnsi="Cavolini" w:cs="Cavolini"/>
          <w:sz w:val="24"/>
          <w:szCs w:val="24"/>
          <w:lang w:eastAsia="en-GB"/>
        </w:rPr>
      </w:pPr>
      <w:r w:rsidRPr="00D50A32">
        <w:rPr>
          <w:rFonts w:ascii="Cavolini" w:eastAsia="Times New Roman" w:hAnsi="Cavolini" w:cs="Cavolini"/>
          <w:color w:val="000000"/>
          <w:sz w:val="24"/>
          <w:szCs w:val="24"/>
          <w:lang w:eastAsia="en-GB"/>
        </w:rPr>
        <w:t> </w:t>
      </w:r>
    </w:p>
    <w:p w14:paraId="5D113A50" w14:textId="77777777" w:rsidR="00CD66AB" w:rsidRPr="00D50A32" w:rsidRDefault="00CD66AB" w:rsidP="00CD66AB">
      <w:pPr>
        <w:spacing w:after="0" w:line="240" w:lineRule="auto"/>
        <w:jc w:val="center"/>
        <w:textAlignment w:val="baseline"/>
        <w:rPr>
          <w:rFonts w:ascii="Segoe UI" w:eastAsia="Times New Roman" w:hAnsi="Segoe UI" w:cs="Segoe UI"/>
          <w:sz w:val="24"/>
          <w:szCs w:val="24"/>
          <w:lang w:eastAsia="en-GB"/>
        </w:rPr>
      </w:pPr>
      <w:r w:rsidRPr="00D50A32">
        <w:rPr>
          <w:rFonts w:ascii="Cavolini" w:eastAsia="Times New Roman" w:hAnsi="Cavolini" w:cs="Cavolini"/>
          <w:color w:val="000000"/>
          <w:sz w:val="24"/>
          <w:szCs w:val="24"/>
          <w:lang w:eastAsia="en-GB"/>
        </w:rPr>
        <w:t>5:</w:t>
      </w:r>
      <w:r w:rsidRPr="00D50A32">
        <w:rPr>
          <w:rFonts w:ascii="Cavolini" w:eastAsia="Times New Roman" w:hAnsi="Cavolini" w:cs="Cavolini"/>
          <w:sz w:val="24"/>
          <w:szCs w:val="24"/>
          <w:lang w:eastAsia="en-GB"/>
        </w:rPr>
        <w:t>1 This</w:t>
      </w:r>
      <w:r w:rsidRPr="00D50A32">
        <w:rPr>
          <w:rFonts w:ascii="Cavolini" w:eastAsia="Times New Roman" w:hAnsi="Cavolini" w:cs="Cavolini"/>
          <w:color w:val="000000"/>
          <w:sz w:val="24"/>
          <w:szCs w:val="24"/>
          <w:lang w:eastAsia="en-GB"/>
        </w:rPr>
        <w:t xml:space="preserve"> policy will be reviewed every</w:t>
      </w:r>
      <w:r w:rsidRPr="00D50A32">
        <w:rPr>
          <w:rFonts w:ascii="Cavolini" w:eastAsia="Times New Roman" w:hAnsi="Cavolini" w:cs="Cavolini"/>
          <w:sz w:val="24"/>
          <w:szCs w:val="24"/>
          <w:lang w:eastAsia="en-GB"/>
        </w:rPr>
        <w:t xml:space="preserve"> year</w:t>
      </w:r>
      <w:r w:rsidRPr="00D50A32">
        <w:rPr>
          <w:rFonts w:ascii="Cavolini" w:eastAsia="Times New Roman" w:hAnsi="Cavolini" w:cs="Cavolini"/>
          <w:color w:val="000000"/>
          <w:sz w:val="24"/>
          <w:szCs w:val="24"/>
          <w:lang w:eastAsia="en-GB"/>
        </w:rPr>
        <w:t>, or before if necessary.</w:t>
      </w:r>
      <w:r w:rsidRPr="00D50A32">
        <w:rPr>
          <w:rFonts w:ascii="Arial" w:eastAsia="Times New Roman" w:hAnsi="Arial" w:cs="Arial"/>
          <w:color w:val="000000"/>
          <w:sz w:val="24"/>
          <w:szCs w:val="24"/>
          <w:lang w:eastAsia="en-GB"/>
        </w:rPr>
        <w:t> </w:t>
      </w:r>
    </w:p>
    <w:p w14:paraId="78F7078B" w14:textId="77777777" w:rsidR="00CD66AB" w:rsidRPr="00D50A32" w:rsidRDefault="00CD66AB" w:rsidP="00CD66AB">
      <w:pPr>
        <w:spacing w:after="0" w:line="240" w:lineRule="auto"/>
        <w:textAlignment w:val="baseline"/>
        <w:rPr>
          <w:rFonts w:ascii="Segoe UI" w:eastAsia="Times New Roman" w:hAnsi="Segoe UI" w:cs="Segoe UI"/>
          <w:b/>
          <w:bCs/>
          <w:sz w:val="24"/>
          <w:szCs w:val="24"/>
          <w:lang w:eastAsia="en-GB"/>
        </w:rPr>
      </w:pPr>
      <w:r w:rsidRPr="00D50A32">
        <w:rPr>
          <w:rFonts w:ascii="Arial" w:eastAsia="Times New Roman" w:hAnsi="Arial" w:cs="Arial"/>
          <w:b/>
          <w:bCs/>
          <w:sz w:val="24"/>
          <w:szCs w:val="24"/>
          <w:lang w:eastAsia="en-GB"/>
        </w:rPr>
        <w:t> </w:t>
      </w:r>
    </w:p>
    <w:p w14:paraId="37E962B2" w14:textId="77777777" w:rsidR="00CD66AB" w:rsidRPr="00D50A32" w:rsidRDefault="00CD66AB" w:rsidP="00CD66AB">
      <w:pPr>
        <w:spacing w:after="0" w:line="240" w:lineRule="auto"/>
        <w:textAlignment w:val="baseline"/>
        <w:rPr>
          <w:rFonts w:ascii="Segoe UI" w:eastAsia="Times New Roman" w:hAnsi="Segoe UI" w:cs="Segoe UI"/>
          <w:sz w:val="24"/>
          <w:szCs w:val="24"/>
          <w:lang w:eastAsia="en-GB"/>
        </w:rPr>
      </w:pPr>
      <w:r w:rsidRPr="00D50A32">
        <w:rPr>
          <w:rFonts w:ascii="Arial" w:eastAsia="Times New Roman" w:hAnsi="Arial" w:cs="Arial"/>
          <w:sz w:val="24"/>
          <w:szCs w:val="24"/>
          <w:lang w:eastAsia="en-GB"/>
        </w:rPr>
        <w:t> </w:t>
      </w:r>
    </w:p>
    <w:p w14:paraId="0F7C229B" w14:textId="77777777" w:rsidR="00CD66AB" w:rsidRPr="00D50A32" w:rsidRDefault="00CD66AB" w:rsidP="00CD66AB">
      <w:pPr>
        <w:spacing w:after="0" w:line="240" w:lineRule="auto"/>
        <w:textAlignment w:val="baseline"/>
        <w:rPr>
          <w:rFonts w:ascii="Segoe UI" w:eastAsia="Times New Roman" w:hAnsi="Segoe UI" w:cs="Segoe UI"/>
          <w:sz w:val="24"/>
          <w:szCs w:val="24"/>
          <w:lang w:eastAsia="en-GB"/>
        </w:rPr>
      </w:pPr>
      <w:r w:rsidRPr="00D50A32">
        <w:rPr>
          <w:rFonts w:ascii="Arial" w:eastAsia="Times New Roman" w:hAnsi="Arial" w:cs="Arial"/>
          <w:sz w:val="24"/>
          <w:szCs w:val="24"/>
          <w:lang w:eastAsia="en-GB"/>
        </w:rPr>
        <w:t> </w:t>
      </w:r>
    </w:p>
    <w:p w14:paraId="284842EA" w14:textId="77777777" w:rsidR="00CD66AB" w:rsidRPr="00D50A32" w:rsidRDefault="00CD66AB" w:rsidP="00CD66AB">
      <w:pPr>
        <w:spacing w:after="0" w:line="240" w:lineRule="auto"/>
        <w:textAlignment w:val="baseline"/>
        <w:rPr>
          <w:rFonts w:ascii="Segoe UI" w:eastAsia="Times New Roman" w:hAnsi="Segoe UI" w:cs="Segoe UI"/>
          <w:sz w:val="24"/>
          <w:szCs w:val="24"/>
          <w:lang w:eastAsia="en-GB"/>
        </w:rPr>
      </w:pPr>
      <w:r w:rsidRPr="00D50A32">
        <w:rPr>
          <w:rFonts w:ascii="Arial" w:eastAsia="Times New Roman" w:hAnsi="Arial" w:cs="Arial"/>
          <w:sz w:val="24"/>
          <w:szCs w:val="24"/>
          <w:lang w:eastAsia="en-GB"/>
        </w:rPr>
        <w:t>  </w:t>
      </w:r>
    </w:p>
    <w:p w14:paraId="773BE418" w14:textId="77777777" w:rsidR="00CD66AB" w:rsidRPr="00D50A32" w:rsidRDefault="00CD66AB" w:rsidP="00CD66AB">
      <w:pPr>
        <w:spacing w:after="0" w:line="240" w:lineRule="auto"/>
        <w:textAlignment w:val="baseline"/>
        <w:rPr>
          <w:rFonts w:ascii="Segoe UI" w:eastAsia="Times New Roman" w:hAnsi="Segoe UI" w:cs="Segoe UI"/>
          <w:sz w:val="24"/>
          <w:szCs w:val="24"/>
          <w:lang w:eastAsia="en-GB"/>
        </w:rPr>
      </w:pPr>
      <w:r w:rsidRPr="00D50A32">
        <w:rPr>
          <w:rFonts w:ascii="Arial" w:eastAsia="Times New Roman" w:hAnsi="Arial" w:cs="Arial"/>
          <w:sz w:val="24"/>
          <w:szCs w:val="24"/>
          <w:lang w:eastAsia="en-GB"/>
        </w:rPr>
        <w:t> </w:t>
      </w:r>
    </w:p>
    <w:p w14:paraId="4FAA6BCC" w14:textId="77777777" w:rsidR="0098336E" w:rsidRPr="00D50A32" w:rsidRDefault="0098336E">
      <w:pPr>
        <w:rPr>
          <w:sz w:val="24"/>
          <w:szCs w:val="24"/>
        </w:rPr>
      </w:pPr>
    </w:p>
    <w:sectPr w:rsidR="0098336E" w:rsidRPr="00D50A32" w:rsidSect="00CD4C2E">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Borders w:offsetFrom="page">
        <w:top w:val="thinThickThinMediumGap" w:sz="24" w:space="24" w:color="0070C0"/>
        <w:left w:val="thinThickThinMediumGap" w:sz="24" w:space="24" w:color="0070C0"/>
        <w:bottom w:val="thinThickThinMediumGap" w:sz="24" w:space="24" w:color="0070C0"/>
        <w:right w:val="thinThickThinMediumGap"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0BD5F5" w14:textId="77777777" w:rsidR="00CD4C2E" w:rsidRDefault="00CD4C2E" w:rsidP="00CD4C2E">
      <w:pPr>
        <w:spacing w:after="0" w:line="240" w:lineRule="auto"/>
      </w:pPr>
      <w:r>
        <w:separator/>
      </w:r>
    </w:p>
  </w:endnote>
  <w:endnote w:type="continuationSeparator" w:id="0">
    <w:p w14:paraId="7A3B8D9F" w14:textId="77777777" w:rsidR="00CD4C2E" w:rsidRDefault="00CD4C2E" w:rsidP="00CD4C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volini">
    <w:altName w:val="Cavolini"/>
    <w:charset w:val="00"/>
    <w:family w:val="script"/>
    <w:pitch w:val="variable"/>
    <w:sig w:usb0="A11526FF" w:usb1="8000000A" w:usb2="00010000" w:usb3="00000000" w:csb0="0000019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BBAEB9" w14:textId="77777777" w:rsidR="00CD4C2E" w:rsidRDefault="00CD4C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200034" w14:textId="77777777" w:rsidR="00CD4C2E" w:rsidRDefault="00CD4C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D35D5D" w14:textId="77777777" w:rsidR="00CD4C2E" w:rsidRDefault="00CD4C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4ADAD3" w14:textId="77777777" w:rsidR="00CD4C2E" w:rsidRDefault="00CD4C2E" w:rsidP="00CD4C2E">
      <w:pPr>
        <w:spacing w:after="0" w:line="240" w:lineRule="auto"/>
      </w:pPr>
      <w:r>
        <w:separator/>
      </w:r>
    </w:p>
  </w:footnote>
  <w:footnote w:type="continuationSeparator" w:id="0">
    <w:p w14:paraId="0C04E77B" w14:textId="77777777" w:rsidR="00CD4C2E" w:rsidRDefault="00CD4C2E" w:rsidP="00CD4C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AB697B" w14:textId="77777777" w:rsidR="00CD4C2E" w:rsidRDefault="00CD4C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D352B2" w14:textId="5CDF4487" w:rsidR="00CD4C2E" w:rsidRDefault="00CD4C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F858EE" w14:textId="77777777" w:rsidR="00CD4C2E" w:rsidRDefault="00CD4C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74616"/>
    <w:multiLevelType w:val="multilevel"/>
    <w:tmpl w:val="18EED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665E34"/>
    <w:multiLevelType w:val="multilevel"/>
    <w:tmpl w:val="95066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DD5316"/>
    <w:multiLevelType w:val="multilevel"/>
    <w:tmpl w:val="55088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AD0032"/>
    <w:multiLevelType w:val="multilevel"/>
    <w:tmpl w:val="7E447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E260D3"/>
    <w:multiLevelType w:val="multilevel"/>
    <w:tmpl w:val="6FAED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95B21FD"/>
    <w:multiLevelType w:val="multilevel"/>
    <w:tmpl w:val="1D444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DEF3AE0"/>
    <w:multiLevelType w:val="multilevel"/>
    <w:tmpl w:val="D5106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F3065A1"/>
    <w:multiLevelType w:val="multilevel"/>
    <w:tmpl w:val="5EE4B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3316F01"/>
    <w:multiLevelType w:val="multilevel"/>
    <w:tmpl w:val="92068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3567C8E"/>
    <w:multiLevelType w:val="multilevel"/>
    <w:tmpl w:val="645C8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3DF0C55"/>
    <w:multiLevelType w:val="multilevel"/>
    <w:tmpl w:val="A9C8E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4EE2DAD"/>
    <w:multiLevelType w:val="multilevel"/>
    <w:tmpl w:val="27288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52738A8"/>
    <w:multiLevelType w:val="multilevel"/>
    <w:tmpl w:val="ACC69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5633C2E"/>
    <w:multiLevelType w:val="multilevel"/>
    <w:tmpl w:val="BEC88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841181C"/>
    <w:multiLevelType w:val="multilevel"/>
    <w:tmpl w:val="54829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8B8119D"/>
    <w:multiLevelType w:val="multilevel"/>
    <w:tmpl w:val="DB4EC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9BA2ED8"/>
    <w:multiLevelType w:val="multilevel"/>
    <w:tmpl w:val="AD680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B356A77"/>
    <w:multiLevelType w:val="multilevel"/>
    <w:tmpl w:val="2FA64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BC76666"/>
    <w:multiLevelType w:val="multilevel"/>
    <w:tmpl w:val="2220A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BF125A5"/>
    <w:multiLevelType w:val="multilevel"/>
    <w:tmpl w:val="AB94F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C80209A"/>
    <w:multiLevelType w:val="multilevel"/>
    <w:tmpl w:val="B7BAD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0615998"/>
    <w:multiLevelType w:val="multilevel"/>
    <w:tmpl w:val="E1D43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1F57AFD"/>
    <w:multiLevelType w:val="multilevel"/>
    <w:tmpl w:val="0F70A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28924C4"/>
    <w:multiLevelType w:val="multilevel"/>
    <w:tmpl w:val="33BC1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3800EC4"/>
    <w:multiLevelType w:val="multilevel"/>
    <w:tmpl w:val="47CEF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4F46AFB"/>
    <w:multiLevelType w:val="multilevel"/>
    <w:tmpl w:val="BFAE1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97D4C7A"/>
    <w:multiLevelType w:val="multilevel"/>
    <w:tmpl w:val="5C025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9DE763B"/>
    <w:multiLevelType w:val="multilevel"/>
    <w:tmpl w:val="05AAC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A565BED"/>
    <w:multiLevelType w:val="multilevel"/>
    <w:tmpl w:val="A0DEF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A7E54C3"/>
    <w:multiLevelType w:val="multilevel"/>
    <w:tmpl w:val="10641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AE124CE"/>
    <w:multiLevelType w:val="multilevel"/>
    <w:tmpl w:val="515A7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ED31E01"/>
    <w:multiLevelType w:val="multilevel"/>
    <w:tmpl w:val="8FE0E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0795225"/>
    <w:multiLevelType w:val="multilevel"/>
    <w:tmpl w:val="5B7C1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0AA3463"/>
    <w:multiLevelType w:val="multilevel"/>
    <w:tmpl w:val="CB66C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137379A"/>
    <w:multiLevelType w:val="multilevel"/>
    <w:tmpl w:val="A4340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20E0F0B"/>
    <w:multiLevelType w:val="multilevel"/>
    <w:tmpl w:val="82DCC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2BD2AD9"/>
    <w:multiLevelType w:val="multilevel"/>
    <w:tmpl w:val="23328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33E0D70"/>
    <w:multiLevelType w:val="multilevel"/>
    <w:tmpl w:val="8850F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38E0256"/>
    <w:multiLevelType w:val="multilevel"/>
    <w:tmpl w:val="AB2EA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5C211FB"/>
    <w:multiLevelType w:val="multilevel"/>
    <w:tmpl w:val="1C74E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6727AC1"/>
    <w:multiLevelType w:val="multilevel"/>
    <w:tmpl w:val="20CA3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8635C80"/>
    <w:multiLevelType w:val="multilevel"/>
    <w:tmpl w:val="A5148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8AB2BE9"/>
    <w:multiLevelType w:val="multilevel"/>
    <w:tmpl w:val="7A103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C4600F1"/>
    <w:multiLevelType w:val="multilevel"/>
    <w:tmpl w:val="B3740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C566348"/>
    <w:multiLevelType w:val="multilevel"/>
    <w:tmpl w:val="37587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4179070B"/>
    <w:multiLevelType w:val="multilevel"/>
    <w:tmpl w:val="C416F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43167234"/>
    <w:multiLevelType w:val="multilevel"/>
    <w:tmpl w:val="272AD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434A4226"/>
    <w:multiLevelType w:val="multilevel"/>
    <w:tmpl w:val="B838E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458C5D7C"/>
    <w:multiLevelType w:val="multilevel"/>
    <w:tmpl w:val="3CB07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45A75069"/>
    <w:multiLevelType w:val="multilevel"/>
    <w:tmpl w:val="373ED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464E6317"/>
    <w:multiLevelType w:val="multilevel"/>
    <w:tmpl w:val="7C16C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478800FD"/>
    <w:multiLevelType w:val="multilevel"/>
    <w:tmpl w:val="4F364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4CCA38D5"/>
    <w:multiLevelType w:val="multilevel"/>
    <w:tmpl w:val="F6BE9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531D453F"/>
    <w:multiLevelType w:val="multilevel"/>
    <w:tmpl w:val="66902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60073B3"/>
    <w:multiLevelType w:val="multilevel"/>
    <w:tmpl w:val="B04E3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598B781A"/>
    <w:multiLevelType w:val="multilevel"/>
    <w:tmpl w:val="BEAC4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A263960"/>
    <w:multiLevelType w:val="multilevel"/>
    <w:tmpl w:val="8EA6D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5BEA783B"/>
    <w:multiLevelType w:val="multilevel"/>
    <w:tmpl w:val="8B4A3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5EC91862"/>
    <w:multiLevelType w:val="multilevel"/>
    <w:tmpl w:val="183C0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5F3F4FA9"/>
    <w:multiLevelType w:val="multilevel"/>
    <w:tmpl w:val="B0762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61BC32F8"/>
    <w:multiLevelType w:val="multilevel"/>
    <w:tmpl w:val="FD7C0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62B218C8"/>
    <w:multiLevelType w:val="multilevel"/>
    <w:tmpl w:val="E8C2E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65565238"/>
    <w:multiLevelType w:val="multilevel"/>
    <w:tmpl w:val="E6247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66B87F12"/>
    <w:multiLevelType w:val="multilevel"/>
    <w:tmpl w:val="30023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67922BA5"/>
    <w:multiLevelType w:val="multilevel"/>
    <w:tmpl w:val="085AD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680E335C"/>
    <w:multiLevelType w:val="multilevel"/>
    <w:tmpl w:val="1D22F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6B4E4B73"/>
    <w:multiLevelType w:val="multilevel"/>
    <w:tmpl w:val="8B6AD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6C930590"/>
    <w:multiLevelType w:val="multilevel"/>
    <w:tmpl w:val="460C9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6D360FD9"/>
    <w:multiLevelType w:val="multilevel"/>
    <w:tmpl w:val="39FA9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6DB03C8C"/>
    <w:multiLevelType w:val="multilevel"/>
    <w:tmpl w:val="15523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70431560"/>
    <w:multiLevelType w:val="multilevel"/>
    <w:tmpl w:val="90824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72353960"/>
    <w:multiLevelType w:val="multilevel"/>
    <w:tmpl w:val="B5040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74D71B05"/>
    <w:multiLevelType w:val="multilevel"/>
    <w:tmpl w:val="AC001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74E71A50"/>
    <w:multiLevelType w:val="multilevel"/>
    <w:tmpl w:val="5E985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7AB41754"/>
    <w:multiLevelType w:val="multilevel"/>
    <w:tmpl w:val="3524F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7BFD68D5"/>
    <w:multiLevelType w:val="multilevel"/>
    <w:tmpl w:val="07489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7D475156"/>
    <w:multiLevelType w:val="multilevel"/>
    <w:tmpl w:val="4A806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7F4D0C61"/>
    <w:multiLevelType w:val="multilevel"/>
    <w:tmpl w:val="4E1E6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7F650CD1"/>
    <w:multiLevelType w:val="multilevel"/>
    <w:tmpl w:val="DB609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7FC906C4"/>
    <w:multiLevelType w:val="multilevel"/>
    <w:tmpl w:val="7DA00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65"/>
  </w:num>
  <w:num w:numId="3">
    <w:abstractNumId w:val="13"/>
  </w:num>
  <w:num w:numId="4">
    <w:abstractNumId w:val="32"/>
  </w:num>
  <w:num w:numId="5">
    <w:abstractNumId w:val="27"/>
  </w:num>
  <w:num w:numId="6">
    <w:abstractNumId w:val="71"/>
  </w:num>
  <w:num w:numId="7">
    <w:abstractNumId w:val="64"/>
  </w:num>
  <w:num w:numId="8">
    <w:abstractNumId w:val="75"/>
  </w:num>
  <w:num w:numId="9">
    <w:abstractNumId w:val="78"/>
  </w:num>
  <w:num w:numId="10">
    <w:abstractNumId w:val="12"/>
  </w:num>
  <w:num w:numId="11">
    <w:abstractNumId w:val="63"/>
  </w:num>
  <w:num w:numId="12">
    <w:abstractNumId w:val="25"/>
  </w:num>
  <w:num w:numId="13">
    <w:abstractNumId w:val="59"/>
  </w:num>
  <w:num w:numId="14">
    <w:abstractNumId w:val="40"/>
  </w:num>
  <w:num w:numId="15">
    <w:abstractNumId w:val="50"/>
  </w:num>
  <w:num w:numId="16">
    <w:abstractNumId w:val="28"/>
  </w:num>
  <w:num w:numId="17">
    <w:abstractNumId w:val="18"/>
  </w:num>
  <w:num w:numId="18">
    <w:abstractNumId w:val="21"/>
  </w:num>
  <w:num w:numId="19">
    <w:abstractNumId w:val="33"/>
  </w:num>
  <w:num w:numId="20">
    <w:abstractNumId w:val="24"/>
  </w:num>
  <w:num w:numId="21">
    <w:abstractNumId w:val="2"/>
  </w:num>
  <w:num w:numId="22">
    <w:abstractNumId w:val="55"/>
  </w:num>
  <w:num w:numId="23">
    <w:abstractNumId w:val="72"/>
  </w:num>
  <w:num w:numId="24">
    <w:abstractNumId w:val="19"/>
  </w:num>
  <w:num w:numId="25">
    <w:abstractNumId w:val="53"/>
  </w:num>
  <w:num w:numId="26">
    <w:abstractNumId w:val="17"/>
  </w:num>
  <w:num w:numId="27">
    <w:abstractNumId w:val="37"/>
  </w:num>
  <w:num w:numId="28">
    <w:abstractNumId w:val="41"/>
  </w:num>
  <w:num w:numId="29">
    <w:abstractNumId w:val="46"/>
  </w:num>
  <w:num w:numId="30">
    <w:abstractNumId w:val="1"/>
  </w:num>
  <w:num w:numId="31">
    <w:abstractNumId w:val="77"/>
  </w:num>
  <w:num w:numId="32">
    <w:abstractNumId w:val="3"/>
  </w:num>
  <w:num w:numId="33">
    <w:abstractNumId w:val="79"/>
  </w:num>
  <w:num w:numId="34">
    <w:abstractNumId w:val="43"/>
  </w:num>
  <w:num w:numId="35">
    <w:abstractNumId w:val="58"/>
  </w:num>
  <w:num w:numId="36">
    <w:abstractNumId w:val="14"/>
  </w:num>
  <w:num w:numId="37">
    <w:abstractNumId w:val="51"/>
  </w:num>
  <w:num w:numId="38">
    <w:abstractNumId w:val="48"/>
  </w:num>
  <w:num w:numId="39">
    <w:abstractNumId w:val="20"/>
  </w:num>
  <w:num w:numId="40">
    <w:abstractNumId w:val="44"/>
  </w:num>
  <w:num w:numId="41">
    <w:abstractNumId w:val="10"/>
  </w:num>
  <w:num w:numId="42">
    <w:abstractNumId w:val="57"/>
  </w:num>
  <w:num w:numId="43">
    <w:abstractNumId w:val="49"/>
  </w:num>
  <w:num w:numId="44">
    <w:abstractNumId w:val="60"/>
  </w:num>
  <w:num w:numId="45">
    <w:abstractNumId w:val="11"/>
  </w:num>
  <w:num w:numId="46">
    <w:abstractNumId w:val="5"/>
  </w:num>
  <w:num w:numId="47">
    <w:abstractNumId w:val="7"/>
  </w:num>
  <w:num w:numId="48">
    <w:abstractNumId w:val="31"/>
  </w:num>
  <w:num w:numId="49">
    <w:abstractNumId w:val="54"/>
  </w:num>
  <w:num w:numId="50">
    <w:abstractNumId w:val="35"/>
  </w:num>
  <w:num w:numId="51">
    <w:abstractNumId w:val="70"/>
  </w:num>
  <w:num w:numId="52">
    <w:abstractNumId w:val="66"/>
  </w:num>
  <w:num w:numId="53">
    <w:abstractNumId w:val="61"/>
  </w:num>
  <w:num w:numId="54">
    <w:abstractNumId w:val="6"/>
  </w:num>
  <w:num w:numId="55">
    <w:abstractNumId w:val="23"/>
  </w:num>
  <w:num w:numId="56">
    <w:abstractNumId w:val="34"/>
  </w:num>
  <w:num w:numId="57">
    <w:abstractNumId w:val="4"/>
  </w:num>
  <w:num w:numId="58">
    <w:abstractNumId w:val="76"/>
  </w:num>
  <w:num w:numId="59">
    <w:abstractNumId w:val="74"/>
  </w:num>
  <w:num w:numId="60">
    <w:abstractNumId w:val="69"/>
  </w:num>
  <w:num w:numId="61">
    <w:abstractNumId w:val="45"/>
  </w:num>
  <w:num w:numId="62">
    <w:abstractNumId w:val="47"/>
  </w:num>
  <w:num w:numId="63">
    <w:abstractNumId w:val="52"/>
  </w:num>
  <w:num w:numId="64">
    <w:abstractNumId w:val="16"/>
  </w:num>
  <w:num w:numId="65">
    <w:abstractNumId w:val="67"/>
  </w:num>
  <w:num w:numId="66">
    <w:abstractNumId w:val="68"/>
  </w:num>
  <w:num w:numId="67">
    <w:abstractNumId w:val="38"/>
  </w:num>
  <w:num w:numId="68">
    <w:abstractNumId w:val="56"/>
  </w:num>
  <w:num w:numId="69">
    <w:abstractNumId w:val="26"/>
  </w:num>
  <w:num w:numId="70">
    <w:abstractNumId w:val="9"/>
  </w:num>
  <w:num w:numId="71">
    <w:abstractNumId w:val="36"/>
  </w:num>
  <w:num w:numId="72">
    <w:abstractNumId w:val="62"/>
  </w:num>
  <w:num w:numId="73">
    <w:abstractNumId w:val="42"/>
  </w:num>
  <w:num w:numId="74">
    <w:abstractNumId w:val="30"/>
  </w:num>
  <w:num w:numId="75">
    <w:abstractNumId w:val="22"/>
  </w:num>
  <w:num w:numId="76">
    <w:abstractNumId w:val="15"/>
  </w:num>
  <w:num w:numId="77">
    <w:abstractNumId w:val="8"/>
  </w:num>
  <w:num w:numId="78">
    <w:abstractNumId w:val="39"/>
  </w:num>
  <w:num w:numId="79">
    <w:abstractNumId w:val="73"/>
  </w:num>
  <w:num w:numId="80">
    <w:abstractNumId w:val="29"/>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6AB"/>
    <w:rsid w:val="00071E2D"/>
    <w:rsid w:val="0098336E"/>
    <w:rsid w:val="00CD4C2E"/>
    <w:rsid w:val="00CD66AB"/>
    <w:rsid w:val="00D50A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F5FD402"/>
  <w15:chartTrackingRefBased/>
  <w15:docId w15:val="{C5842097-10C6-4EAB-8B02-155562B69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CD66A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CD66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CD66AB"/>
  </w:style>
  <w:style w:type="character" w:customStyle="1" w:styleId="normaltextrun">
    <w:name w:val="normaltextrun"/>
    <w:basedOn w:val="DefaultParagraphFont"/>
    <w:rsid w:val="00CD66AB"/>
  </w:style>
  <w:style w:type="character" w:customStyle="1" w:styleId="eop">
    <w:name w:val="eop"/>
    <w:basedOn w:val="DefaultParagraphFont"/>
    <w:rsid w:val="00CD66AB"/>
  </w:style>
  <w:style w:type="paragraph" w:customStyle="1" w:styleId="outlineelement">
    <w:name w:val="outlineelement"/>
    <w:basedOn w:val="Normal"/>
    <w:rsid w:val="00CD66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acimagegroupcontainer">
    <w:name w:val="wacimagegroupcontainer"/>
    <w:basedOn w:val="DefaultParagraphFont"/>
    <w:rsid w:val="00CD66AB"/>
  </w:style>
  <w:style w:type="character" w:customStyle="1" w:styleId="wacimagecontainer">
    <w:name w:val="wacimagecontainer"/>
    <w:basedOn w:val="DefaultParagraphFont"/>
    <w:rsid w:val="00CD66AB"/>
  </w:style>
  <w:style w:type="paragraph" w:styleId="Header">
    <w:name w:val="header"/>
    <w:basedOn w:val="Normal"/>
    <w:link w:val="HeaderChar"/>
    <w:uiPriority w:val="99"/>
    <w:unhideWhenUsed/>
    <w:rsid w:val="00CD4C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4C2E"/>
  </w:style>
  <w:style w:type="paragraph" w:styleId="Footer">
    <w:name w:val="footer"/>
    <w:basedOn w:val="Normal"/>
    <w:link w:val="FooterChar"/>
    <w:uiPriority w:val="99"/>
    <w:unhideWhenUsed/>
    <w:rsid w:val="00CD4C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4C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7888594">
      <w:bodyDiv w:val="1"/>
      <w:marLeft w:val="0"/>
      <w:marRight w:val="0"/>
      <w:marTop w:val="0"/>
      <w:marBottom w:val="0"/>
      <w:divBdr>
        <w:top w:val="none" w:sz="0" w:space="0" w:color="auto"/>
        <w:left w:val="none" w:sz="0" w:space="0" w:color="auto"/>
        <w:bottom w:val="none" w:sz="0" w:space="0" w:color="auto"/>
        <w:right w:val="none" w:sz="0" w:space="0" w:color="auto"/>
      </w:divBdr>
      <w:divsChild>
        <w:div w:id="189996597">
          <w:marLeft w:val="0"/>
          <w:marRight w:val="0"/>
          <w:marTop w:val="0"/>
          <w:marBottom w:val="0"/>
          <w:divBdr>
            <w:top w:val="none" w:sz="0" w:space="0" w:color="auto"/>
            <w:left w:val="none" w:sz="0" w:space="0" w:color="auto"/>
            <w:bottom w:val="none" w:sz="0" w:space="0" w:color="auto"/>
            <w:right w:val="none" w:sz="0" w:space="0" w:color="auto"/>
          </w:divBdr>
        </w:div>
        <w:div w:id="1952932136">
          <w:marLeft w:val="0"/>
          <w:marRight w:val="0"/>
          <w:marTop w:val="0"/>
          <w:marBottom w:val="0"/>
          <w:divBdr>
            <w:top w:val="none" w:sz="0" w:space="0" w:color="auto"/>
            <w:left w:val="none" w:sz="0" w:space="0" w:color="auto"/>
            <w:bottom w:val="none" w:sz="0" w:space="0" w:color="auto"/>
            <w:right w:val="none" w:sz="0" w:space="0" w:color="auto"/>
          </w:divBdr>
        </w:div>
        <w:div w:id="1596012999">
          <w:marLeft w:val="0"/>
          <w:marRight w:val="0"/>
          <w:marTop w:val="0"/>
          <w:marBottom w:val="0"/>
          <w:divBdr>
            <w:top w:val="none" w:sz="0" w:space="0" w:color="auto"/>
            <w:left w:val="none" w:sz="0" w:space="0" w:color="auto"/>
            <w:bottom w:val="none" w:sz="0" w:space="0" w:color="auto"/>
            <w:right w:val="none" w:sz="0" w:space="0" w:color="auto"/>
          </w:divBdr>
        </w:div>
        <w:div w:id="419956061">
          <w:marLeft w:val="0"/>
          <w:marRight w:val="0"/>
          <w:marTop w:val="0"/>
          <w:marBottom w:val="0"/>
          <w:divBdr>
            <w:top w:val="none" w:sz="0" w:space="0" w:color="auto"/>
            <w:left w:val="none" w:sz="0" w:space="0" w:color="auto"/>
            <w:bottom w:val="none" w:sz="0" w:space="0" w:color="auto"/>
            <w:right w:val="none" w:sz="0" w:space="0" w:color="auto"/>
          </w:divBdr>
        </w:div>
        <w:div w:id="953705606">
          <w:marLeft w:val="0"/>
          <w:marRight w:val="0"/>
          <w:marTop w:val="0"/>
          <w:marBottom w:val="0"/>
          <w:divBdr>
            <w:top w:val="none" w:sz="0" w:space="0" w:color="auto"/>
            <w:left w:val="none" w:sz="0" w:space="0" w:color="auto"/>
            <w:bottom w:val="none" w:sz="0" w:space="0" w:color="auto"/>
            <w:right w:val="none" w:sz="0" w:space="0" w:color="auto"/>
          </w:divBdr>
        </w:div>
        <w:div w:id="206650470">
          <w:marLeft w:val="0"/>
          <w:marRight w:val="0"/>
          <w:marTop w:val="0"/>
          <w:marBottom w:val="0"/>
          <w:divBdr>
            <w:top w:val="none" w:sz="0" w:space="0" w:color="auto"/>
            <w:left w:val="none" w:sz="0" w:space="0" w:color="auto"/>
            <w:bottom w:val="none" w:sz="0" w:space="0" w:color="auto"/>
            <w:right w:val="none" w:sz="0" w:space="0" w:color="auto"/>
          </w:divBdr>
        </w:div>
        <w:div w:id="870730360">
          <w:marLeft w:val="0"/>
          <w:marRight w:val="0"/>
          <w:marTop w:val="0"/>
          <w:marBottom w:val="0"/>
          <w:divBdr>
            <w:top w:val="none" w:sz="0" w:space="0" w:color="auto"/>
            <w:left w:val="none" w:sz="0" w:space="0" w:color="auto"/>
            <w:bottom w:val="none" w:sz="0" w:space="0" w:color="auto"/>
            <w:right w:val="none" w:sz="0" w:space="0" w:color="auto"/>
          </w:divBdr>
        </w:div>
        <w:div w:id="2006663828">
          <w:marLeft w:val="0"/>
          <w:marRight w:val="0"/>
          <w:marTop w:val="0"/>
          <w:marBottom w:val="0"/>
          <w:divBdr>
            <w:top w:val="none" w:sz="0" w:space="0" w:color="auto"/>
            <w:left w:val="none" w:sz="0" w:space="0" w:color="auto"/>
            <w:bottom w:val="none" w:sz="0" w:space="0" w:color="auto"/>
            <w:right w:val="none" w:sz="0" w:space="0" w:color="auto"/>
          </w:divBdr>
        </w:div>
        <w:div w:id="939677174">
          <w:marLeft w:val="0"/>
          <w:marRight w:val="0"/>
          <w:marTop w:val="0"/>
          <w:marBottom w:val="0"/>
          <w:divBdr>
            <w:top w:val="none" w:sz="0" w:space="0" w:color="auto"/>
            <w:left w:val="none" w:sz="0" w:space="0" w:color="auto"/>
            <w:bottom w:val="none" w:sz="0" w:space="0" w:color="auto"/>
            <w:right w:val="none" w:sz="0" w:space="0" w:color="auto"/>
          </w:divBdr>
        </w:div>
        <w:div w:id="1785733374">
          <w:marLeft w:val="0"/>
          <w:marRight w:val="0"/>
          <w:marTop w:val="0"/>
          <w:marBottom w:val="0"/>
          <w:divBdr>
            <w:top w:val="none" w:sz="0" w:space="0" w:color="auto"/>
            <w:left w:val="none" w:sz="0" w:space="0" w:color="auto"/>
            <w:bottom w:val="none" w:sz="0" w:space="0" w:color="auto"/>
            <w:right w:val="none" w:sz="0" w:space="0" w:color="auto"/>
          </w:divBdr>
        </w:div>
        <w:div w:id="964701007">
          <w:marLeft w:val="0"/>
          <w:marRight w:val="0"/>
          <w:marTop w:val="0"/>
          <w:marBottom w:val="0"/>
          <w:divBdr>
            <w:top w:val="none" w:sz="0" w:space="0" w:color="auto"/>
            <w:left w:val="none" w:sz="0" w:space="0" w:color="auto"/>
            <w:bottom w:val="none" w:sz="0" w:space="0" w:color="auto"/>
            <w:right w:val="none" w:sz="0" w:space="0" w:color="auto"/>
          </w:divBdr>
        </w:div>
        <w:div w:id="162476210">
          <w:marLeft w:val="0"/>
          <w:marRight w:val="0"/>
          <w:marTop w:val="0"/>
          <w:marBottom w:val="0"/>
          <w:divBdr>
            <w:top w:val="none" w:sz="0" w:space="0" w:color="auto"/>
            <w:left w:val="none" w:sz="0" w:space="0" w:color="auto"/>
            <w:bottom w:val="none" w:sz="0" w:space="0" w:color="auto"/>
            <w:right w:val="none" w:sz="0" w:space="0" w:color="auto"/>
          </w:divBdr>
        </w:div>
        <w:div w:id="1031564358">
          <w:marLeft w:val="0"/>
          <w:marRight w:val="0"/>
          <w:marTop w:val="0"/>
          <w:marBottom w:val="0"/>
          <w:divBdr>
            <w:top w:val="none" w:sz="0" w:space="0" w:color="auto"/>
            <w:left w:val="none" w:sz="0" w:space="0" w:color="auto"/>
            <w:bottom w:val="none" w:sz="0" w:space="0" w:color="auto"/>
            <w:right w:val="none" w:sz="0" w:space="0" w:color="auto"/>
          </w:divBdr>
        </w:div>
        <w:div w:id="1710109095">
          <w:marLeft w:val="0"/>
          <w:marRight w:val="0"/>
          <w:marTop w:val="0"/>
          <w:marBottom w:val="0"/>
          <w:divBdr>
            <w:top w:val="none" w:sz="0" w:space="0" w:color="auto"/>
            <w:left w:val="none" w:sz="0" w:space="0" w:color="auto"/>
            <w:bottom w:val="none" w:sz="0" w:space="0" w:color="auto"/>
            <w:right w:val="none" w:sz="0" w:space="0" w:color="auto"/>
          </w:divBdr>
        </w:div>
        <w:div w:id="157891821">
          <w:marLeft w:val="0"/>
          <w:marRight w:val="0"/>
          <w:marTop w:val="0"/>
          <w:marBottom w:val="0"/>
          <w:divBdr>
            <w:top w:val="none" w:sz="0" w:space="0" w:color="auto"/>
            <w:left w:val="none" w:sz="0" w:space="0" w:color="auto"/>
            <w:bottom w:val="none" w:sz="0" w:space="0" w:color="auto"/>
            <w:right w:val="none" w:sz="0" w:space="0" w:color="auto"/>
          </w:divBdr>
          <w:divsChild>
            <w:div w:id="1652438833">
              <w:marLeft w:val="0"/>
              <w:marRight w:val="0"/>
              <w:marTop w:val="0"/>
              <w:marBottom w:val="0"/>
              <w:divBdr>
                <w:top w:val="none" w:sz="0" w:space="0" w:color="auto"/>
                <w:left w:val="none" w:sz="0" w:space="0" w:color="auto"/>
                <w:bottom w:val="none" w:sz="0" w:space="0" w:color="auto"/>
                <w:right w:val="none" w:sz="0" w:space="0" w:color="auto"/>
              </w:divBdr>
            </w:div>
            <w:div w:id="2098401280">
              <w:marLeft w:val="0"/>
              <w:marRight w:val="0"/>
              <w:marTop w:val="0"/>
              <w:marBottom w:val="0"/>
              <w:divBdr>
                <w:top w:val="none" w:sz="0" w:space="0" w:color="auto"/>
                <w:left w:val="none" w:sz="0" w:space="0" w:color="auto"/>
                <w:bottom w:val="none" w:sz="0" w:space="0" w:color="auto"/>
                <w:right w:val="none" w:sz="0" w:space="0" w:color="auto"/>
              </w:divBdr>
            </w:div>
            <w:div w:id="1627007943">
              <w:marLeft w:val="0"/>
              <w:marRight w:val="0"/>
              <w:marTop w:val="0"/>
              <w:marBottom w:val="0"/>
              <w:divBdr>
                <w:top w:val="none" w:sz="0" w:space="0" w:color="auto"/>
                <w:left w:val="none" w:sz="0" w:space="0" w:color="auto"/>
                <w:bottom w:val="none" w:sz="0" w:space="0" w:color="auto"/>
                <w:right w:val="none" w:sz="0" w:space="0" w:color="auto"/>
              </w:divBdr>
            </w:div>
            <w:div w:id="2096851848">
              <w:marLeft w:val="0"/>
              <w:marRight w:val="0"/>
              <w:marTop w:val="0"/>
              <w:marBottom w:val="0"/>
              <w:divBdr>
                <w:top w:val="none" w:sz="0" w:space="0" w:color="auto"/>
                <w:left w:val="none" w:sz="0" w:space="0" w:color="auto"/>
                <w:bottom w:val="none" w:sz="0" w:space="0" w:color="auto"/>
                <w:right w:val="none" w:sz="0" w:space="0" w:color="auto"/>
              </w:divBdr>
            </w:div>
            <w:div w:id="1653024277">
              <w:marLeft w:val="0"/>
              <w:marRight w:val="0"/>
              <w:marTop w:val="0"/>
              <w:marBottom w:val="0"/>
              <w:divBdr>
                <w:top w:val="none" w:sz="0" w:space="0" w:color="auto"/>
                <w:left w:val="none" w:sz="0" w:space="0" w:color="auto"/>
                <w:bottom w:val="none" w:sz="0" w:space="0" w:color="auto"/>
                <w:right w:val="none" w:sz="0" w:space="0" w:color="auto"/>
              </w:divBdr>
            </w:div>
            <w:div w:id="228151474">
              <w:marLeft w:val="0"/>
              <w:marRight w:val="0"/>
              <w:marTop w:val="0"/>
              <w:marBottom w:val="0"/>
              <w:divBdr>
                <w:top w:val="none" w:sz="0" w:space="0" w:color="auto"/>
                <w:left w:val="none" w:sz="0" w:space="0" w:color="auto"/>
                <w:bottom w:val="none" w:sz="0" w:space="0" w:color="auto"/>
                <w:right w:val="none" w:sz="0" w:space="0" w:color="auto"/>
              </w:divBdr>
            </w:div>
            <w:div w:id="428278891">
              <w:marLeft w:val="0"/>
              <w:marRight w:val="0"/>
              <w:marTop w:val="0"/>
              <w:marBottom w:val="0"/>
              <w:divBdr>
                <w:top w:val="none" w:sz="0" w:space="0" w:color="auto"/>
                <w:left w:val="none" w:sz="0" w:space="0" w:color="auto"/>
                <w:bottom w:val="none" w:sz="0" w:space="0" w:color="auto"/>
                <w:right w:val="none" w:sz="0" w:space="0" w:color="auto"/>
              </w:divBdr>
            </w:div>
            <w:div w:id="451291343">
              <w:marLeft w:val="0"/>
              <w:marRight w:val="0"/>
              <w:marTop w:val="0"/>
              <w:marBottom w:val="0"/>
              <w:divBdr>
                <w:top w:val="none" w:sz="0" w:space="0" w:color="auto"/>
                <w:left w:val="none" w:sz="0" w:space="0" w:color="auto"/>
                <w:bottom w:val="none" w:sz="0" w:space="0" w:color="auto"/>
                <w:right w:val="none" w:sz="0" w:space="0" w:color="auto"/>
              </w:divBdr>
            </w:div>
            <w:div w:id="1196432087">
              <w:marLeft w:val="0"/>
              <w:marRight w:val="0"/>
              <w:marTop w:val="0"/>
              <w:marBottom w:val="0"/>
              <w:divBdr>
                <w:top w:val="none" w:sz="0" w:space="0" w:color="auto"/>
                <w:left w:val="none" w:sz="0" w:space="0" w:color="auto"/>
                <w:bottom w:val="none" w:sz="0" w:space="0" w:color="auto"/>
                <w:right w:val="none" w:sz="0" w:space="0" w:color="auto"/>
              </w:divBdr>
            </w:div>
            <w:div w:id="562372336">
              <w:marLeft w:val="0"/>
              <w:marRight w:val="0"/>
              <w:marTop w:val="0"/>
              <w:marBottom w:val="0"/>
              <w:divBdr>
                <w:top w:val="none" w:sz="0" w:space="0" w:color="auto"/>
                <w:left w:val="none" w:sz="0" w:space="0" w:color="auto"/>
                <w:bottom w:val="none" w:sz="0" w:space="0" w:color="auto"/>
                <w:right w:val="none" w:sz="0" w:space="0" w:color="auto"/>
              </w:divBdr>
            </w:div>
            <w:div w:id="1586259377">
              <w:marLeft w:val="0"/>
              <w:marRight w:val="0"/>
              <w:marTop w:val="0"/>
              <w:marBottom w:val="0"/>
              <w:divBdr>
                <w:top w:val="none" w:sz="0" w:space="0" w:color="auto"/>
                <w:left w:val="none" w:sz="0" w:space="0" w:color="auto"/>
                <w:bottom w:val="none" w:sz="0" w:space="0" w:color="auto"/>
                <w:right w:val="none" w:sz="0" w:space="0" w:color="auto"/>
              </w:divBdr>
            </w:div>
            <w:div w:id="1086149104">
              <w:marLeft w:val="0"/>
              <w:marRight w:val="0"/>
              <w:marTop w:val="0"/>
              <w:marBottom w:val="0"/>
              <w:divBdr>
                <w:top w:val="none" w:sz="0" w:space="0" w:color="auto"/>
                <w:left w:val="none" w:sz="0" w:space="0" w:color="auto"/>
                <w:bottom w:val="none" w:sz="0" w:space="0" w:color="auto"/>
                <w:right w:val="none" w:sz="0" w:space="0" w:color="auto"/>
              </w:divBdr>
            </w:div>
            <w:div w:id="742215322">
              <w:marLeft w:val="0"/>
              <w:marRight w:val="0"/>
              <w:marTop w:val="0"/>
              <w:marBottom w:val="0"/>
              <w:divBdr>
                <w:top w:val="none" w:sz="0" w:space="0" w:color="auto"/>
                <w:left w:val="none" w:sz="0" w:space="0" w:color="auto"/>
                <w:bottom w:val="none" w:sz="0" w:space="0" w:color="auto"/>
                <w:right w:val="none" w:sz="0" w:space="0" w:color="auto"/>
              </w:divBdr>
            </w:div>
            <w:div w:id="1039627132">
              <w:marLeft w:val="0"/>
              <w:marRight w:val="0"/>
              <w:marTop w:val="0"/>
              <w:marBottom w:val="0"/>
              <w:divBdr>
                <w:top w:val="none" w:sz="0" w:space="0" w:color="auto"/>
                <w:left w:val="none" w:sz="0" w:space="0" w:color="auto"/>
                <w:bottom w:val="none" w:sz="0" w:space="0" w:color="auto"/>
                <w:right w:val="none" w:sz="0" w:space="0" w:color="auto"/>
              </w:divBdr>
            </w:div>
            <w:div w:id="71658842">
              <w:marLeft w:val="0"/>
              <w:marRight w:val="0"/>
              <w:marTop w:val="0"/>
              <w:marBottom w:val="0"/>
              <w:divBdr>
                <w:top w:val="none" w:sz="0" w:space="0" w:color="auto"/>
                <w:left w:val="none" w:sz="0" w:space="0" w:color="auto"/>
                <w:bottom w:val="none" w:sz="0" w:space="0" w:color="auto"/>
                <w:right w:val="none" w:sz="0" w:space="0" w:color="auto"/>
              </w:divBdr>
            </w:div>
            <w:div w:id="778791474">
              <w:marLeft w:val="0"/>
              <w:marRight w:val="0"/>
              <w:marTop w:val="0"/>
              <w:marBottom w:val="0"/>
              <w:divBdr>
                <w:top w:val="none" w:sz="0" w:space="0" w:color="auto"/>
                <w:left w:val="none" w:sz="0" w:space="0" w:color="auto"/>
                <w:bottom w:val="none" w:sz="0" w:space="0" w:color="auto"/>
                <w:right w:val="none" w:sz="0" w:space="0" w:color="auto"/>
              </w:divBdr>
            </w:div>
            <w:div w:id="745424507">
              <w:marLeft w:val="0"/>
              <w:marRight w:val="0"/>
              <w:marTop w:val="0"/>
              <w:marBottom w:val="0"/>
              <w:divBdr>
                <w:top w:val="none" w:sz="0" w:space="0" w:color="auto"/>
                <w:left w:val="none" w:sz="0" w:space="0" w:color="auto"/>
                <w:bottom w:val="none" w:sz="0" w:space="0" w:color="auto"/>
                <w:right w:val="none" w:sz="0" w:space="0" w:color="auto"/>
              </w:divBdr>
            </w:div>
          </w:divsChild>
        </w:div>
        <w:div w:id="2046324022">
          <w:marLeft w:val="0"/>
          <w:marRight w:val="0"/>
          <w:marTop w:val="0"/>
          <w:marBottom w:val="0"/>
          <w:divBdr>
            <w:top w:val="none" w:sz="0" w:space="0" w:color="auto"/>
            <w:left w:val="none" w:sz="0" w:space="0" w:color="auto"/>
            <w:bottom w:val="none" w:sz="0" w:space="0" w:color="auto"/>
            <w:right w:val="none" w:sz="0" w:space="0" w:color="auto"/>
          </w:divBdr>
        </w:div>
        <w:div w:id="599878763">
          <w:marLeft w:val="0"/>
          <w:marRight w:val="0"/>
          <w:marTop w:val="0"/>
          <w:marBottom w:val="0"/>
          <w:divBdr>
            <w:top w:val="none" w:sz="0" w:space="0" w:color="auto"/>
            <w:left w:val="none" w:sz="0" w:space="0" w:color="auto"/>
            <w:bottom w:val="none" w:sz="0" w:space="0" w:color="auto"/>
            <w:right w:val="none" w:sz="0" w:space="0" w:color="auto"/>
          </w:divBdr>
          <w:divsChild>
            <w:div w:id="1278561001">
              <w:marLeft w:val="0"/>
              <w:marRight w:val="0"/>
              <w:marTop w:val="0"/>
              <w:marBottom w:val="0"/>
              <w:divBdr>
                <w:top w:val="none" w:sz="0" w:space="0" w:color="auto"/>
                <w:left w:val="none" w:sz="0" w:space="0" w:color="auto"/>
                <w:bottom w:val="none" w:sz="0" w:space="0" w:color="auto"/>
                <w:right w:val="none" w:sz="0" w:space="0" w:color="auto"/>
              </w:divBdr>
            </w:div>
            <w:div w:id="1494445198">
              <w:marLeft w:val="0"/>
              <w:marRight w:val="0"/>
              <w:marTop w:val="0"/>
              <w:marBottom w:val="0"/>
              <w:divBdr>
                <w:top w:val="none" w:sz="0" w:space="0" w:color="auto"/>
                <w:left w:val="none" w:sz="0" w:space="0" w:color="auto"/>
                <w:bottom w:val="none" w:sz="0" w:space="0" w:color="auto"/>
                <w:right w:val="none" w:sz="0" w:space="0" w:color="auto"/>
              </w:divBdr>
            </w:div>
            <w:div w:id="698429381">
              <w:marLeft w:val="0"/>
              <w:marRight w:val="0"/>
              <w:marTop w:val="0"/>
              <w:marBottom w:val="0"/>
              <w:divBdr>
                <w:top w:val="none" w:sz="0" w:space="0" w:color="auto"/>
                <w:left w:val="none" w:sz="0" w:space="0" w:color="auto"/>
                <w:bottom w:val="none" w:sz="0" w:space="0" w:color="auto"/>
                <w:right w:val="none" w:sz="0" w:space="0" w:color="auto"/>
              </w:divBdr>
            </w:div>
            <w:div w:id="610093746">
              <w:marLeft w:val="0"/>
              <w:marRight w:val="0"/>
              <w:marTop w:val="0"/>
              <w:marBottom w:val="0"/>
              <w:divBdr>
                <w:top w:val="none" w:sz="0" w:space="0" w:color="auto"/>
                <w:left w:val="none" w:sz="0" w:space="0" w:color="auto"/>
                <w:bottom w:val="none" w:sz="0" w:space="0" w:color="auto"/>
                <w:right w:val="none" w:sz="0" w:space="0" w:color="auto"/>
              </w:divBdr>
            </w:div>
            <w:div w:id="555896339">
              <w:marLeft w:val="0"/>
              <w:marRight w:val="0"/>
              <w:marTop w:val="0"/>
              <w:marBottom w:val="0"/>
              <w:divBdr>
                <w:top w:val="none" w:sz="0" w:space="0" w:color="auto"/>
                <w:left w:val="none" w:sz="0" w:space="0" w:color="auto"/>
                <w:bottom w:val="none" w:sz="0" w:space="0" w:color="auto"/>
                <w:right w:val="none" w:sz="0" w:space="0" w:color="auto"/>
              </w:divBdr>
            </w:div>
            <w:div w:id="1346663780">
              <w:marLeft w:val="0"/>
              <w:marRight w:val="0"/>
              <w:marTop w:val="0"/>
              <w:marBottom w:val="0"/>
              <w:divBdr>
                <w:top w:val="none" w:sz="0" w:space="0" w:color="auto"/>
                <w:left w:val="none" w:sz="0" w:space="0" w:color="auto"/>
                <w:bottom w:val="none" w:sz="0" w:space="0" w:color="auto"/>
                <w:right w:val="none" w:sz="0" w:space="0" w:color="auto"/>
              </w:divBdr>
            </w:div>
            <w:div w:id="972714688">
              <w:marLeft w:val="0"/>
              <w:marRight w:val="0"/>
              <w:marTop w:val="0"/>
              <w:marBottom w:val="0"/>
              <w:divBdr>
                <w:top w:val="none" w:sz="0" w:space="0" w:color="auto"/>
                <w:left w:val="none" w:sz="0" w:space="0" w:color="auto"/>
                <w:bottom w:val="none" w:sz="0" w:space="0" w:color="auto"/>
                <w:right w:val="none" w:sz="0" w:space="0" w:color="auto"/>
              </w:divBdr>
            </w:div>
            <w:div w:id="394551207">
              <w:marLeft w:val="0"/>
              <w:marRight w:val="0"/>
              <w:marTop w:val="0"/>
              <w:marBottom w:val="0"/>
              <w:divBdr>
                <w:top w:val="none" w:sz="0" w:space="0" w:color="auto"/>
                <w:left w:val="none" w:sz="0" w:space="0" w:color="auto"/>
                <w:bottom w:val="none" w:sz="0" w:space="0" w:color="auto"/>
                <w:right w:val="none" w:sz="0" w:space="0" w:color="auto"/>
              </w:divBdr>
            </w:div>
            <w:div w:id="438065724">
              <w:marLeft w:val="0"/>
              <w:marRight w:val="0"/>
              <w:marTop w:val="0"/>
              <w:marBottom w:val="0"/>
              <w:divBdr>
                <w:top w:val="none" w:sz="0" w:space="0" w:color="auto"/>
                <w:left w:val="none" w:sz="0" w:space="0" w:color="auto"/>
                <w:bottom w:val="none" w:sz="0" w:space="0" w:color="auto"/>
                <w:right w:val="none" w:sz="0" w:space="0" w:color="auto"/>
              </w:divBdr>
            </w:div>
            <w:div w:id="1855075707">
              <w:marLeft w:val="0"/>
              <w:marRight w:val="0"/>
              <w:marTop w:val="0"/>
              <w:marBottom w:val="0"/>
              <w:divBdr>
                <w:top w:val="none" w:sz="0" w:space="0" w:color="auto"/>
                <w:left w:val="none" w:sz="0" w:space="0" w:color="auto"/>
                <w:bottom w:val="none" w:sz="0" w:space="0" w:color="auto"/>
                <w:right w:val="none" w:sz="0" w:space="0" w:color="auto"/>
              </w:divBdr>
            </w:div>
            <w:div w:id="348945402">
              <w:marLeft w:val="0"/>
              <w:marRight w:val="0"/>
              <w:marTop w:val="0"/>
              <w:marBottom w:val="0"/>
              <w:divBdr>
                <w:top w:val="none" w:sz="0" w:space="0" w:color="auto"/>
                <w:left w:val="none" w:sz="0" w:space="0" w:color="auto"/>
                <w:bottom w:val="none" w:sz="0" w:space="0" w:color="auto"/>
                <w:right w:val="none" w:sz="0" w:space="0" w:color="auto"/>
              </w:divBdr>
            </w:div>
            <w:div w:id="966471130">
              <w:marLeft w:val="0"/>
              <w:marRight w:val="0"/>
              <w:marTop w:val="0"/>
              <w:marBottom w:val="0"/>
              <w:divBdr>
                <w:top w:val="none" w:sz="0" w:space="0" w:color="auto"/>
                <w:left w:val="none" w:sz="0" w:space="0" w:color="auto"/>
                <w:bottom w:val="none" w:sz="0" w:space="0" w:color="auto"/>
                <w:right w:val="none" w:sz="0" w:space="0" w:color="auto"/>
              </w:divBdr>
            </w:div>
            <w:div w:id="87695970">
              <w:marLeft w:val="0"/>
              <w:marRight w:val="0"/>
              <w:marTop w:val="0"/>
              <w:marBottom w:val="0"/>
              <w:divBdr>
                <w:top w:val="none" w:sz="0" w:space="0" w:color="auto"/>
                <w:left w:val="none" w:sz="0" w:space="0" w:color="auto"/>
                <w:bottom w:val="none" w:sz="0" w:space="0" w:color="auto"/>
                <w:right w:val="none" w:sz="0" w:space="0" w:color="auto"/>
              </w:divBdr>
            </w:div>
            <w:div w:id="364065875">
              <w:marLeft w:val="0"/>
              <w:marRight w:val="0"/>
              <w:marTop w:val="0"/>
              <w:marBottom w:val="0"/>
              <w:divBdr>
                <w:top w:val="none" w:sz="0" w:space="0" w:color="auto"/>
                <w:left w:val="none" w:sz="0" w:space="0" w:color="auto"/>
                <w:bottom w:val="none" w:sz="0" w:space="0" w:color="auto"/>
                <w:right w:val="none" w:sz="0" w:space="0" w:color="auto"/>
              </w:divBdr>
            </w:div>
            <w:div w:id="1562016721">
              <w:marLeft w:val="0"/>
              <w:marRight w:val="0"/>
              <w:marTop w:val="0"/>
              <w:marBottom w:val="0"/>
              <w:divBdr>
                <w:top w:val="none" w:sz="0" w:space="0" w:color="auto"/>
                <w:left w:val="none" w:sz="0" w:space="0" w:color="auto"/>
                <w:bottom w:val="none" w:sz="0" w:space="0" w:color="auto"/>
                <w:right w:val="none" w:sz="0" w:space="0" w:color="auto"/>
              </w:divBdr>
            </w:div>
            <w:div w:id="782261872">
              <w:marLeft w:val="0"/>
              <w:marRight w:val="0"/>
              <w:marTop w:val="0"/>
              <w:marBottom w:val="0"/>
              <w:divBdr>
                <w:top w:val="none" w:sz="0" w:space="0" w:color="auto"/>
                <w:left w:val="none" w:sz="0" w:space="0" w:color="auto"/>
                <w:bottom w:val="none" w:sz="0" w:space="0" w:color="auto"/>
                <w:right w:val="none" w:sz="0" w:space="0" w:color="auto"/>
              </w:divBdr>
            </w:div>
            <w:div w:id="465970697">
              <w:marLeft w:val="0"/>
              <w:marRight w:val="0"/>
              <w:marTop w:val="0"/>
              <w:marBottom w:val="0"/>
              <w:divBdr>
                <w:top w:val="none" w:sz="0" w:space="0" w:color="auto"/>
                <w:left w:val="none" w:sz="0" w:space="0" w:color="auto"/>
                <w:bottom w:val="none" w:sz="0" w:space="0" w:color="auto"/>
                <w:right w:val="none" w:sz="0" w:space="0" w:color="auto"/>
              </w:divBdr>
            </w:div>
            <w:div w:id="1173911309">
              <w:marLeft w:val="0"/>
              <w:marRight w:val="0"/>
              <w:marTop w:val="0"/>
              <w:marBottom w:val="0"/>
              <w:divBdr>
                <w:top w:val="none" w:sz="0" w:space="0" w:color="auto"/>
                <w:left w:val="none" w:sz="0" w:space="0" w:color="auto"/>
                <w:bottom w:val="none" w:sz="0" w:space="0" w:color="auto"/>
                <w:right w:val="none" w:sz="0" w:space="0" w:color="auto"/>
              </w:divBdr>
            </w:div>
            <w:div w:id="1817913649">
              <w:marLeft w:val="0"/>
              <w:marRight w:val="0"/>
              <w:marTop w:val="0"/>
              <w:marBottom w:val="0"/>
              <w:divBdr>
                <w:top w:val="none" w:sz="0" w:space="0" w:color="auto"/>
                <w:left w:val="none" w:sz="0" w:space="0" w:color="auto"/>
                <w:bottom w:val="none" w:sz="0" w:space="0" w:color="auto"/>
                <w:right w:val="none" w:sz="0" w:space="0" w:color="auto"/>
              </w:divBdr>
            </w:div>
            <w:div w:id="1492411053">
              <w:marLeft w:val="0"/>
              <w:marRight w:val="0"/>
              <w:marTop w:val="0"/>
              <w:marBottom w:val="0"/>
              <w:divBdr>
                <w:top w:val="none" w:sz="0" w:space="0" w:color="auto"/>
                <w:left w:val="none" w:sz="0" w:space="0" w:color="auto"/>
                <w:bottom w:val="none" w:sz="0" w:space="0" w:color="auto"/>
                <w:right w:val="none" w:sz="0" w:space="0" w:color="auto"/>
              </w:divBdr>
            </w:div>
          </w:divsChild>
        </w:div>
        <w:div w:id="1888569351">
          <w:marLeft w:val="0"/>
          <w:marRight w:val="0"/>
          <w:marTop w:val="0"/>
          <w:marBottom w:val="0"/>
          <w:divBdr>
            <w:top w:val="none" w:sz="0" w:space="0" w:color="auto"/>
            <w:left w:val="none" w:sz="0" w:space="0" w:color="auto"/>
            <w:bottom w:val="none" w:sz="0" w:space="0" w:color="auto"/>
            <w:right w:val="none" w:sz="0" w:space="0" w:color="auto"/>
          </w:divBdr>
        </w:div>
        <w:div w:id="1119255731">
          <w:marLeft w:val="0"/>
          <w:marRight w:val="0"/>
          <w:marTop w:val="0"/>
          <w:marBottom w:val="0"/>
          <w:divBdr>
            <w:top w:val="none" w:sz="0" w:space="0" w:color="auto"/>
            <w:left w:val="none" w:sz="0" w:space="0" w:color="auto"/>
            <w:bottom w:val="none" w:sz="0" w:space="0" w:color="auto"/>
            <w:right w:val="none" w:sz="0" w:space="0" w:color="auto"/>
          </w:divBdr>
        </w:div>
        <w:div w:id="503479026">
          <w:marLeft w:val="0"/>
          <w:marRight w:val="0"/>
          <w:marTop w:val="0"/>
          <w:marBottom w:val="0"/>
          <w:divBdr>
            <w:top w:val="none" w:sz="0" w:space="0" w:color="auto"/>
            <w:left w:val="none" w:sz="0" w:space="0" w:color="auto"/>
            <w:bottom w:val="none" w:sz="0" w:space="0" w:color="auto"/>
            <w:right w:val="none" w:sz="0" w:space="0" w:color="auto"/>
          </w:divBdr>
        </w:div>
        <w:div w:id="902637114">
          <w:marLeft w:val="0"/>
          <w:marRight w:val="0"/>
          <w:marTop w:val="0"/>
          <w:marBottom w:val="0"/>
          <w:divBdr>
            <w:top w:val="none" w:sz="0" w:space="0" w:color="auto"/>
            <w:left w:val="none" w:sz="0" w:space="0" w:color="auto"/>
            <w:bottom w:val="none" w:sz="0" w:space="0" w:color="auto"/>
            <w:right w:val="none" w:sz="0" w:space="0" w:color="auto"/>
          </w:divBdr>
        </w:div>
        <w:div w:id="58023401">
          <w:marLeft w:val="0"/>
          <w:marRight w:val="0"/>
          <w:marTop w:val="0"/>
          <w:marBottom w:val="0"/>
          <w:divBdr>
            <w:top w:val="none" w:sz="0" w:space="0" w:color="auto"/>
            <w:left w:val="none" w:sz="0" w:space="0" w:color="auto"/>
            <w:bottom w:val="none" w:sz="0" w:space="0" w:color="auto"/>
            <w:right w:val="none" w:sz="0" w:space="0" w:color="auto"/>
          </w:divBdr>
        </w:div>
        <w:div w:id="310254687">
          <w:marLeft w:val="0"/>
          <w:marRight w:val="0"/>
          <w:marTop w:val="0"/>
          <w:marBottom w:val="0"/>
          <w:divBdr>
            <w:top w:val="none" w:sz="0" w:space="0" w:color="auto"/>
            <w:left w:val="none" w:sz="0" w:space="0" w:color="auto"/>
            <w:bottom w:val="none" w:sz="0" w:space="0" w:color="auto"/>
            <w:right w:val="none" w:sz="0" w:space="0" w:color="auto"/>
          </w:divBdr>
          <w:divsChild>
            <w:div w:id="1559630818">
              <w:marLeft w:val="0"/>
              <w:marRight w:val="0"/>
              <w:marTop w:val="0"/>
              <w:marBottom w:val="0"/>
              <w:divBdr>
                <w:top w:val="none" w:sz="0" w:space="0" w:color="auto"/>
                <w:left w:val="none" w:sz="0" w:space="0" w:color="auto"/>
                <w:bottom w:val="none" w:sz="0" w:space="0" w:color="auto"/>
                <w:right w:val="none" w:sz="0" w:space="0" w:color="auto"/>
              </w:divBdr>
            </w:div>
            <w:div w:id="1624382010">
              <w:marLeft w:val="0"/>
              <w:marRight w:val="0"/>
              <w:marTop w:val="0"/>
              <w:marBottom w:val="0"/>
              <w:divBdr>
                <w:top w:val="none" w:sz="0" w:space="0" w:color="auto"/>
                <w:left w:val="none" w:sz="0" w:space="0" w:color="auto"/>
                <w:bottom w:val="none" w:sz="0" w:space="0" w:color="auto"/>
                <w:right w:val="none" w:sz="0" w:space="0" w:color="auto"/>
              </w:divBdr>
            </w:div>
            <w:div w:id="619461458">
              <w:marLeft w:val="0"/>
              <w:marRight w:val="0"/>
              <w:marTop w:val="0"/>
              <w:marBottom w:val="0"/>
              <w:divBdr>
                <w:top w:val="none" w:sz="0" w:space="0" w:color="auto"/>
                <w:left w:val="none" w:sz="0" w:space="0" w:color="auto"/>
                <w:bottom w:val="none" w:sz="0" w:space="0" w:color="auto"/>
                <w:right w:val="none" w:sz="0" w:space="0" w:color="auto"/>
              </w:divBdr>
            </w:div>
            <w:div w:id="1593196100">
              <w:marLeft w:val="0"/>
              <w:marRight w:val="0"/>
              <w:marTop w:val="0"/>
              <w:marBottom w:val="0"/>
              <w:divBdr>
                <w:top w:val="none" w:sz="0" w:space="0" w:color="auto"/>
                <w:left w:val="none" w:sz="0" w:space="0" w:color="auto"/>
                <w:bottom w:val="none" w:sz="0" w:space="0" w:color="auto"/>
                <w:right w:val="none" w:sz="0" w:space="0" w:color="auto"/>
              </w:divBdr>
            </w:div>
            <w:div w:id="1626617700">
              <w:marLeft w:val="0"/>
              <w:marRight w:val="0"/>
              <w:marTop w:val="0"/>
              <w:marBottom w:val="0"/>
              <w:divBdr>
                <w:top w:val="none" w:sz="0" w:space="0" w:color="auto"/>
                <w:left w:val="none" w:sz="0" w:space="0" w:color="auto"/>
                <w:bottom w:val="none" w:sz="0" w:space="0" w:color="auto"/>
                <w:right w:val="none" w:sz="0" w:space="0" w:color="auto"/>
              </w:divBdr>
            </w:div>
            <w:div w:id="98570060">
              <w:marLeft w:val="0"/>
              <w:marRight w:val="0"/>
              <w:marTop w:val="0"/>
              <w:marBottom w:val="0"/>
              <w:divBdr>
                <w:top w:val="none" w:sz="0" w:space="0" w:color="auto"/>
                <w:left w:val="none" w:sz="0" w:space="0" w:color="auto"/>
                <w:bottom w:val="none" w:sz="0" w:space="0" w:color="auto"/>
                <w:right w:val="none" w:sz="0" w:space="0" w:color="auto"/>
              </w:divBdr>
            </w:div>
            <w:div w:id="1485272818">
              <w:marLeft w:val="0"/>
              <w:marRight w:val="0"/>
              <w:marTop w:val="0"/>
              <w:marBottom w:val="0"/>
              <w:divBdr>
                <w:top w:val="none" w:sz="0" w:space="0" w:color="auto"/>
                <w:left w:val="none" w:sz="0" w:space="0" w:color="auto"/>
                <w:bottom w:val="none" w:sz="0" w:space="0" w:color="auto"/>
                <w:right w:val="none" w:sz="0" w:space="0" w:color="auto"/>
              </w:divBdr>
            </w:div>
            <w:div w:id="1153913676">
              <w:marLeft w:val="0"/>
              <w:marRight w:val="0"/>
              <w:marTop w:val="0"/>
              <w:marBottom w:val="0"/>
              <w:divBdr>
                <w:top w:val="none" w:sz="0" w:space="0" w:color="auto"/>
                <w:left w:val="none" w:sz="0" w:space="0" w:color="auto"/>
                <w:bottom w:val="none" w:sz="0" w:space="0" w:color="auto"/>
                <w:right w:val="none" w:sz="0" w:space="0" w:color="auto"/>
              </w:divBdr>
            </w:div>
            <w:div w:id="953825770">
              <w:marLeft w:val="0"/>
              <w:marRight w:val="0"/>
              <w:marTop w:val="0"/>
              <w:marBottom w:val="0"/>
              <w:divBdr>
                <w:top w:val="none" w:sz="0" w:space="0" w:color="auto"/>
                <w:left w:val="none" w:sz="0" w:space="0" w:color="auto"/>
                <w:bottom w:val="none" w:sz="0" w:space="0" w:color="auto"/>
                <w:right w:val="none" w:sz="0" w:space="0" w:color="auto"/>
              </w:divBdr>
            </w:div>
            <w:div w:id="1742940771">
              <w:marLeft w:val="0"/>
              <w:marRight w:val="0"/>
              <w:marTop w:val="0"/>
              <w:marBottom w:val="0"/>
              <w:divBdr>
                <w:top w:val="none" w:sz="0" w:space="0" w:color="auto"/>
                <w:left w:val="none" w:sz="0" w:space="0" w:color="auto"/>
                <w:bottom w:val="none" w:sz="0" w:space="0" w:color="auto"/>
                <w:right w:val="none" w:sz="0" w:space="0" w:color="auto"/>
              </w:divBdr>
            </w:div>
            <w:div w:id="10180803">
              <w:marLeft w:val="0"/>
              <w:marRight w:val="0"/>
              <w:marTop w:val="0"/>
              <w:marBottom w:val="0"/>
              <w:divBdr>
                <w:top w:val="none" w:sz="0" w:space="0" w:color="auto"/>
                <w:left w:val="none" w:sz="0" w:space="0" w:color="auto"/>
                <w:bottom w:val="none" w:sz="0" w:space="0" w:color="auto"/>
                <w:right w:val="none" w:sz="0" w:space="0" w:color="auto"/>
              </w:divBdr>
            </w:div>
            <w:div w:id="1355809707">
              <w:marLeft w:val="0"/>
              <w:marRight w:val="0"/>
              <w:marTop w:val="0"/>
              <w:marBottom w:val="0"/>
              <w:divBdr>
                <w:top w:val="none" w:sz="0" w:space="0" w:color="auto"/>
                <w:left w:val="none" w:sz="0" w:space="0" w:color="auto"/>
                <w:bottom w:val="none" w:sz="0" w:space="0" w:color="auto"/>
                <w:right w:val="none" w:sz="0" w:space="0" w:color="auto"/>
              </w:divBdr>
            </w:div>
            <w:div w:id="1144077506">
              <w:marLeft w:val="0"/>
              <w:marRight w:val="0"/>
              <w:marTop w:val="0"/>
              <w:marBottom w:val="0"/>
              <w:divBdr>
                <w:top w:val="none" w:sz="0" w:space="0" w:color="auto"/>
                <w:left w:val="none" w:sz="0" w:space="0" w:color="auto"/>
                <w:bottom w:val="none" w:sz="0" w:space="0" w:color="auto"/>
                <w:right w:val="none" w:sz="0" w:space="0" w:color="auto"/>
              </w:divBdr>
            </w:div>
            <w:div w:id="5140202">
              <w:marLeft w:val="0"/>
              <w:marRight w:val="0"/>
              <w:marTop w:val="0"/>
              <w:marBottom w:val="0"/>
              <w:divBdr>
                <w:top w:val="none" w:sz="0" w:space="0" w:color="auto"/>
                <w:left w:val="none" w:sz="0" w:space="0" w:color="auto"/>
                <w:bottom w:val="none" w:sz="0" w:space="0" w:color="auto"/>
                <w:right w:val="none" w:sz="0" w:space="0" w:color="auto"/>
              </w:divBdr>
            </w:div>
            <w:div w:id="163664254">
              <w:marLeft w:val="0"/>
              <w:marRight w:val="0"/>
              <w:marTop w:val="0"/>
              <w:marBottom w:val="0"/>
              <w:divBdr>
                <w:top w:val="none" w:sz="0" w:space="0" w:color="auto"/>
                <w:left w:val="none" w:sz="0" w:space="0" w:color="auto"/>
                <w:bottom w:val="none" w:sz="0" w:space="0" w:color="auto"/>
                <w:right w:val="none" w:sz="0" w:space="0" w:color="auto"/>
              </w:divBdr>
            </w:div>
            <w:div w:id="1665283416">
              <w:marLeft w:val="0"/>
              <w:marRight w:val="0"/>
              <w:marTop w:val="0"/>
              <w:marBottom w:val="0"/>
              <w:divBdr>
                <w:top w:val="none" w:sz="0" w:space="0" w:color="auto"/>
                <w:left w:val="none" w:sz="0" w:space="0" w:color="auto"/>
                <w:bottom w:val="none" w:sz="0" w:space="0" w:color="auto"/>
                <w:right w:val="none" w:sz="0" w:space="0" w:color="auto"/>
              </w:divBdr>
            </w:div>
            <w:div w:id="522090846">
              <w:marLeft w:val="0"/>
              <w:marRight w:val="0"/>
              <w:marTop w:val="0"/>
              <w:marBottom w:val="0"/>
              <w:divBdr>
                <w:top w:val="none" w:sz="0" w:space="0" w:color="auto"/>
                <w:left w:val="none" w:sz="0" w:space="0" w:color="auto"/>
                <w:bottom w:val="none" w:sz="0" w:space="0" w:color="auto"/>
                <w:right w:val="none" w:sz="0" w:space="0" w:color="auto"/>
              </w:divBdr>
            </w:div>
            <w:div w:id="1013650989">
              <w:marLeft w:val="0"/>
              <w:marRight w:val="0"/>
              <w:marTop w:val="0"/>
              <w:marBottom w:val="0"/>
              <w:divBdr>
                <w:top w:val="none" w:sz="0" w:space="0" w:color="auto"/>
                <w:left w:val="none" w:sz="0" w:space="0" w:color="auto"/>
                <w:bottom w:val="none" w:sz="0" w:space="0" w:color="auto"/>
                <w:right w:val="none" w:sz="0" w:space="0" w:color="auto"/>
              </w:divBdr>
            </w:div>
            <w:div w:id="1472019746">
              <w:marLeft w:val="0"/>
              <w:marRight w:val="0"/>
              <w:marTop w:val="0"/>
              <w:marBottom w:val="0"/>
              <w:divBdr>
                <w:top w:val="none" w:sz="0" w:space="0" w:color="auto"/>
                <w:left w:val="none" w:sz="0" w:space="0" w:color="auto"/>
                <w:bottom w:val="none" w:sz="0" w:space="0" w:color="auto"/>
                <w:right w:val="none" w:sz="0" w:space="0" w:color="auto"/>
              </w:divBdr>
            </w:div>
            <w:div w:id="1355035068">
              <w:marLeft w:val="0"/>
              <w:marRight w:val="0"/>
              <w:marTop w:val="0"/>
              <w:marBottom w:val="0"/>
              <w:divBdr>
                <w:top w:val="none" w:sz="0" w:space="0" w:color="auto"/>
                <w:left w:val="none" w:sz="0" w:space="0" w:color="auto"/>
                <w:bottom w:val="none" w:sz="0" w:space="0" w:color="auto"/>
                <w:right w:val="none" w:sz="0" w:space="0" w:color="auto"/>
              </w:divBdr>
            </w:div>
          </w:divsChild>
        </w:div>
        <w:div w:id="870844982">
          <w:marLeft w:val="0"/>
          <w:marRight w:val="0"/>
          <w:marTop w:val="0"/>
          <w:marBottom w:val="0"/>
          <w:divBdr>
            <w:top w:val="none" w:sz="0" w:space="0" w:color="auto"/>
            <w:left w:val="none" w:sz="0" w:space="0" w:color="auto"/>
            <w:bottom w:val="none" w:sz="0" w:space="0" w:color="auto"/>
            <w:right w:val="none" w:sz="0" w:space="0" w:color="auto"/>
          </w:divBdr>
          <w:divsChild>
            <w:div w:id="1073967837">
              <w:marLeft w:val="0"/>
              <w:marRight w:val="0"/>
              <w:marTop w:val="0"/>
              <w:marBottom w:val="0"/>
              <w:divBdr>
                <w:top w:val="none" w:sz="0" w:space="0" w:color="auto"/>
                <w:left w:val="none" w:sz="0" w:space="0" w:color="auto"/>
                <w:bottom w:val="none" w:sz="0" w:space="0" w:color="auto"/>
                <w:right w:val="none" w:sz="0" w:space="0" w:color="auto"/>
              </w:divBdr>
            </w:div>
            <w:div w:id="592780930">
              <w:marLeft w:val="0"/>
              <w:marRight w:val="0"/>
              <w:marTop w:val="0"/>
              <w:marBottom w:val="0"/>
              <w:divBdr>
                <w:top w:val="none" w:sz="0" w:space="0" w:color="auto"/>
                <w:left w:val="none" w:sz="0" w:space="0" w:color="auto"/>
                <w:bottom w:val="none" w:sz="0" w:space="0" w:color="auto"/>
                <w:right w:val="none" w:sz="0" w:space="0" w:color="auto"/>
              </w:divBdr>
            </w:div>
            <w:div w:id="1852183146">
              <w:marLeft w:val="0"/>
              <w:marRight w:val="0"/>
              <w:marTop w:val="0"/>
              <w:marBottom w:val="0"/>
              <w:divBdr>
                <w:top w:val="none" w:sz="0" w:space="0" w:color="auto"/>
                <w:left w:val="none" w:sz="0" w:space="0" w:color="auto"/>
                <w:bottom w:val="none" w:sz="0" w:space="0" w:color="auto"/>
                <w:right w:val="none" w:sz="0" w:space="0" w:color="auto"/>
              </w:divBdr>
            </w:div>
            <w:div w:id="2059234921">
              <w:marLeft w:val="0"/>
              <w:marRight w:val="0"/>
              <w:marTop w:val="0"/>
              <w:marBottom w:val="0"/>
              <w:divBdr>
                <w:top w:val="none" w:sz="0" w:space="0" w:color="auto"/>
                <w:left w:val="none" w:sz="0" w:space="0" w:color="auto"/>
                <w:bottom w:val="none" w:sz="0" w:space="0" w:color="auto"/>
                <w:right w:val="none" w:sz="0" w:space="0" w:color="auto"/>
              </w:divBdr>
            </w:div>
            <w:div w:id="1281255938">
              <w:marLeft w:val="0"/>
              <w:marRight w:val="0"/>
              <w:marTop w:val="0"/>
              <w:marBottom w:val="0"/>
              <w:divBdr>
                <w:top w:val="none" w:sz="0" w:space="0" w:color="auto"/>
                <w:left w:val="none" w:sz="0" w:space="0" w:color="auto"/>
                <w:bottom w:val="none" w:sz="0" w:space="0" w:color="auto"/>
                <w:right w:val="none" w:sz="0" w:space="0" w:color="auto"/>
              </w:divBdr>
            </w:div>
            <w:div w:id="95709914">
              <w:marLeft w:val="0"/>
              <w:marRight w:val="0"/>
              <w:marTop w:val="0"/>
              <w:marBottom w:val="0"/>
              <w:divBdr>
                <w:top w:val="none" w:sz="0" w:space="0" w:color="auto"/>
                <w:left w:val="none" w:sz="0" w:space="0" w:color="auto"/>
                <w:bottom w:val="none" w:sz="0" w:space="0" w:color="auto"/>
                <w:right w:val="none" w:sz="0" w:space="0" w:color="auto"/>
              </w:divBdr>
            </w:div>
            <w:div w:id="1118065476">
              <w:marLeft w:val="0"/>
              <w:marRight w:val="0"/>
              <w:marTop w:val="0"/>
              <w:marBottom w:val="0"/>
              <w:divBdr>
                <w:top w:val="none" w:sz="0" w:space="0" w:color="auto"/>
                <w:left w:val="none" w:sz="0" w:space="0" w:color="auto"/>
                <w:bottom w:val="none" w:sz="0" w:space="0" w:color="auto"/>
                <w:right w:val="none" w:sz="0" w:space="0" w:color="auto"/>
              </w:divBdr>
            </w:div>
            <w:div w:id="1843425118">
              <w:marLeft w:val="0"/>
              <w:marRight w:val="0"/>
              <w:marTop w:val="0"/>
              <w:marBottom w:val="0"/>
              <w:divBdr>
                <w:top w:val="none" w:sz="0" w:space="0" w:color="auto"/>
                <w:left w:val="none" w:sz="0" w:space="0" w:color="auto"/>
                <w:bottom w:val="none" w:sz="0" w:space="0" w:color="auto"/>
                <w:right w:val="none" w:sz="0" w:space="0" w:color="auto"/>
              </w:divBdr>
            </w:div>
            <w:div w:id="1071736464">
              <w:marLeft w:val="0"/>
              <w:marRight w:val="0"/>
              <w:marTop w:val="0"/>
              <w:marBottom w:val="0"/>
              <w:divBdr>
                <w:top w:val="none" w:sz="0" w:space="0" w:color="auto"/>
                <w:left w:val="none" w:sz="0" w:space="0" w:color="auto"/>
                <w:bottom w:val="none" w:sz="0" w:space="0" w:color="auto"/>
                <w:right w:val="none" w:sz="0" w:space="0" w:color="auto"/>
              </w:divBdr>
            </w:div>
            <w:div w:id="1300525913">
              <w:marLeft w:val="0"/>
              <w:marRight w:val="0"/>
              <w:marTop w:val="0"/>
              <w:marBottom w:val="0"/>
              <w:divBdr>
                <w:top w:val="none" w:sz="0" w:space="0" w:color="auto"/>
                <w:left w:val="none" w:sz="0" w:space="0" w:color="auto"/>
                <w:bottom w:val="none" w:sz="0" w:space="0" w:color="auto"/>
                <w:right w:val="none" w:sz="0" w:space="0" w:color="auto"/>
              </w:divBdr>
            </w:div>
            <w:div w:id="324553853">
              <w:marLeft w:val="0"/>
              <w:marRight w:val="0"/>
              <w:marTop w:val="0"/>
              <w:marBottom w:val="0"/>
              <w:divBdr>
                <w:top w:val="none" w:sz="0" w:space="0" w:color="auto"/>
                <w:left w:val="none" w:sz="0" w:space="0" w:color="auto"/>
                <w:bottom w:val="none" w:sz="0" w:space="0" w:color="auto"/>
                <w:right w:val="none" w:sz="0" w:space="0" w:color="auto"/>
              </w:divBdr>
            </w:div>
            <w:div w:id="2021736787">
              <w:marLeft w:val="0"/>
              <w:marRight w:val="0"/>
              <w:marTop w:val="0"/>
              <w:marBottom w:val="0"/>
              <w:divBdr>
                <w:top w:val="none" w:sz="0" w:space="0" w:color="auto"/>
                <w:left w:val="none" w:sz="0" w:space="0" w:color="auto"/>
                <w:bottom w:val="none" w:sz="0" w:space="0" w:color="auto"/>
                <w:right w:val="none" w:sz="0" w:space="0" w:color="auto"/>
              </w:divBdr>
            </w:div>
            <w:div w:id="700324179">
              <w:marLeft w:val="0"/>
              <w:marRight w:val="0"/>
              <w:marTop w:val="0"/>
              <w:marBottom w:val="0"/>
              <w:divBdr>
                <w:top w:val="none" w:sz="0" w:space="0" w:color="auto"/>
                <w:left w:val="none" w:sz="0" w:space="0" w:color="auto"/>
                <w:bottom w:val="none" w:sz="0" w:space="0" w:color="auto"/>
                <w:right w:val="none" w:sz="0" w:space="0" w:color="auto"/>
              </w:divBdr>
            </w:div>
            <w:div w:id="752357713">
              <w:marLeft w:val="0"/>
              <w:marRight w:val="0"/>
              <w:marTop w:val="0"/>
              <w:marBottom w:val="0"/>
              <w:divBdr>
                <w:top w:val="none" w:sz="0" w:space="0" w:color="auto"/>
                <w:left w:val="none" w:sz="0" w:space="0" w:color="auto"/>
                <w:bottom w:val="none" w:sz="0" w:space="0" w:color="auto"/>
                <w:right w:val="none" w:sz="0" w:space="0" w:color="auto"/>
              </w:divBdr>
            </w:div>
            <w:div w:id="1605191613">
              <w:marLeft w:val="0"/>
              <w:marRight w:val="0"/>
              <w:marTop w:val="0"/>
              <w:marBottom w:val="0"/>
              <w:divBdr>
                <w:top w:val="none" w:sz="0" w:space="0" w:color="auto"/>
                <w:left w:val="none" w:sz="0" w:space="0" w:color="auto"/>
                <w:bottom w:val="none" w:sz="0" w:space="0" w:color="auto"/>
                <w:right w:val="none" w:sz="0" w:space="0" w:color="auto"/>
              </w:divBdr>
            </w:div>
            <w:div w:id="1888836585">
              <w:marLeft w:val="0"/>
              <w:marRight w:val="0"/>
              <w:marTop w:val="0"/>
              <w:marBottom w:val="0"/>
              <w:divBdr>
                <w:top w:val="none" w:sz="0" w:space="0" w:color="auto"/>
                <w:left w:val="none" w:sz="0" w:space="0" w:color="auto"/>
                <w:bottom w:val="none" w:sz="0" w:space="0" w:color="auto"/>
                <w:right w:val="none" w:sz="0" w:space="0" w:color="auto"/>
              </w:divBdr>
            </w:div>
            <w:div w:id="377515327">
              <w:marLeft w:val="0"/>
              <w:marRight w:val="0"/>
              <w:marTop w:val="0"/>
              <w:marBottom w:val="0"/>
              <w:divBdr>
                <w:top w:val="none" w:sz="0" w:space="0" w:color="auto"/>
                <w:left w:val="none" w:sz="0" w:space="0" w:color="auto"/>
                <w:bottom w:val="none" w:sz="0" w:space="0" w:color="auto"/>
                <w:right w:val="none" w:sz="0" w:space="0" w:color="auto"/>
              </w:divBdr>
            </w:div>
            <w:div w:id="967395847">
              <w:marLeft w:val="0"/>
              <w:marRight w:val="0"/>
              <w:marTop w:val="0"/>
              <w:marBottom w:val="0"/>
              <w:divBdr>
                <w:top w:val="none" w:sz="0" w:space="0" w:color="auto"/>
                <w:left w:val="none" w:sz="0" w:space="0" w:color="auto"/>
                <w:bottom w:val="none" w:sz="0" w:space="0" w:color="auto"/>
                <w:right w:val="none" w:sz="0" w:space="0" w:color="auto"/>
              </w:divBdr>
            </w:div>
            <w:div w:id="120809941">
              <w:marLeft w:val="0"/>
              <w:marRight w:val="0"/>
              <w:marTop w:val="0"/>
              <w:marBottom w:val="0"/>
              <w:divBdr>
                <w:top w:val="none" w:sz="0" w:space="0" w:color="auto"/>
                <w:left w:val="none" w:sz="0" w:space="0" w:color="auto"/>
                <w:bottom w:val="none" w:sz="0" w:space="0" w:color="auto"/>
                <w:right w:val="none" w:sz="0" w:space="0" w:color="auto"/>
              </w:divBdr>
            </w:div>
            <w:div w:id="1532376883">
              <w:marLeft w:val="0"/>
              <w:marRight w:val="0"/>
              <w:marTop w:val="0"/>
              <w:marBottom w:val="0"/>
              <w:divBdr>
                <w:top w:val="none" w:sz="0" w:space="0" w:color="auto"/>
                <w:left w:val="none" w:sz="0" w:space="0" w:color="auto"/>
                <w:bottom w:val="none" w:sz="0" w:space="0" w:color="auto"/>
                <w:right w:val="none" w:sz="0" w:space="0" w:color="auto"/>
              </w:divBdr>
            </w:div>
          </w:divsChild>
        </w:div>
        <w:div w:id="1627270396">
          <w:marLeft w:val="0"/>
          <w:marRight w:val="0"/>
          <w:marTop w:val="0"/>
          <w:marBottom w:val="0"/>
          <w:divBdr>
            <w:top w:val="none" w:sz="0" w:space="0" w:color="auto"/>
            <w:left w:val="none" w:sz="0" w:space="0" w:color="auto"/>
            <w:bottom w:val="none" w:sz="0" w:space="0" w:color="auto"/>
            <w:right w:val="none" w:sz="0" w:space="0" w:color="auto"/>
          </w:divBdr>
          <w:divsChild>
            <w:div w:id="856506185">
              <w:marLeft w:val="0"/>
              <w:marRight w:val="0"/>
              <w:marTop w:val="0"/>
              <w:marBottom w:val="0"/>
              <w:divBdr>
                <w:top w:val="none" w:sz="0" w:space="0" w:color="auto"/>
                <w:left w:val="none" w:sz="0" w:space="0" w:color="auto"/>
                <w:bottom w:val="none" w:sz="0" w:space="0" w:color="auto"/>
                <w:right w:val="none" w:sz="0" w:space="0" w:color="auto"/>
              </w:divBdr>
            </w:div>
            <w:div w:id="1166820098">
              <w:marLeft w:val="0"/>
              <w:marRight w:val="0"/>
              <w:marTop w:val="0"/>
              <w:marBottom w:val="0"/>
              <w:divBdr>
                <w:top w:val="none" w:sz="0" w:space="0" w:color="auto"/>
                <w:left w:val="none" w:sz="0" w:space="0" w:color="auto"/>
                <w:bottom w:val="none" w:sz="0" w:space="0" w:color="auto"/>
                <w:right w:val="none" w:sz="0" w:space="0" w:color="auto"/>
              </w:divBdr>
            </w:div>
            <w:div w:id="927231177">
              <w:marLeft w:val="0"/>
              <w:marRight w:val="0"/>
              <w:marTop w:val="0"/>
              <w:marBottom w:val="0"/>
              <w:divBdr>
                <w:top w:val="none" w:sz="0" w:space="0" w:color="auto"/>
                <w:left w:val="none" w:sz="0" w:space="0" w:color="auto"/>
                <w:bottom w:val="none" w:sz="0" w:space="0" w:color="auto"/>
                <w:right w:val="none" w:sz="0" w:space="0" w:color="auto"/>
              </w:divBdr>
            </w:div>
            <w:div w:id="1537354361">
              <w:marLeft w:val="0"/>
              <w:marRight w:val="0"/>
              <w:marTop w:val="0"/>
              <w:marBottom w:val="0"/>
              <w:divBdr>
                <w:top w:val="none" w:sz="0" w:space="0" w:color="auto"/>
                <w:left w:val="none" w:sz="0" w:space="0" w:color="auto"/>
                <w:bottom w:val="none" w:sz="0" w:space="0" w:color="auto"/>
                <w:right w:val="none" w:sz="0" w:space="0" w:color="auto"/>
              </w:divBdr>
            </w:div>
            <w:div w:id="1797675121">
              <w:marLeft w:val="0"/>
              <w:marRight w:val="0"/>
              <w:marTop w:val="0"/>
              <w:marBottom w:val="0"/>
              <w:divBdr>
                <w:top w:val="none" w:sz="0" w:space="0" w:color="auto"/>
                <w:left w:val="none" w:sz="0" w:space="0" w:color="auto"/>
                <w:bottom w:val="none" w:sz="0" w:space="0" w:color="auto"/>
                <w:right w:val="none" w:sz="0" w:space="0" w:color="auto"/>
              </w:divBdr>
            </w:div>
            <w:div w:id="1888296311">
              <w:marLeft w:val="0"/>
              <w:marRight w:val="0"/>
              <w:marTop w:val="0"/>
              <w:marBottom w:val="0"/>
              <w:divBdr>
                <w:top w:val="none" w:sz="0" w:space="0" w:color="auto"/>
                <w:left w:val="none" w:sz="0" w:space="0" w:color="auto"/>
                <w:bottom w:val="none" w:sz="0" w:space="0" w:color="auto"/>
                <w:right w:val="none" w:sz="0" w:space="0" w:color="auto"/>
              </w:divBdr>
            </w:div>
            <w:div w:id="1985234365">
              <w:marLeft w:val="0"/>
              <w:marRight w:val="0"/>
              <w:marTop w:val="0"/>
              <w:marBottom w:val="0"/>
              <w:divBdr>
                <w:top w:val="none" w:sz="0" w:space="0" w:color="auto"/>
                <w:left w:val="none" w:sz="0" w:space="0" w:color="auto"/>
                <w:bottom w:val="none" w:sz="0" w:space="0" w:color="auto"/>
                <w:right w:val="none" w:sz="0" w:space="0" w:color="auto"/>
              </w:divBdr>
            </w:div>
            <w:div w:id="963080569">
              <w:marLeft w:val="0"/>
              <w:marRight w:val="0"/>
              <w:marTop w:val="0"/>
              <w:marBottom w:val="0"/>
              <w:divBdr>
                <w:top w:val="none" w:sz="0" w:space="0" w:color="auto"/>
                <w:left w:val="none" w:sz="0" w:space="0" w:color="auto"/>
                <w:bottom w:val="none" w:sz="0" w:space="0" w:color="auto"/>
                <w:right w:val="none" w:sz="0" w:space="0" w:color="auto"/>
              </w:divBdr>
            </w:div>
            <w:div w:id="1395813051">
              <w:marLeft w:val="0"/>
              <w:marRight w:val="0"/>
              <w:marTop w:val="0"/>
              <w:marBottom w:val="0"/>
              <w:divBdr>
                <w:top w:val="none" w:sz="0" w:space="0" w:color="auto"/>
                <w:left w:val="none" w:sz="0" w:space="0" w:color="auto"/>
                <w:bottom w:val="none" w:sz="0" w:space="0" w:color="auto"/>
                <w:right w:val="none" w:sz="0" w:space="0" w:color="auto"/>
              </w:divBdr>
            </w:div>
            <w:div w:id="1913927234">
              <w:marLeft w:val="0"/>
              <w:marRight w:val="0"/>
              <w:marTop w:val="0"/>
              <w:marBottom w:val="0"/>
              <w:divBdr>
                <w:top w:val="none" w:sz="0" w:space="0" w:color="auto"/>
                <w:left w:val="none" w:sz="0" w:space="0" w:color="auto"/>
                <w:bottom w:val="none" w:sz="0" w:space="0" w:color="auto"/>
                <w:right w:val="none" w:sz="0" w:space="0" w:color="auto"/>
              </w:divBdr>
            </w:div>
            <w:div w:id="309527581">
              <w:marLeft w:val="0"/>
              <w:marRight w:val="0"/>
              <w:marTop w:val="0"/>
              <w:marBottom w:val="0"/>
              <w:divBdr>
                <w:top w:val="none" w:sz="0" w:space="0" w:color="auto"/>
                <w:left w:val="none" w:sz="0" w:space="0" w:color="auto"/>
                <w:bottom w:val="none" w:sz="0" w:space="0" w:color="auto"/>
                <w:right w:val="none" w:sz="0" w:space="0" w:color="auto"/>
              </w:divBdr>
            </w:div>
            <w:div w:id="150175165">
              <w:marLeft w:val="0"/>
              <w:marRight w:val="0"/>
              <w:marTop w:val="0"/>
              <w:marBottom w:val="0"/>
              <w:divBdr>
                <w:top w:val="none" w:sz="0" w:space="0" w:color="auto"/>
                <w:left w:val="none" w:sz="0" w:space="0" w:color="auto"/>
                <w:bottom w:val="none" w:sz="0" w:space="0" w:color="auto"/>
                <w:right w:val="none" w:sz="0" w:space="0" w:color="auto"/>
              </w:divBdr>
            </w:div>
            <w:div w:id="1580478998">
              <w:marLeft w:val="0"/>
              <w:marRight w:val="0"/>
              <w:marTop w:val="0"/>
              <w:marBottom w:val="0"/>
              <w:divBdr>
                <w:top w:val="none" w:sz="0" w:space="0" w:color="auto"/>
                <w:left w:val="none" w:sz="0" w:space="0" w:color="auto"/>
                <w:bottom w:val="none" w:sz="0" w:space="0" w:color="auto"/>
                <w:right w:val="none" w:sz="0" w:space="0" w:color="auto"/>
              </w:divBdr>
            </w:div>
            <w:div w:id="1918175707">
              <w:marLeft w:val="0"/>
              <w:marRight w:val="0"/>
              <w:marTop w:val="0"/>
              <w:marBottom w:val="0"/>
              <w:divBdr>
                <w:top w:val="none" w:sz="0" w:space="0" w:color="auto"/>
                <w:left w:val="none" w:sz="0" w:space="0" w:color="auto"/>
                <w:bottom w:val="none" w:sz="0" w:space="0" w:color="auto"/>
                <w:right w:val="none" w:sz="0" w:space="0" w:color="auto"/>
              </w:divBdr>
            </w:div>
            <w:div w:id="671105407">
              <w:marLeft w:val="0"/>
              <w:marRight w:val="0"/>
              <w:marTop w:val="0"/>
              <w:marBottom w:val="0"/>
              <w:divBdr>
                <w:top w:val="none" w:sz="0" w:space="0" w:color="auto"/>
                <w:left w:val="none" w:sz="0" w:space="0" w:color="auto"/>
                <w:bottom w:val="none" w:sz="0" w:space="0" w:color="auto"/>
                <w:right w:val="none" w:sz="0" w:space="0" w:color="auto"/>
              </w:divBdr>
            </w:div>
            <w:div w:id="59989376">
              <w:marLeft w:val="0"/>
              <w:marRight w:val="0"/>
              <w:marTop w:val="0"/>
              <w:marBottom w:val="0"/>
              <w:divBdr>
                <w:top w:val="none" w:sz="0" w:space="0" w:color="auto"/>
                <w:left w:val="none" w:sz="0" w:space="0" w:color="auto"/>
                <w:bottom w:val="none" w:sz="0" w:space="0" w:color="auto"/>
                <w:right w:val="none" w:sz="0" w:space="0" w:color="auto"/>
              </w:divBdr>
            </w:div>
            <w:div w:id="777484782">
              <w:marLeft w:val="0"/>
              <w:marRight w:val="0"/>
              <w:marTop w:val="0"/>
              <w:marBottom w:val="0"/>
              <w:divBdr>
                <w:top w:val="none" w:sz="0" w:space="0" w:color="auto"/>
                <w:left w:val="none" w:sz="0" w:space="0" w:color="auto"/>
                <w:bottom w:val="none" w:sz="0" w:space="0" w:color="auto"/>
                <w:right w:val="none" w:sz="0" w:space="0" w:color="auto"/>
              </w:divBdr>
            </w:div>
            <w:div w:id="1343973982">
              <w:marLeft w:val="0"/>
              <w:marRight w:val="0"/>
              <w:marTop w:val="0"/>
              <w:marBottom w:val="0"/>
              <w:divBdr>
                <w:top w:val="none" w:sz="0" w:space="0" w:color="auto"/>
                <w:left w:val="none" w:sz="0" w:space="0" w:color="auto"/>
                <w:bottom w:val="none" w:sz="0" w:space="0" w:color="auto"/>
                <w:right w:val="none" w:sz="0" w:space="0" w:color="auto"/>
              </w:divBdr>
            </w:div>
            <w:div w:id="1210150026">
              <w:marLeft w:val="0"/>
              <w:marRight w:val="0"/>
              <w:marTop w:val="0"/>
              <w:marBottom w:val="0"/>
              <w:divBdr>
                <w:top w:val="none" w:sz="0" w:space="0" w:color="auto"/>
                <w:left w:val="none" w:sz="0" w:space="0" w:color="auto"/>
                <w:bottom w:val="none" w:sz="0" w:space="0" w:color="auto"/>
                <w:right w:val="none" w:sz="0" w:space="0" w:color="auto"/>
              </w:divBdr>
            </w:div>
            <w:div w:id="520241960">
              <w:marLeft w:val="0"/>
              <w:marRight w:val="0"/>
              <w:marTop w:val="0"/>
              <w:marBottom w:val="0"/>
              <w:divBdr>
                <w:top w:val="none" w:sz="0" w:space="0" w:color="auto"/>
                <w:left w:val="none" w:sz="0" w:space="0" w:color="auto"/>
                <w:bottom w:val="none" w:sz="0" w:space="0" w:color="auto"/>
                <w:right w:val="none" w:sz="0" w:space="0" w:color="auto"/>
              </w:divBdr>
            </w:div>
          </w:divsChild>
        </w:div>
        <w:div w:id="1587302139">
          <w:marLeft w:val="0"/>
          <w:marRight w:val="0"/>
          <w:marTop w:val="0"/>
          <w:marBottom w:val="0"/>
          <w:divBdr>
            <w:top w:val="none" w:sz="0" w:space="0" w:color="auto"/>
            <w:left w:val="none" w:sz="0" w:space="0" w:color="auto"/>
            <w:bottom w:val="none" w:sz="0" w:space="0" w:color="auto"/>
            <w:right w:val="none" w:sz="0" w:space="0" w:color="auto"/>
          </w:divBdr>
          <w:divsChild>
            <w:div w:id="1308054132">
              <w:marLeft w:val="0"/>
              <w:marRight w:val="0"/>
              <w:marTop w:val="0"/>
              <w:marBottom w:val="0"/>
              <w:divBdr>
                <w:top w:val="none" w:sz="0" w:space="0" w:color="auto"/>
                <w:left w:val="none" w:sz="0" w:space="0" w:color="auto"/>
                <w:bottom w:val="none" w:sz="0" w:space="0" w:color="auto"/>
                <w:right w:val="none" w:sz="0" w:space="0" w:color="auto"/>
              </w:divBdr>
            </w:div>
            <w:div w:id="1540782758">
              <w:marLeft w:val="0"/>
              <w:marRight w:val="0"/>
              <w:marTop w:val="0"/>
              <w:marBottom w:val="0"/>
              <w:divBdr>
                <w:top w:val="none" w:sz="0" w:space="0" w:color="auto"/>
                <w:left w:val="none" w:sz="0" w:space="0" w:color="auto"/>
                <w:bottom w:val="none" w:sz="0" w:space="0" w:color="auto"/>
                <w:right w:val="none" w:sz="0" w:space="0" w:color="auto"/>
              </w:divBdr>
            </w:div>
            <w:div w:id="1896889962">
              <w:marLeft w:val="0"/>
              <w:marRight w:val="0"/>
              <w:marTop w:val="0"/>
              <w:marBottom w:val="0"/>
              <w:divBdr>
                <w:top w:val="none" w:sz="0" w:space="0" w:color="auto"/>
                <w:left w:val="none" w:sz="0" w:space="0" w:color="auto"/>
                <w:bottom w:val="none" w:sz="0" w:space="0" w:color="auto"/>
                <w:right w:val="none" w:sz="0" w:space="0" w:color="auto"/>
              </w:divBdr>
            </w:div>
            <w:div w:id="47070599">
              <w:marLeft w:val="0"/>
              <w:marRight w:val="0"/>
              <w:marTop w:val="0"/>
              <w:marBottom w:val="0"/>
              <w:divBdr>
                <w:top w:val="none" w:sz="0" w:space="0" w:color="auto"/>
                <w:left w:val="none" w:sz="0" w:space="0" w:color="auto"/>
                <w:bottom w:val="none" w:sz="0" w:space="0" w:color="auto"/>
                <w:right w:val="none" w:sz="0" w:space="0" w:color="auto"/>
              </w:divBdr>
            </w:div>
            <w:div w:id="2001077920">
              <w:marLeft w:val="0"/>
              <w:marRight w:val="0"/>
              <w:marTop w:val="0"/>
              <w:marBottom w:val="0"/>
              <w:divBdr>
                <w:top w:val="none" w:sz="0" w:space="0" w:color="auto"/>
                <w:left w:val="none" w:sz="0" w:space="0" w:color="auto"/>
                <w:bottom w:val="none" w:sz="0" w:space="0" w:color="auto"/>
                <w:right w:val="none" w:sz="0" w:space="0" w:color="auto"/>
              </w:divBdr>
            </w:div>
            <w:div w:id="544148520">
              <w:marLeft w:val="0"/>
              <w:marRight w:val="0"/>
              <w:marTop w:val="0"/>
              <w:marBottom w:val="0"/>
              <w:divBdr>
                <w:top w:val="none" w:sz="0" w:space="0" w:color="auto"/>
                <w:left w:val="none" w:sz="0" w:space="0" w:color="auto"/>
                <w:bottom w:val="none" w:sz="0" w:space="0" w:color="auto"/>
                <w:right w:val="none" w:sz="0" w:space="0" w:color="auto"/>
              </w:divBdr>
            </w:div>
            <w:div w:id="1657612665">
              <w:marLeft w:val="0"/>
              <w:marRight w:val="0"/>
              <w:marTop w:val="0"/>
              <w:marBottom w:val="0"/>
              <w:divBdr>
                <w:top w:val="none" w:sz="0" w:space="0" w:color="auto"/>
                <w:left w:val="none" w:sz="0" w:space="0" w:color="auto"/>
                <w:bottom w:val="none" w:sz="0" w:space="0" w:color="auto"/>
                <w:right w:val="none" w:sz="0" w:space="0" w:color="auto"/>
              </w:divBdr>
            </w:div>
            <w:div w:id="732194981">
              <w:marLeft w:val="0"/>
              <w:marRight w:val="0"/>
              <w:marTop w:val="0"/>
              <w:marBottom w:val="0"/>
              <w:divBdr>
                <w:top w:val="none" w:sz="0" w:space="0" w:color="auto"/>
                <w:left w:val="none" w:sz="0" w:space="0" w:color="auto"/>
                <w:bottom w:val="none" w:sz="0" w:space="0" w:color="auto"/>
                <w:right w:val="none" w:sz="0" w:space="0" w:color="auto"/>
              </w:divBdr>
            </w:div>
            <w:div w:id="867986020">
              <w:marLeft w:val="0"/>
              <w:marRight w:val="0"/>
              <w:marTop w:val="0"/>
              <w:marBottom w:val="0"/>
              <w:divBdr>
                <w:top w:val="none" w:sz="0" w:space="0" w:color="auto"/>
                <w:left w:val="none" w:sz="0" w:space="0" w:color="auto"/>
                <w:bottom w:val="none" w:sz="0" w:space="0" w:color="auto"/>
                <w:right w:val="none" w:sz="0" w:space="0" w:color="auto"/>
              </w:divBdr>
            </w:div>
            <w:div w:id="1576158617">
              <w:marLeft w:val="0"/>
              <w:marRight w:val="0"/>
              <w:marTop w:val="0"/>
              <w:marBottom w:val="0"/>
              <w:divBdr>
                <w:top w:val="none" w:sz="0" w:space="0" w:color="auto"/>
                <w:left w:val="none" w:sz="0" w:space="0" w:color="auto"/>
                <w:bottom w:val="none" w:sz="0" w:space="0" w:color="auto"/>
                <w:right w:val="none" w:sz="0" w:space="0" w:color="auto"/>
              </w:divBdr>
            </w:div>
            <w:div w:id="776683393">
              <w:marLeft w:val="0"/>
              <w:marRight w:val="0"/>
              <w:marTop w:val="0"/>
              <w:marBottom w:val="0"/>
              <w:divBdr>
                <w:top w:val="none" w:sz="0" w:space="0" w:color="auto"/>
                <w:left w:val="none" w:sz="0" w:space="0" w:color="auto"/>
                <w:bottom w:val="none" w:sz="0" w:space="0" w:color="auto"/>
                <w:right w:val="none" w:sz="0" w:space="0" w:color="auto"/>
              </w:divBdr>
            </w:div>
            <w:div w:id="1359113979">
              <w:marLeft w:val="0"/>
              <w:marRight w:val="0"/>
              <w:marTop w:val="0"/>
              <w:marBottom w:val="0"/>
              <w:divBdr>
                <w:top w:val="none" w:sz="0" w:space="0" w:color="auto"/>
                <w:left w:val="none" w:sz="0" w:space="0" w:color="auto"/>
                <w:bottom w:val="none" w:sz="0" w:space="0" w:color="auto"/>
                <w:right w:val="none" w:sz="0" w:space="0" w:color="auto"/>
              </w:divBdr>
            </w:div>
            <w:div w:id="1133064344">
              <w:marLeft w:val="0"/>
              <w:marRight w:val="0"/>
              <w:marTop w:val="0"/>
              <w:marBottom w:val="0"/>
              <w:divBdr>
                <w:top w:val="none" w:sz="0" w:space="0" w:color="auto"/>
                <w:left w:val="none" w:sz="0" w:space="0" w:color="auto"/>
                <w:bottom w:val="none" w:sz="0" w:space="0" w:color="auto"/>
                <w:right w:val="none" w:sz="0" w:space="0" w:color="auto"/>
              </w:divBdr>
            </w:div>
            <w:div w:id="205919045">
              <w:marLeft w:val="0"/>
              <w:marRight w:val="0"/>
              <w:marTop w:val="0"/>
              <w:marBottom w:val="0"/>
              <w:divBdr>
                <w:top w:val="none" w:sz="0" w:space="0" w:color="auto"/>
                <w:left w:val="none" w:sz="0" w:space="0" w:color="auto"/>
                <w:bottom w:val="none" w:sz="0" w:space="0" w:color="auto"/>
                <w:right w:val="none" w:sz="0" w:space="0" w:color="auto"/>
              </w:divBdr>
            </w:div>
            <w:div w:id="1212300578">
              <w:marLeft w:val="0"/>
              <w:marRight w:val="0"/>
              <w:marTop w:val="0"/>
              <w:marBottom w:val="0"/>
              <w:divBdr>
                <w:top w:val="none" w:sz="0" w:space="0" w:color="auto"/>
                <w:left w:val="none" w:sz="0" w:space="0" w:color="auto"/>
                <w:bottom w:val="none" w:sz="0" w:space="0" w:color="auto"/>
                <w:right w:val="none" w:sz="0" w:space="0" w:color="auto"/>
              </w:divBdr>
            </w:div>
            <w:div w:id="944652233">
              <w:marLeft w:val="0"/>
              <w:marRight w:val="0"/>
              <w:marTop w:val="0"/>
              <w:marBottom w:val="0"/>
              <w:divBdr>
                <w:top w:val="none" w:sz="0" w:space="0" w:color="auto"/>
                <w:left w:val="none" w:sz="0" w:space="0" w:color="auto"/>
                <w:bottom w:val="none" w:sz="0" w:space="0" w:color="auto"/>
                <w:right w:val="none" w:sz="0" w:space="0" w:color="auto"/>
              </w:divBdr>
            </w:div>
            <w:div w:id="757289126">
              <w:marLeft w:val="0"/>
              <w:marRight w:val="0"/>
              <w:marTop w:val="0"/>
              <w:marBottom w:val="0"/>
              <w:divBdr>
                <w:top w:val="none" w:sz="0" w:space="0" w:color="auto"/>
                <w:left w:val="none" w:sz="0" w:space="0" w:color="auto"/>
                <w:bottom w:val="none" w:sz="0" w:space="0" w:color="auto"/>
                <w:right w:val="none" w:sz="0" w:space="0" w:color="auto"/>
              </w:divBdr>
            </w:div>
            <w:div w:id="294333810">
              <w:marLeft w:val="0"/>
              <w:marRight w:val="0"/>
              <w:marTop w:val="0"/>
              <w:marBottom w:val="0"/>
              <w:divBdr>
                <w:top w:val="none" w:sz="0" w:space="0" w:color="auto"/>
                <w:left w:val="none" w:sz="0" w:space="0" w:color="auto"/>
                <w:bottom w:val="none" w:sz="0" w:space="0" w:color="auto"/>
                <w:right w:val="none" w:sz="0" w:space="0" w:color="auto"/>
              </w:divBdr>
            </w:div>
            <w:div w:id="9333651">
              <w:marLeft w:val="0"/>
              <w:marRight w:val="0"/>
              <w:marTop w:val="0"/>
              <w:marBottom w:val="0"/>
              <w:divBdr>
                <w:top w:val="none" w:sz="0" w:space="0" w:color="auto"/>
                <w:left w:val="none" w:sz="0" w:space="0" w:color="auto"/>
                <w:bottom w:val="none" w:sz="0" w:space="0" w:color="auto"/>
                <w:right w:val="none" w:sz="0" w:space="0" w:color="auto"/>
              </w:divBdr>
            </w:div>
            <w:div w:id="940843980">
              <w:marLeft w:val="0"/>
              <w:marRight w:val="0"/>
              <w:marTop w:val="0"/>
              <w:marBottom w:val="0"/>
              <w:divBdr>
                <w:top w:val="none" w:sz="0" w:space="0" w:color="auto"/>
                <w:left w:val="none" w:sz="0" w:space="0" w:color="auto"/>
                <w:bottom w:val="none" w:sz="0" w:space="0" w:color="auto"/>
                <w:right w:val="none" w:sz="0" w:space="0" w:color="auto"/>
              </w:divBdr>
            </w:div>
          </w:divsChild>
        </w:div>
        <w:div w:id="212817489">
          <w:marLeft w:val="0"/>
          <w:marRight w:val="0"/>
          <w:marTop w:val="0"/>
          <w:marBottom w:val="0"/>
          <w:divBdr>
            <w:top w:val="none" w:sz="0" w:space="0" w:color="auto"/>
            <w:left w:val="none" w:sz="0" w:space="0" w:color="auto"/>
            <w:bottom w:val="none" w:sz="0" w:space="0" w:color="auto"/>
            <w:right w:val="none" w:sz="0" w:space="0" w:color="auto"/>
          </w:divBdr>
          <w:divsChild>
            <w:div w:id="458230108">
              <w:marLeft w:val="0"/>
              <w:marRight w:val="0"/>
              <w:marTop w:val="0"/>
              <w:marBottom w:val="0"/>
              <w:divBdr>
                <w:top w:val="none" w:sz="0" w:space="0" w:color="auto"/>
                <w:left w:val="none" w:sz="0" w:space="0" w:color="auto"/>
                <w:bottom w:val="none" w:sz="0" w:space="0" w:color="auto"/>
                <w:right w:val="none" w:sz="0" w:space="0" w:color="auto"/>
              </w:divBdr>
            </w:div>
            <w:div w:id="107045817">
              <w:marLeft w:val="0"/>
              <w:marRight w:val="0"/>
              <w:marTop w:val="0"/>
              <w:marBottom w:val="0"/>
              <w:divBdr>
                <w:top w:val="none" w:sz="0" w:space="0" w:color="auto"/>
                <w:left w:val="none" w:sz="0" w:space="0" w:color="auto"/>
                <w:bottom w:val="none" w:sz="0" w:space="0" w:color="auto"/>
                <w:right w:val="none" w:sz="0" w:space="0" w:color="auto"/>
              </w:divBdr>
            </w:div>
            <w:div w:id="1374310537">
              <w:marLeft w:val="0"/>
              <w:marRight w:val="0"/>
              <w:marTop w:val="0"/>
              <w:marBottom w:val="0"/>
              <w:divBdr>
                <w:top w:val="none" w:sz="0" w:space="0" w:color="auto"/>
                <w:left w:val="none" w:sz="0" w:space="0" w:color="auto"/>
                <w:bottom w:val="none" w:sz="0" w:space="0" w:color="auto"/>
                <w:right w:val="none" w:sz="0" w:space="0" w:color="auto"/>
              </w:divBdr>
            </w:div>
            <w:div w:id="1957178262">
              <w:marLeft w:val="0"/>
              <w:marRight w:val="0"/>
              <w:marTop w:val="0"/>
              <w:marBottom w:val="0"/>
              <w:divBdr>
                <w:top w:val="none" w:sz="0" w:space="0" w:color="auto"/>
                <w:left w:val="none" w:sz="0" w:space="0" w:color="auto"/>
                <w:bottom w:val="none" w:sz="0" w:space="0" w:color="auto"/>
                <w:right w:val="none" w:sz="0" w:space="0" w:color="auto"/>
              </w:divBdr>
            </w:div>
            <w:div w:id="930238702">
              <w:marLeft w:val="0"/>
              <w:marRight w:val="0"/>
              <w:marTop w:val="0"/>
              <w:marBottom w:val="0"/>
              <w:divBdr>
                <w:top w:val="none" w:sz="0" w:space="0" w:color="auto"/>
                <w:left w:val="none" w:sz="0" w:space="0" w:color="auto"/>
                <w:bottom w:val="none" w:sz="0" w:space="0" w:color="auto"/>
                <w:right w:val="none" w:sz="0" w:space="0" w:color="auto"/>
              </w:divBdr>
            </w:div>
            <w:div w:id="1088768825">
              <w:marLeft w:val="0"/>
              <w:marRight w:val="0"/>
              <w:marTop w:val="0"/>
              <w:marBottom w:val="0"/>
              <w:divBdr>
                <w:top w:val="none" w:sz="0" w:space="0" w:color="auto"/>
                <w:left w:val="none" w:sz="0" w:space="0" w:color="auto"/>
                <w:bottom w:val="none" w:sz="0" w:space="0" w:color="auto"/>
                <w:right w:val="none" w:sz="0" w:space="0" w:color="auto"/>
              </w:divBdr>
            </w:div>
            <w:div w:id="1605843293">
              <w:marLeft w:val="0"/>
              <w:marRight w:val="0"/>
              <w:marTop w:val="0"/>
              <w:marBottom w:val="0"/>
              <w:divBdr>
                <w:top w:val="none" w:sz="0" w:space="0" w:color="auto"/>
                <w:left w:val="none" w:sz="0" w:space="0" w:color="auto"/>
                <w:bottom w:val="none" w:sz="0" w:space="0" w:color="auto"/>
                <w:right w:val="none" w:sz="0" w:space="0" w:color="auto"/>
              </w:divBdr>
            </w:div>
            <w:div w:id="165631640">
              <w:marLeft w:val="0"/>
              <w:marRight w:val="0"/>
              <w:marTop w:val="0"/>
              <w:marBottom w:val="0"/>
              <w:divBdr>
                <w:top w:val="none" w:sz="0" w:space="0" w:color="auto"/>
                <w:left w:val="none" w:sz="0" w:space="0" w:color="auto"/>
                <w:bottom w:val="none" w:sz="0" w:space="0" w:color="auto"/>
                <w:right w:val="none" w:sz="0" w:space="0" w:color="auto"/>
              </w:divBdr>
            </w:div>
            <w:div w:id="974717368">
              <w:marLeft w:val="0"/>
              <w:marRight w:val="0"/>
              <w:marTop w:val="0"/>
              <w:marBottom w:val="0"/>
              <w:divBdr>
                <w:top w:val="none" w:sz="0" w:space="0" w:color="auto"/>
                <w:left w:val="none" w:sz="0" w:space="0" w:color="auto"/>
                <w:bottom w:val="none" w:sz="0" w:space="0" w:color="auto"/>
                <w:right w:val="none" w:sz="0" w:space="0" w:color="auto"/>
              </w:divBdr>
            </w:div>
            <w:div w:id="1838376179">
              <w:marLeft w:val="0"/>
              <w:marRight w:val="0"/>
              <w:marTop w:val="0"/>
              <w:marBottom w:val="0"/>
              <w:divBdr>
                <w:top w:val="none" w:sz="0" w:space="0" w:color="auto"/>
                <w:left w:val="none" w:sz="0" w:space="0" w:color="auto"/>
                <w:bottom w:val="none" w:sz="0" w:space="0" w:color="auto"/>
                <w:right w:val="none" w:sz="0" w:space="0" w:color="auto"/>
              </w:divBdr>
            </w:div>
            <w:div w:id="1943797951">
              <w:marLeft w:val="0"/>
              <w:marRight w:val="0"/>
              <w:marTop w:val="0"/>
              <w:marBottom w:val="0"/>
              <w:divBdr>
                <w:top w:val="none" w:sz="0" w:space="0" w:color="auto"/>
                <w:left w:val="none" w:sz="0" w:space="0" w:color="auto"/>
                <w:bottom w:val="none" w:sz="0" w:space="0" w:color="auto"/>
                <w:right w:val="none" w:sz="0" w:space="0" w:color="auto"/>
              </w:divBdr>
            </w:div>
            <w:div w:id="921335511">
              <w:marLeft w:val="0"/>
              <w:marRight w:val="0"/>
              <w:marTop w:val="0"/>
              <w:marBottom w:val="0"/>
              <w:divBdr>
                <w:top w:val="none" w:sz="0" w:space="0" w:color="auto"/>
                <w:left w:val="none" w:sz="0" w:space="0" w:color="auto"/>
                <w:bottom w:val="none" w:sz="0" w:space="0" w:color="auto"/>
                <w:right w:val="none" w:sz="0" w:space="0" w:color="auto"/>
              </w:divBdr>
            </w:div>
            <w:div w:id="789861939">
              <w:marLeft w:val="0"/>
              <w:marRight w:val="0"/>
              <w:marTop w:val="0"/>
              <w:marBottom w:val="0"/>
              <w:divBdr>
                <w:top w:val="none" w:sz="0" w:space="0" w:color="auto"/>
                <w:left w:val="none" w:sz="0" w:space="0" w:color="auto"/>
                <w:bottom w:val="none" w:sz="0" w:space="0" w:color="auto"/>
                <w:right w:val="none" w:sz="0" w:space="0" w:color="auto"/>
              </w:divBdr>
            </w:div>
            <w:div w:id="42171237">
              <w:marLeft w:val="0"/>
              <w:marRight w:val="0"/>
              <w:marTop w:val="0"/>
              <w:marBottom w:val="0"/>
              <w:divBdr>
                <w:top w:val="none" w:sz="0" w:space="0" w:color="auto"/>
                <w:left w:val="none" w:sz="0" w:space="0" w:color="auto"/>
                <w:bottom w:val="none" w:sz="0" w:space="0" w:color="auto"/>
                <w:right w:val="none" w:sz="0" w:space="0" w:color="auto"/>
              </w:divBdr>
            </w:div>
            <w:div w:id="1111825529">
              <w:marLeft w:val="0"/>
              <w:marRight w:val="0"/>
              <w:marTop w:val="0"/>
              <w:marBottom w:val="0"/>
              <w:divBdr>
                <w:top w:val="none" w:sz="0" w:space="0" w:color="auto"/>
                <w:left w:val="none" w:sz="0" w:space="0" w:color="auto"/>
                <w:bottom w:val="none" w:sz="0" w:space="0" w:color="auto"/>
                <w:right w:val="none" w:sz="0" w:space="0" w:color="auto"/>
              </w:divBdr>
            </w:div>
            <w:div w:id="1852835266">
              <w:marLeft w:val="0"/>
              <w:marRight w:val="0"/>
              <w:marTop w:val="0"/>
              <w:marBottom w:val="0"/>
              <w:divBdr>
                <w:top w:val="none" w:sz="0" w:space="0" w:color="auto"/>
                <w:left w:val="none" w:sz="0" w:space="0" w:color="auto"/>
                <w:bottom w:val="none" w:sz="0" w:space="0" w:color="auto"/>
                <w:right w:val="none" w:sz="0" w:space="0" w:color="auto"/>
              </w:divBdr>
            </w:div>
            <w:div w:id="293410667">
              <w:marLeft w:val="0"/>
              <w:marRight w:val="0"/>
              <w:marTop w:val="0"/>
              <w:marBottom w:val="0"/>
              <w:divBdr>
                <w:top w:val="none" w:sz="0" w:space="0" w:color="auto"/>
                <w:left w:val="none" w:sz="0" w:space="0" w:color="auto"/>
                <w:bottom w:val="none" w:sz="0" w:space="0" w:color="auto"/>
                <w:right w:val="none" w:sz="0" w:space="0" w:color="auto"/>
              </w:divBdr>
            </w:div>
            <w:div w:id="1854343695">
              <w:marLeft w:val="0"/>
              <w:marRight w:val="0"/>
              <w:marTop w:val="0"/>
              <w:marBottom w:val="0"/>
              <w:divBdr>
                <w:top w:val="none" w:sz="0" w:space="0" w:color="auto"/>
                <w:left w:val="none" w:sz="0" w:space="0" w:color="auto"/>
                <w:bottom w:val="none" w:sz="0" w:space="0" w:color="auto"/>
                <w:right w:val="none" w:sz="0" w:space="0" w:color="auto"/>
              </w:divBdr>
            </w:div>
            <w:div w:id="1899127907">
              <w:marLeft w:val="0"/>
              <w:marRight w:val="0"/>
              <w:marTop w:val="0"/>
              <w:marBottom w:val="0"/>
              <w:divBdr>
                <w:top w:val="none" w:sz="0" w:space="0" w:color="auto"/>
                <w:left w:val="none" w:sz="0" w:space="0" w:color="auto"/>
                <w:bottom w:val="none" w:sz="0" w:space="0" w:color="auto"/>
                <w:right w:val="none" w:sz="0" w:space="0" w:color="auto"/>
              </w:divBdr>
            </w:div>
            <w:div w:id="1582718739">
              <w:marLeft w:val="0"/>
              <w:marRight w:val="0"/>
              <w:marTop w:val="0"/>
              <w:marBottom w:val="0"/>
              <w:divBdr>
                <w:top w:val="none" w:sz="0" w:space="0" w:color="auto"/>
                <w:left w:val="none" w:sz="0" w:space="0" w:color="auto"/>
                <w:bottom w:val="none" w:sz="0" w:space="0" w:color="auto"/>
                <w:right w:val="none" w:sz="0" w:space="0" w:color="auto"/>
              </w:divBdr>
            </w:div>
          </w:divsChild>
        </w:div>
        <w:div w:id="1672029939">
          <w:marLeft w:val="0"/>
          <w:marRight w:val="0"/>
          <w:marTop w:val="0"/>
          <w:marBottom w:val="0"/>
          <w:divBdr>
            <w:top w:val="none" w:sz="0" w:space="0" w:color="auto"/>
            <w:left w:val="none" w:sz="0" w:space="0" w:color="auto"/>
            <w:bottom w:val="none" w:sz="0" w:space="0" w:color="auto"/>
            <w:right w:val="none" w:sz="0" w:space="0" w:color="auto"/>
          </w:divBdr>
          <w:divsChild>
            <w:div w:id="88933616">
              <w:marLeft w:val="0"/>
              <w:marRight w:val="0"/>
              <w:marTop w:val="0"/>
              <w:marBottom w:val="0"/>
              <w:divBdr>
                <w:top w:val="none" w:sz="0" w:space="0" w:color="auto"/>
                <w:left w:val="none" w:sz="0" w:space="0" w:color="auto"/>
                <w:bottom w:val="none" w:sz="0" w:space="0" w:color="auto"/>
                <w:right w:val="none" w:sz="0" w:space="0" w:color="auto"/>
              </w:divBdr>
            </w:div>
            <w:div w:id="1883833218">
              <w:marLeft w:val="0"/>
              <w:marRight w:val="0"/>
              <w:marTop w:val="0"/>
              <w:marBottom w:val="0"/>
              <w:divBdr>
                <w:top w:val="none" w:sz="0" w:space="0" w:color="auto"/>
                <w:left w:val="none" w:sz="0" w:space="0" w:color="auto"/>
                <w:bottom w:val="none" w:sz="0" w:space="0" w:color="auto"/>
                <w:right w:val="none" w:sz="0" w:space="0" w:color="auto"/>
              </w:divBdr>
            </w:div>
            <w:div w:id="1810398166">
              <w:marLeft w:val="0"/>
              <w:marRight w:val="0"/>
              <w:marTop w:val="0"/>
              <w:marBottom w:val="0"/>
              <w:divBdr>
                <w:top w:val="none" w:sz="0" w:space="0" w:color="auto"/>
                <w:left w:val="none" w:sz="0" w:space="0" w:color="auto"/>
                <w:bottom w:val="none" w:sz="0" w:space="0" w:color="auto"/>
                <w:right w:val="none" w:sz="0" w:space="0" w:color="auto"/>
              </w:divBdr>
            </w:div>
            <w:div w:id="1667517380">
              <w:marLeft w:val="0"/>
              <w:marRight w:val="0"/>
              <w:marTop w:val="0"/>
              <w:marBottom w:val="0"/>
              <w:divBdr>
                <w:top w:val="none" w:sz="0" w:space="0" w:color="auto"/>
                <w:left w:val="none" w:sz="0" w:space="0" w:color="auto"/>
                <w:bottom w:val="none" w:sz="0" w:space="0" w:color="auto"/>
                <w:right w:val="none" w:sz="0" w:space="0" w:color="auto"/>
              </w:divBdr>
            </w:div>
            <w:div w:id="948320484">
              <w:marLeft w:val="0"/>
              <w:marRight w:val="0"/>
              <w:marTop w:val="0"/>
              <w:marBottom w:val="0"/>
              <w:divBdr>
                <w:top w:val="none" w:sz="0" w:space="0" w:color="auto"/>
                <w:left w:val="none" w:sz="0" w:space="0" w:color="auto"/>
                <w:bottom w:val="none" w:sz="0" w:space="0" w:color="auto"/>
                <w:right w:val="none" w:sz="0" w:space="0" w:color="auto"/>
              </w:divBdr>
            </w:div>
            <w:div w:id="343216926">
              <w:marLeft w:val="0"/>
              <w:marRight w:val="0"/>
              <w:marTop w:val="0"/>
              <w:marBottom w:val="0"/>
              <w:divBdr>
                <w:top w:val="none" w:sz="0" w:space="0" w:color="auto"/>
                <w:left w:val="none" w:sz="0" w:space="0" w:color="auto"/>
                <w:bottom w:val="none" w:sz="0" w:space="0" w:color="auto"/>
                <w:right w:val="none" w:sz="0" w:space="0" w:color="auto"/>
              </w:divBdr>
            </w:div>
            <w:div w:id="286931169">
              <w:marLeft w:val="0"/>
              <w:marRight w:val="0"/>
              <w:marTop w:val="0"/>
              <w:marBottom w:val="0"/>
              <w:divBdr>
                <w:top w:val="none" w:sz="0" w:space="0" w:color="auto"/>
                <w:left w:val="none" w:sz="0" w:space="0" w:color="auto"/>
                <w:bottom w:val="none" w:sz="0" w:space="0" w:color="auto"/>
                <w:right w:val="none" w:sz="0" w:space="0" w:color="auto"/>
              </w:divBdr>
            </w:div>
            <w:div w:id="903416252">
              <w:marLeft w:val="0"/>
              <w:marRight w:val="0"/>
              <w:marTop w:val="0"/>
              <w:marBottom w:val="0"/>
              <w:divBdr>
                <w:top w:val="none" w:sz="0" w:space="0" w:color="auto"/>
                <w:left w:val="none" w:sz="0" w:space="0" w:color="auto"/>
                <w:bottom w:val="none" w:sz="0" w:space="0" w:color="auto"/>
                <w:right w:val="none" w:sz="0" w:space="0" w:color="auto"/>
              </w:divBdr>
            </w:div>
            <w:div w:id="779763445">
              <w:marLeft w:val="0"/>
              <w:marRight w:val="0"/>
              <w:marTop w:val="0"/>
              <w:marBottom w:val="0"/>
              <w:divBdr>
                <w:top w:val="none" w:sz="0" w:space="0" w:color="auto"/>
                <w:left w:val="none" w:sz="0" w:space="0" w:color="auto"/>
                <w:bottom w:val="none" w:sz="0" w:space="0" w:color="auto"/>
                <w:right w:val="none" w:sz="0" w:space="0" w:color="auto"/>
              </w:divBdr>
            </w:div>
            <w:div w:id="1744599378">
              <w:marLeft w:val="0"/>
              <w:marRight w:val="0"/>
              <w:marTop w:val="0"/>
              <w:marBottom w:val="0"/>
              <w:divBdr>
                <w:top w:val="none" w:sz="0" w:space="0" w:color="auto"/>
                <w:left w:val="none" w:sz="0" w:space="0" w:color="auto"/>
                <w:bottom w:val="none" w:sz="0" w:space="0" w:color="auto"/>
                <w:right w:val="none" w:sz="0" w:space="0" w:color="auto"/>
              </w:divBdr>
            </w:div>
            <w:div w:id="832839966">
              <w:marLeft w:val="0"/>
              <w:marRight w:val="0"/>
              <w:marTop w:val="0"/>
              <w:marBottom w:val="0"/>
              <w:divBdr>
                <w:top w:val="none" w:sz="0" w:space="0" w:color="auto"/>
                <w:left w:val="none" w:sz="0" w:space="0" w:color="auto"/>
                <w:bottom w:val="none" w:sz="0" w:space="0" w:color="auto"/>
                <w:right w:val="none" w:sz="0" w:space="0" w:color="auto"/>
              </w:divBdr>
            </w:div>
            <w:div w:id="116922309">
              <w:marLeft w:val="0"/>
              <w:marRight w:val="0"/>
              <w:marTop w:val="0"/>
              <w:marBottom w:val="0"/>
              <w:divBdr>
                <w:top w:val="none" w:sz="0" w:space="0" w:color="auto"/>
                <w:left w:val="none" w:sz="0" w:space="0" w:color="auto"/>
                <w:bottom w:val="none" w:sz="0" w:space="0" w:color="auto"/>
                <w:right w:val="none" w:sz="0" w:space="0" w:color="auto"/>
              </w:divBdr>
            </w:div>
            <w:div w:id="1955750699">
              <w:marLeft w:val="0"/>
              <w:marRight w:val="0"/>
              <w:marTop w:val="0"/>
              <w:marBottom w:val="0"/>
              <w:divBdr>
                <w:top w:val="none" w:sz="0" w:space="0" w:color="auto"/>
                <w:left w:val="none" w:sz="0" w:space="0" w:color="auto"/>
                <w:bottom w:val="none" w:sz="0" w:space="0" w:color="auto"/>
                <w:right w:val="none" w:sz="0" w:space="0" w:color="auto"/>
              </w:divBdr>
            </w:div>
            <w:div w:id="89199660">
              <w:marLeft w:val="0"/>
              <w:marRight w:val="0"/>
              <w:marTop w:val="0"/>
              <w:marBottom w:val="0"/>
              <w:divBdr>
                <w:top w:val="none" w:sz="0" w:space="0" w:color="auto"/>
                <w:left w:val="none" w:sz="0" w:space="0" w:color="auto"/>
                <w:bottom w:val="none" w:sz="0" w:space="0" w:color="auto"/>
                <w:right w:val="none" w:sz="0" w:space="0" w:color="auto"/>
              </w:divBdr>
            </w:div>
            <w:div w:id="1519274316">
              <w:marLeft w:val="0"/>
              <w:marRight w:val="0"/>
              <w:marTop w:val="0"/>
              <w:marBottom w:val="0"/>
              <w:divBdr>
                <w:top w:val="none" w:sz="0" w:space="0" w:color="auto"/>
                <w:left w:val="none" w:sz="0" w:space="0" w:color="auto"/>
                <w:bottom w:val="none" w:sz="0" w:space="0" w:color="auto"/>
                <w:right w:val="none" w:sz="0" w:space="0" w:color="auto"/>
              </w:divBdr>
            </w:div>
            <w:div w:id="2032148851">
              <w:marLeft w:val="0"/>
              <w:marRight w:val="0"/>
              <w:marTop w:val="0"/>
              <w:marBottom w:val="0"/>
              <w:divBdr>
                <w:top w:val="none" w:sz="0" w:space="0" w:color="auto"/>
                <w:left w:val="none" w:sz="0" w:space="0" w:color="auto"/>
                <w:bottom w:val="none" w:sz="0" w:space="0" w:color="auto"/>
                <w:right w:val="none" w:sz="0" w:space="0" w:color="auto"/>
              </w:divBdr>
            </w:div>
            <w:div w:id="1073703546">
              <w:marLeft w:val="0"/>
              <w:marRight w:val="0"/>
              <w:marTop w:val="0"/>
              <w:marBottom w:val="0"/>
              <w:divBdr>
                <w:top w:val="none" w:sz="0" w:space="0" w:color="auto"/>
                <w:left w:val="none" w:sz="0" w:space="0" w:color="auto"/>
                <w:bottom w:val="none" w:sz="0" w:space="0" w:color="auto"/>
                <w:right w:val="none" w:sz="0" w:space="0" w:color="auto"/>
              </w:divBdr>
            </w:div>
            <w:div w:id="2068145677">
              <w:marLeft w:val="0"/>
              <w:marRight w:val="0"/>
              <w:marTop w:val="0"/>
              <w:marBottom w:val="0"/>
              <w:divBdr>
                <w:top w:val="none" w:sz="0" w:space="0" w:color="auto"/>
                <w:left w:val="none" w:sz="0" w:space="0" w:color="auto"/>
                <w:bottom w:val="none" w:sz="0" w:space="0" w:color="auto"/>
                <w:right w:val="none" w:sz="0" w:space="0" w:color="auto"/>
              </w:divBdr>
            </w:div>
            <w:div w:id="357632811">
              <w:marLeft w:val="0"/>
              <w:marRight w:val="0"/>
              <w:marTop w:val="0"/>
              <w:marBottom w:val="0"/>
              <w:divBdr>
                <w:top w:val="none" w:sz="0" w:space="0" w:color="auto"/>
                <w:left w:val="none" w:sz="0" w:space="0" w:color="auto"/>
                <w:bottom w:val="none" w:sz="0" w:space="0" w:color="auto"/>
                <w:right w:val="none" w:sz="0" w:space="0" w:color="auto"/>
              </w:divBdr>
            </w:div>
            <w:div w:id="13965410">
              <w:marLeft w:val="0"/>
              <w:marRight w:val="0"/>
              <w:marTop w:val="0"/>
              <w:marBottom w:val="0"/>
              <w:divBdr>
                <w:top w:val="none" w:sz="0" w:space="0" w:color="auto"/>
                <w:left w:val="none" w:sz="0" w:space="0" w:color="auto"/>
                <w:bottom w:val="none" w:sz="0" w:space="0" w:color="auto"/>
                <w:right w:val="none" w:sz="0" w:space="0" w:color="auto"/>
              </w:divBdr>
            </w:div>
          </w:divsChild>
        </w:div>
        <w:div w:id="1563714630">
          <w:marLeft w:val="0"/>
          <w:marRight w:val="0"/>
          <w:marTop w:val="0"/>
          <w:marBottom w:val="0"/>
          <w:divBdr>
            <w:top w:val="none" w:sz="0" w:space="0" w:color="auto"/>
            <w:left w:val="none" w:sz="0" w:space="0" w:color="auto"/>
            <w:bottom w:val="none" w:sz="0" w:space="0" w:color="auto"/>
            <w:right w:val="none" w:sz="0" w:space="0" w:color="auto"/>
          </w:divBdr>
        </w:div>
        <w:div w:id="169487541">
          <w:marLeft w:val="0"/>
          <w:marRight w:val="0"/>
          <w:marTop w:val="0"/>
          <w:marBottom w:val="0"/>
          <w:divBdr>
            <w:top w:val="none" w:sz="0" w:space="0" w:color="auto"/>
            <w:left w:val="none" w:sz="0" w:space="0" w:color="auto"/>
            <w:bottom w:val="none" w:sz="0" w:space="0" w:color="auto"/>
            <w:right w:val="none" w:sz="0" w:space="0" w:color="auto"/>
          </w:divBdr>
        </w:div>
        <w:div w:id="633751157">
          <w:marLeft w:val="0"/>
          <w:marRight w:val="0"/>
          <w:marTop w:val="0"/>
          <w:marBottom w:val="0"/>
          <w:divBdr>
            <w:top w:val="none" w:sz="0" w:space="0" w:color="auto"/>
            <w:left w:val="none" w:sz="0" w:space="0" w:color="auto"/>
            <w:bottom w:val="none" w:sz="0" w:space="0" w:color="auto"/>
            <w:right w:val="none" w:sz="0" w:space="0" w:color="auto"/>
          </w:divBdr>
        </w:div>
        <w:div w:id="86116739">
          <w:marLeft w:val="0"/>
          <w:marRight w:val="0"/>
          <w:marTop w:val="0"/>
          <w:marBottom w:val="0"/>
          <w:divBdr>
            <w:top w:val="none" w:sz="0" w:space="0" w:color="auto"/>
            <w:left w:val="none" w:sz="0" w:space="0" w:color="auto"/>
            <w:bottom w:val="none" w:sz="0" w:space="0" w:color="auto"/>
            <w:right w:val="none" w:sz="0" w:space="0" w:color="auto"/>
          </w:divBdr>
        </w:div>
        <w:div w:id="1642811437">
          <w:marLeft w:val="0"/>
          <w:marRight w:val="0"/>
          <w:marTop w:val="0"/>
          <w:marBottom w:val="0"/>
          <w:divBdr>
            <w:top w:val="none" w:sz="0" w:space="0" w:color="auto"/>
            <w:left w:val="none" w:sz="0" w:space="0" w:color="auto"/>
            <w:bottom w:val="none" w:sz="0" w:space="0" w:color="auto"/>
            <w:right w:val="none" w:sz="0" w:space="0" w:color="auto"/>
          </w:divBdr>
        </w:div>
        <w:div w:id="2014407300">
          <w:marLeft w:val="0"/>
          <w:marRight w:val="0"/>
          <w:marTop w:val="0"/>
          <w:marBottom w:val="0"/>
          <w:divBdr>
            <w:top w:val="none" w:sz="0" w:space="0" w:color="auto"/>
            <w:left w:val="none" w:sz="0" w:space="0" w:color="auto"/>
            <w:bottom w:val="none" w:sz="0" w:space="0" w:color="auto"/>
            <w:right w:val="none" w:sz="0" w:space="0" w:color="auto"/>
          </w:divBdr>
        </w:div>
        <w:div w:id="1808936654">
          <w:marLeft w:val="0"/>
          <w:marRight w:val="0"/>
          <w:marTop w:val="0"/>
          <w:marBottom w:val="0"/>
          <w:divBdr>
            <w:top w:val="none" w:sz="0" w:space="0" w:color="auto"/>
            <w:left w:val="none" w:sz="0" w:space="0" w:color="auto"/>
            <w:bottom w:val="none" w:sz="0" w:space="0" w:color="auto"/>
            <w:right w:val="none" w:sz="0" w:space="0" w:color="auto"/>
          </w:divBdr>
        </w:div>
        <w:div w:id="983973906">
          <w:marLeft w:val="0"/>
          <w:marRight w:val="0"/>
          <w:marTop w:val="0"/>
          <w:marBottom w:val="0"/>
          <w:divBdr>
            <w:top w:val="none" w:sz="0" w:space="0" w:color="auto"/>
            <w:left w:val="none" w:sz="0" w:space="0" w:color="auto"/>
            <w:bottom w:val="none" w:sz="0" w:space="0" w:color="auto"/>
            <w:right w:val="none" w:sz="0" w:space="0" w:color="auto"/>
          </w:divBdr>
        </w:div>
        <w:div w:id="365788909">
          <w:marLeft w:val="0"/>
          <w:marRight w:val="0"/>
          <w:marTop w:val="0"/>
          <w:marBottom w:val="0"/>
          <w:divBdr>
            <w:top w:val="none" w:sz="0" w:space="0" w:color="auto"/>
            <w:left w:val="none" w:sz="0" w:space="0" w:color="auto"/>
            <w:bottom w:val="none" w:sz="0" w:space="0" w:color="auto"/>
            <w:right w:val="none" w:sz="0" w:space="0" w:color="auto"/>
          </w:divBdr>
        </w:div>
        <w:div w:id="98256110">
          <w:marLeft w:val="0"/>
          <w:marRight w:val="0"/>
          <w:marTop w:val="0"/>
          <w:marBottom w:val="0"/>
          <w:divBdr>
            <w:top w:val="none" w:sz="0" w:space="0" w:color="auto"/>
            <w:left w:val="none" w:sz="0" w:space="0" w:color="auto"/>
            <w:bottom w:val="none" w:sz="0" w:space="0" w:color="auto"/>
            <w:right w:val="none" w:sz="0" w:space="0" w:color="auto"/>
          </w:divBdr>
        </w:div>
        <w:div w:id="2054689049">
          <w:marLeft w:val="0"/>
          <w:marRight w:val="0"/>
          <w:marTop w:val="0"/>
          <w:marBottom w:val="0"/>
          <w:divBdr>
            <w:top w:val="none" w:sz="0" w:space="0" w:color="auto"/>
            <w:left w:val="none" w:sz="0" w:space="0" w:color="auto"/>
            <w:bottom w:val="none" w:sz="0" w:space="0" w:color="auto"/>
            <w:right w:val="none" w:sz="0" w:space="0" w:color="auto"/>
          </w:divBdr>
        </w:div>
        <w:div w:id="1976837014">
          <w:marLeft w:val="0"/>
          <w:marRight w:val="0"/>
          <w:marTop w:val="0"/>
          <w:marBottom w:val="0"/>
          <w:divBdr>
            <w:top w:val="none" w:sz="0" w:space="0" w:color="auto"/>
            <w:left w:val="none" w:sz="0" w:space="0" w:color="auto"/>
            <w:bottom w:val="none" w:sz="0" w:space="0" w:color="auto"/>
            <w:right w:val="none" w:sz="0" w:space="0" w:color="auto"/>
          </w:divBdr>
        </w:div>
        <w:div w:id="1303004655">
          <w:marLeft w:val="0"/>
          <w:marRight w:val="0"/>
          <w:marTop w:val="0"/>
          <w:marBottom w:val="0"/>
          <w:divBdr>
            <w:top w:val="none" w:sz="0" w:space="0" w:color="auto"/>
            <w:left w:val="none" w:sz="0" w:space="0" w:color="auto"/>
            <w:bottom w:val="none" w:sz="0" w:space="0" w:color="auto"/>
            <w:right w:val="none" w:sz="0" w:space="0" w:color="auto"/>
          </w:divBdr>
        </w:div>
        <w:div w:id="1919365673">
          <w:marLeft w:val="0"/>
          <w:marRight w:val="0"/>
          <w:marTop w:val="0"/>
          <w:marBottom w:val="0"/>
          <w:divBdr>
            <w:top w:val="none" w:sz="0" w:space="0" w:color="auto"/>
            <w:left w:val="none" w:sz="0" w:space="0" w:color="auto"/>
            <w:bottom w:val="none" w:sz="0" w:space="0" w:color="auto"/>
            <w:right w:val="none" w:sz="0" w:space="0" w:color="auto"/>
          </w:divBdr>
        </w:div>
        <w:div w:id="1765031877">
          <w:marLeft w:val="0"/>
          <w:marRight w:val="0"/>
          <w:marTop w:val="0"/>
          <w:marBottom w:val="0"/>
          <w:divBdr>
            <w:top w:val="none" w:sz="0" w:space="0" w:color="auto"/>
            <w:left w:val="none" w:sz="0" w:space="0" w:color="auto"/>
            <w:bottom w:val="none" w:sz="0" w:space="0" w:color="auto"/>
            <w:right w:val="none" w:sz="0" w:space="0" w:color="auto"/>
          </w:divBdr>
        </w:div>
        <w:div w:id="1999141006">
          <w:marLeft w:val="0"/>
          <w:marRight w:val="0"/>
          <w:marTop w:val="0"/>
          <w:marBottom w:val="0"/>
          <w:divBdr>
            <w:top w:val="none" w:sz="0" w:space="0" w:color="auto"/>
            <w:left w:val="none" w:sz="0" w:space="0" w:color="auto"/>
            <w:bottom w:val="none" w:sz="0" w:space="0" w:color="auto"/>
            <w:right w:val="none" w:sz="0" w:space="0" w:color="auto"/>
          </w:divBdr>
        </w:div>
        <w:div w:id="19089951">
          <w:marLeft w:val="0"/>
          <w:marRight w:val="0"/>
          <w:marTop w:val="0"/>
          <w:marBottom w:val="0"/>
          <w:divBdr>
            <w:top w:val="none" w:sz="0" w:space="0" w:color="auto"/>
            <w:left w:val="none" w:sz="0" w:space="0" w:color="auto"/>
            <w:bottom w:val="none" w:sz="0" w:space="0" w:color="auto"/>
            <w:right w:val="none" w:sz="0" w:space="0" w:color="auto"/>
          </w:divBdr>
        </w:div>
        <w:div w:id="373695442">
          <w:marLeft w:val="0"/>
          <w:marRight w:val="0"/>
          <w:marTop w:val="0"/>
          <w:marBottom w:val="0"/>
          <w:divBdr>
            <w:top w:val="none" w:sz="0" w:space="0" w:color="auto"/>
            <w:left w:val="none" w:sz="0" w:space="0" w:color="auto"/>
            <w:bottom w:val="none" w:sz="0" w:space="0" w:color="auto"/>
            <w:right w:val="none" w:sz="0" w:space="0" w:color="auto"/>
          </w:divBdr>
        </w:div>
        <w:div w:id="1054159381">
          <w:marLeft w:val="0"/>
          <w:marRight w:val="0"/>
          <w:marTop w:val="0"/>
          <w:marBottom w:val="0"/>
          <w:divBdr>
            <w:top w:val="none" w:sz="0" w:space="0" w:color="auto"/>
            <w:left w:val="none" w:sz="0" w:space="0" w:color="auto"/>
            <w:bottom w:val="none" w:sz="0" w:space="0" w:color="auto"/>
            <w:right w:val="none" w:sz="0" w:space="0" w:color="auto"/>
          </w:divBdr>
        </w:div>
        <w:div w:id="1758213763">
          <w:marLeft w:val="0"/>
          <w:marRight w:val="0"/>
          <w:marTop w:val="0"/>
          <w:marBottom w:val="0"/>
          <w:divBdr>
            <w:top w:val="none" w:sz="0" w:space="0" w:color="auto"/>
            <w:left w:val="none" w:sz="0" w:space="0" w:color="auto"/>
            <w:bottom w:val="none" w:sz="0" w:space="0" w:color="auto"/>
            <w:right w:val="none" w:sz="0" w:space="0" w:color="auto"/>
          </w:divBdr>
        </w:div>
        <w:div w:id="1264801596">
          <w:marLeft w:val="0"/>
          <w:marRight w:val="0"/>
          <w:marTop w:val="0"/>
          <w:marBottom w:val="0"/>
          <w:divBdr>
            <w:top w:val="none" w:sz="0" w:space="0" w:color="auto"/>
            <w:left w:val="none" w:sz="0" w:space="0" w:color="auto"/>
            <w:bottom w:val="none" w:sz="0" w:space="0" w:color="auto"/>
            <w:right w:val="none" w:sz="0" w:space="0" w:color="auto"/>
          </w:divBdr>
        </w:div>
        <w:div w:id="1262448403">
          <w:marLeft w:val="0"/>
          <w:marRight w:val="0"/>
          <w:marTop w:val="0"/>
          <w:marBottom w:val="0"/>
          <w:divBdr>
            <w:top w:val="none" w:sz="0" w:space="0" w:color="auto"/>
            <w:left w:val="none" w:sz="0" w:space="0" w:color="auto"/>
            <w:bottom w:val="none" w:sz="0" w:space="0" w:color="auto"/>
            <w:right w:val="none" w:sz="0" w:space="0" w:color="auto"/>
          </w:divBdr>
        </w:div>
        <w:div w:id="1689137401">
          <w:marLeft w:val="0"/>
          <w:marRight w:val="0"/>
          <w:marTop w:val="0"/>
          <w:marBottom w:val="0"/>
          <w:divBdr>
            <w:top w:val="none" w:sz="0" w:space="0" w:color="auto"/>
            <w:left w:val="none" w:sz="0" w:space="0" w:color="auto"/>
            <w:bottom w:val="none" w:sz="0" w:space="0" w:color="auto"/>
            <w:right w:val="none" w:sz="0" w:space="0" w:color="auto"/>
          </w:divBdr>
        </w:div>
        <w:div w:id="1494832699">
          <w:marLeft w:val="0"/>
          <w:marRight w:val="0"/>
          <w:marTop w:val="0"/>
          <w:marBottom w:val="0"/>
          <w:divBdr>
            <w:top w:val="none" w:sz="0" w:space="0" w:color="auto"/>
            <w:left w:val="none" w:sz="0" w:space="0" w:color="auto"/>
            <w:bottom w:val="none" w:sz="0" w:space="0" w:color="auto"/>
            <w:right w:val="none" w:sz="0" w:space="0" w:color="auto"/>
          </w:divBdr>
        </w:div>
        <w:div w:id="921455113">
          <w:marLeft w:val="0"/>
          <w:marRight w:val="0"/>
          <w:marTop w:val="0"/>
          <w:marBottom w:val="0"/>
          <w:divBdr>
            <w:top w:val="none" w:sz="0" w:space="0" w:color="auto"/>
            <w:left w:val="none" w:sz="0" w:space="0" w:color="auto"/>
            <w:bottom w:val="none" w:sz="0" w:space="0" w:color="auto"/>
            <w:right w:val="none" w:sz="0" w:space="0" w:color="auto"/>
          </w:divBdr>
        </w:div>
        <w:div w:id="1442914000">
          <w:marLeft w:val="0"/>
          <w:marRight w:val="0"/>
          <w:marTop w:val="0"/>
          <w:marBottom w:val="0"/>
          <w:divBdr>
            <w:top w:val="none" w:sz="0" w:space="0" w:color="auto"/>
            <w:left w:val="none" w:sz="0" w:space="0" w:color="auto"/>
            <w:bottom w:val="none" w:sz="0" w:space="0" w:color="auto"/>
            <w:right w:val="none" w:sz="0" w:space="0" w:color="auto"/>
          </w:divBdr>
        </w:div>
        <w:div w:id="671765333">
          <w:marLeft w:val="0"/>
          <w:marRight w:val="0"/>
          <w:marTop w:val="0"/>
          <w:marBottom w:val="0"/>
          <w:divBdr>
            <w:top w:val="none" w:sz="0" w:space="0" w:color="auto"/>
            <w:left w:val="none" w:sz="0" w:space="0" w:color="auto"/>
            <w:bottom w:val="none" w:sz="0" w:space="0" w:color="auto"/>
            <w:right w:val="none" w:sz="0" w:space="0" w:color="auto"/>
          </w:divBdr>
        </w:div>
        <w:div w:id="104081085">
          <w:marLeft w:val="0"/>
          <w:marRight w:val="0"/>
          <w:marTop w:val="0"/>
          <w:marBottom w:val="0"/>
          <w:divBdr>
            <w:top w:val="none" w:sz="0" w:space="0" w:color="auto"/>
            <w:left w:val="none" w:sz="0" w:space="0" w:color="auto"/>
            <w:bottom w:val="none" w:sz="0" w:space="0" w:color="auto"/>
            <w:right w:val="none" w:sz="0" w:space="0" w:color="auto"/>
          </w:divBdr>
        </w:div>
        <w:div w:id="576327441">
          <w:marLeft w:val="0"/>
          <w:marRight w:val="0"/>
          <w:marTop w:val="0"/>
          <w:marBottom w:val="0"/>
          <w:divBdr>
            <w:top w:val="none" w:sz="0" w:space="0" w:color="auto"/>
            <w:left w:val="none" w:sz="0" w:space="0" w:color="auto"/>
            <w:bottom w:val="none" w:sz="0" w:space="0" w:color="auto"/>
            <w:right w:val="none" w:sz="0" w:space="0" w:color="auto"/>
          </w:divBdr>
        </w:div>
        <w:div w:id="169949505">
          <w:marLeft w:val="0"/>
          <w:marRight w:val="0"/>
          <w:marTop w:val="0"/>
          <w:marBottom w:val="0"/>
          <w:divBdr>
            <w:top w:val="none" w:sz="0" w:space="0" w:color="auto"/>
            <w:left w:val="none" w:sz="0" w:space="0" w:color="auto"/>
            <w:bottom w:val="none" w:sz="0" w:space="0" w:color="auto"/>
            <w:right w:val="none" w:sz="0" w:space="0" w:color="auto"/>
          </w:divBdr>
        </w:div>
        <w:div w:id="135952199">
          <w:marLeft w:val="0"/>
          <w:marRight w:val="0"/>
          <w:marTop w:val="0"/>
          <w:marBottom w:val="0"/>
          <w:divBdr>
            <w:top w:val="none" w:sz="0" w:space="0" w:color="auto"/>
            <w:left w:val="none" w:sz="0" w:space="0" w:color="auto"/>
            <w:bottom w:val="none" w:sz="0" w:space="0" w:color="auto"/>
            <w:right w:val="none" w:sz="0" w:space="0" w:color="auto"/>
          </w:divBdr>
        </w:div>
        <w:div w:id="147790931">
          <w:marLeft w:val="0"/>
          <w:marRight w:val="0"/>
          <w:marTop w:val="0"/>
          <w:marBottom w:val="0"/>
          <w:divBdr>
            <w:top w:val="none" w:sz="0" w:space="0" w:color="auto"/>
            <w:left w:val="none" w:sz="0" w:space="0" w:color="auto"/>
            <w:bottom w:val="none" w:sz="0" w:space="0" w:color="auto"/>
            <w:right w:val="none" w:sz="0" w:space="0" w:color="auto"/>
          </w:divBdr>
        </w:div>
        <w:div w:id="795292540">
          <w:marLeft w:val="0"/>
          <w:marRight w:val="0"/>
          <w:marTop w:val="0"/>
          <w:marBottom w:val="0"/>
          <w:divBdr>
            <w:top w:val="none" w:sz="0" w:space="0" w:color="auto"/>
            <w:left w:val="none" w:sz="0" w:space="0" w:color="auto"/>
            <w:bottom w:val="none" w:sz="0" w:space="0" w:color="auto"/>
            <w:right w:val="none" w:sz="0" w:space="0" w:color="auto"/>
          </w:divBdr>
        </w:div>
        <w:div w:id="641232999">
          <w:marLeft w:val="0"/>
          <w:marRight w:val="0"/>
          <w:marTop w:val="0"/>
          <w:marBottom w:val="0"/>
          <w:divBdr>
            <w:top w:val="none" w:sz="0" w:space="0" w:color="auto"/>
            <w:left w:val="none" w:sz="0" w:space="0" w:color="auto"/>
            <w:bottom w:val="none" w:sz="0" w:space="0" w:color="auto"/>
            <w:right w:val="none" w:sz="0" w:space="0" w:color="auto"/>
          </w:divBdr>
        </w:div>
        <w:div w:id="941381879">
          <w:marLeft w:val="0"/>
          <w:marRight w:val="0"/>
          <w:marTop w:val="0"/>
          <w:marBottom w:val="0"/>
          <w:divBdr>
            <w:top w:val="none" w:sz="0" w:space="0" w:color="auto"/>
            <w:left w:val="none" w:sz="0" w:space="0" w:color="auto"/>
            <w:bottom w:val="none" w:sz="0" w:space="0" w:color="auto"/>
            <w:right w:val="none" w:sz="0" w:space="0" w:color="auto"/>
          </w:divBdr>
        </w:div>
        <w:div w:id="647129959">
          <w:marLeft w:val="0"/>
          <w:marRight w:val="0"/>
          <w:marTop w:val="0"/>
          <w:marBottom w:val="0"/>
          <w:divBdr>
            <w:top w:val="none" w:sz="0" w:space="0" w:color="auto"/>
            <w:left w:val="none" w:sz="0" w:space="0" w:color="auto"/>
            <w:bottom w:val="none" w:sz="0" w:space="0" w:color="auto"/>
            <w:right w:val="none" w:sz="0" w:space="0" w:color="auto"/>
          </w:divBdr>
        </w:div>
        <w:div w:id="114982386">
          <w:marLeft w:val="0"/>
          <w:marRight w:val="0"/>
          <w:marTop w:val="0"/>
          <w:marBottom w:val="0"/>
          <w:divBdr>
            <w:top w:val="none" w:sz="0" w:space="0" w:color="auto"/>
            <w:left w:val="none" w:sz="0" w:space="0" w:color="auto"/>
            <w:bottom w:val="none" w:sz="0" w:space="0" w:color="auto"/>
            <w:right w:val="none" w:sz="0" w:space="0" w:color="auto"/>
          </w:divBdr>
        </w:div>
        <w:div w:id="1281180753">
          <w:marLeft w:val="0"/>
          <w:marRight w:val="0"/>
          <w:marTop w:val="0"/>
          <w:marBottom w:val="0"/>
          <w:divBdr>
            <w:top w:val="none" w:sz="0" w:space="0" w:color="auto"/>
            <w:left w:val="none" w:sz="0" w:space="0" w:color="auto"/>
            <w:bottom w:val="none" w:sz="0" w:space="0" w:color="auto"/>
            <w:right w:val="none" w:sz="0" w:space="0" w:color="auto"/>
          </w:divBdr>
        </w:div>
        <w:div w:id="57168379">
          <w:marLeft w:val="0"/>
          <w:marRight w:val="0"/>
          <w:marTop w:val="0"/>
          <w:marBottom w:val="0"/>
          <w:divBdr>
            <w:top w:val="none" w:sz="0" w:space="0" w:color="auto"/>
            <w:left w:val="none" w:sz="0" w:space="0" w:color="auto"/>
            <w:bottom w:val="none" w:sz="0" w:space="0" w:color="auto"/>
            <w:right w:val="none" w:sz="0" w:space="0" w:color="auto"/>
          </w:divBdr>
        </w:div>
        <w:div w:id="507258577">
          <w:marLeft w:val="0"/>
          <w:marRight w:val="0"/>
          <w:marTop w:val="0"/>
          <w:marBottom w:val="0"/>
          <w:divBdr>
            <w:top w:val="none" w:sz="0" w:space="0" w:color="auto"/>
            <w:left w:val="none" w:sz="0" w:space="0" w:color="auto"/>
            <w:bottom w:val="none" w:sz="0" w:space="0" w:color="auto"/>
            <w:right w:val="none" w:sz="0" w:space="0" w:color="auto"/>
          </w:divBdr>
        </w:div>
        <w:div w:id="779181698">
          <w:marLeft w:val="0"/>
          <w:marRight w:val="0"/>
          <w:marTop w:val="0"/>
          <w:marBottom w:val="0"/>
          <w:divBdr>
            <w:top w:val="none" w:sz="0" w:space="0" w:color="auto"/>
            <w:left w:val="none" w:sz="0" w:space="0" w:color="auto"/>
            <w:bottom w:val="none" w:sz="0" w:space="0" w:color="auto"/>
            <w:right w:val="none" w:sz="0" w:space="0" w:color="auto"/>
          </w:divBdr>
        </w:div>
        <w:div w:id="1390152442">
          <w:marLeft w:val="0"/>
          <w:marRight w:val="0"/>
          <w:marTop w:val="0"/>
          <w:marBottom w:val="0"/>
          <w:divBdr>
            <w:top w:val="none" w:sz="0" w:space="0" w:color="auto"/>
            <w:left w:val="none" w:sz="0" w:space="0" w:color="auto"/>
            <w:bottom w:val="none" w:sz="0" w:space="0" w:color="auto"/>
            <w:right w:val="none" w:sz="0" w:space="0" w:color="auto"/>
          </w:divBdr>
        </w:div>
        <w:div w:id="831069374">
          <w:marLeft w:val="0"/>
          <w:marRight w:val="0"/>
          <w:marTop w:val="0"/>
          <w:marBottom w:val="0"/>
          <w:divBdr>
            <w:top w:val="none" w:sz="0" w:space="0" w:color="auto"/>
            <w:left w:val="none" w:sz="0" w:space="0" w:color="auto"/>
            <w:bottom w:val="none" w:sz="0" w:space="0" w:color="auto"/>
            <w:right w:val="none" w:sz="0" w:space="0" w:color="auto"/>
          </w:divBdr>
        </w:div>
        <w:div w:id="986131366">
          <w:marLeft w:val="0"/>
          <w:marRight w:val="0"/>
          <w:marTop w:val="0"/>
          <w:marBottom w:val="0"/>
          <w:divBdr>
            <w:top w:val="none" w:sz="0" w:space="0" w:color="auto"/>
            <w:left w:val="none" w:sz="0" w:space="0" w:color="auto"/>
            <w:bottom w:val="none" w:sz="0" w:space="0" w:color="auto"/>
            <w:right w:val="none" w:sz="0" w:space="0" w:color="auto"/>
          </w:divBdr>
        </w:div>
        <w:div w:id="1419790317">
          <w:marLeft w:val="0"/>
          <w:marRight w:val="0"/>
          <w:marTop w:val="0"/>
          <w:marBottom w:val="0"/>
          <w:divBdr>
            <w:top w:val="none" w:sz="0" w:space="0" w:color="auto"/>
            <w:left w:val="none" w:sz="0" w:space="0" w:color="auto"/>
            <w:bottom w:val="none" w:sz="0" w:space="0" w:color="auto"/>
            <w:right w:val="none" w:sz="0" w:space="0" w:color="auto"/>
          </w:divBdr>
          <w:divsChild>
            <w:div w:id="406266642">
              <w:marLeft w:val="0"/>
              <w:marRight w:val="0"/>
              <w:marTop w:val="0"/>
              <w:marBottom w:val="0"/>
              <w:divBdr>
                <w:top w:val="none" w:sz="0" w:space="0" w:color="auto"/>
                <w:left w:val="none" w:sz="0" w:space="0" w:color="auto"/>
                <w:bottom w:val="none" w:sz="0" w:space="0" w:color="auto"/>
                <w:right w:val="none" w:sz="0" w:space="0" w:color="auto"/>
              </w:divBdr>
            </w:div>
            <w:div w:id="251857572">
              <w:marLeft w:val="0"/>
              <w:marRight w:val="0"/>
              <w:marTop w:val="0"/>
              <w:marBottom w:val="0"/>
              <w:divBdr>
                <w:top w:val="none" w:sz="0" w:space="0" w:color="auto"/>
                <w:left w:val="none" w:sz="0" w:space="0" w:color="auto"/>
                <w:bottom w:val="none" w:sz="0" w:space="0" w:color="auto"/>
                <w:right w:val="none" w:sz="0" w:space="0" w:color="auto"/>
              </w:divBdr>
            </w:div>
            <w:div w:id="2009167578">
              <w:marLeft w:val="0"/>
              <w:marRight w:val="0"/>
              <w:marTop w:val="0"/>
              <w:marBottom w:val="0"/>
              <w:divBdr>
                <w:top w:val="none" w:sz="0" w:space="0" w:color="auto"/>
                <w:left w:val="none" w:sz="0" w:space="0" w:color="auto"/>
                <w:bottom w:val="none" w:sz="0" w:space="0" w:color="auto"/>
                <w:right w:val="none" w:sz="0" w:space="0" w:color="auto"/>
              </w:divBdr>
            </w:div>
            <w:div w:id="1665474657">
              <w:marLeft w:val="0"/>
              <w:marRight w:val="0"/>
              <w:marTop w:val="0"/>
              <w:marBottom w:val="0"/>
              <w:divBdr>
                <w:top w:val="none" w:sz="0" w:space="0" w:color="auto"/>
                <w:left w:val="none" w:sz="0" w:space="0" w:color="auto"/>
                <w:bottom w:val="none" w:sz="0" w:space="0" w:color="auto"/>
                <w:right w:val="none" w:sz="0" w:space="0" w:color="auto"/>
              </w:divBdr>
            </w:div>
            <w:div w:id="465008539">
              <w:marLeft w:val="0"/>
              <w:marRight w:val="0"/>
              <w:marTop w:val="0"/>
              <w:marBottom w:val="0"/>
              <w:divBdr>
                <w:top w:val="none" w:sz="0" w:space="0" w:color="auto"/>
                <w:left w:val="none" w:sz="0" w:space="0" w:color="auto"/>
                <w:bottom w:val="none" w:sz="0" w:space="0" w:color="auto"/>
                <w:right w:val="none" w:sz="0" w:space="0" w:color="auto"/>
              </w:divBdr>
            </w:div>
            <w:div w:id="857887823">
              <w:marLeft w:val="0"/>
              <w:marRight w:val="0"/>
              <w:marTop w:val="0"/>
              <w:marBottom w:val="0"/>
              <w:divBdr>
                <w:top w:val="none" w:sz="0" w:space="0" w:color="auto"/>
                <w:left w:val="none" w:sz="0" w:space="0" w:color="auto"/>
                <w:bottom w:val="none" w:sz="0" w:space="0" w:color="auto"/>
                <w:right w:val="none" w:sz="0" w:space="0" w:color="auto"/>
              </w:divBdr>
            </w:div>
            <w:div w:id="483015212">
              <w:marLeft w:val="0"/>
              <w:marRight w:val="0"/>
              <w:marTop w:val="0"/>
              <w:marBottom w:val="0"/>
              <w:divBdr>
                <w:top w:val="none" w:sz="0" w:space="0" w:color="auto"/>
                <w:left w:val="none" w:sz="0" w:space="0" w:color="auto"/>
                <w:bottom w:val="none" w:sz="0" w:space="0" w:color="auto"/>
                <w:right w:val="none" w:sz="0" w:space="0" w:color="auto"/>
              </w:divBdr>
            </w:div>
            <w:div w:id="1048602283">
              <w:marLeft w:val="0"/>
              <w:marRight w:val="0"/>
              <w:marTop w:val="0"/>
              <w:marBottom w:val="0"/>
              <w:divBdr>
                <w:top w:val="none" w:sz="0" w:space="0" w:color="auto"/>
                <w:left w:val="none" w:sz="0" w:space="0" w:color="auto"/>
                <w:bottom w:val="none" w:sz="0" w:space="0" w:color="auto"/>
                <w:right w:val="none" w:sz="0" w:space="0" w:color="auto"/>
              </w:divBdr>
            </w:div>
            <w:div w:id="1654214370">
              <w:marLeft w:val="0"/>
              <w:marRight w:val="0"/>
              <w:marTop w:val="0"/>
              <w:marBottom w:val="0"/>
              <w:divBdr>
                <w:top w:val="none" w:sz="0" w:space="0" w:color="auto"/>
                <w:left w:val="none" w:sz="0" w:space="0" w:color="auto"/>
                <w:bottom w:val="none" w:sz="0" w:space="0" w:color="auto"/>
                <w:right w:val="none" w:sz="0" w:space="0" w:color="auto"/>
              </w:divBdr>
            </w:div>
            <w:div w:id="1565094496">
              <w:marLeft w:val="0"/>
              <w:marRight w:val="0"/>
              <w:marTop w:val="0"/>
              <w:marBottom w:val="0"/>
              <w:divBdr>
                <w:top w:val="none" w:sz="0" w:space="0" w:color="auto"/>
                <w:left w:val="none" w:sz="0" w:space="0" w:color="auto"/>
                <w:bottom w:val="none" w:sz="0" w:space="0" w:color="auto"/>
                <w:right w:val="none" w:sz="0" w:space="0" w:color="auto"/>
              </w:divBdr>
            </w:div>
            <w:div w:id="2143039552">
              <w:marLeft w:val="0"/>
              <w:marRight w:val="0"/>
              <w:marTop w:val="0"/>
              <w:marBottom w:val="0"/>
              <w:divBdr>
                <w:top w:val="none" w:sz="0" w:space="0" w:color="auto"/>
                <w:left w:val="none" w:sz="0" w:space="0" w:color="auto"/>
                <w:bottom w:val="none" w:sz="0" w:space="0" w:color="auto"/>
                <w:right w:val="none" w:sz="0" w:space="0" w:color="auto"/>
              </w:divBdr>
            </w:div>
            <w:div w:id="753550052">
              <w:marLeft w:val="0"/>
              <w:marRight w:val="0"/>
              <w:marTop w:val="0"/>
              <w:marBottom w:val="0"/>
              <w:divBdr>
                <w:top w:val="none" w:sz="0" w:space="0" w:color="auto"/>
                <w:left w:val="none" w:sz="0" w:space="0" w:color="auto"/>
                <w:bottom w:val="none" w:sz="0" w:space="0" w:color="auto"/>
                <w:right w:val="none" w:sz="0" w:space="0" w:color="auto"/>
              </w:divBdr>
            </w:div>
            <w:div w:id="831258747">
              <w:marLeft w:val="0"/>
              <w:marRight w:val="0"/>
              <w:marTop w:val="0"/>
              <w:marBottom w:val="0"/>
              <w:divBdr>
                <w:top w:val="none" w:sz="0" w:space="0" w:color="auto"/>
                <w:left w:val="none" w:sz="0" w:space="0" w:color="auto"/>
                <w:bottom w:val="none" w:sz="0" w:space="0" w:color="auto"/>
                <w:right w:val="none" w:sz="0" w:space="0" w:color="auto"/>
              </w:divBdr>
            </w:div>
            <w:div w:id="1962766676">
              <w:marLeft w:val="0"/>
              <w:marRight w:val="0"/>
              <w:marTop w:val="0"/>
              <w:marBottom w:val="0"/>
              <w:divBdr>
                <w:top w:val="none" w:sz="0" w:space="0" w:color="auto"/>
                <w:left w:val="none" w:sz="0" w:space="0" w:color="auto"/>
                <w:bottom w:val="none" w:sz="0" w:space="0" w:color="auto"/>
                <w:right w:val="none" w:sz="0" w:space="0" w:color="auto"/>
              </w:divBdr>
            </w:div>
            <w:div w:id="1286544166">
              <w:marLeft w:val="0"/>
              <w:marRight w:val="0"/>
              <w:marTop w:val="0"/>
              <w:marBottom w:val="0"/>
              <w:divBdr>
                <w:top w:val="none" w:sz="0" w:space="0" w:color="auto"/>
                <w:left w:val="none" w:sz="0" w:space="0" w:color="auto"/>
                <w:bottom w:val="none" w:sz="0" w:space="0" w:color="auto"/>
                <w:right w:val="none" w:sz="0" w:space="0" w:color="auto"/>
              </w:divBdr>
            </w:div>
            <w:div w:id="276177210">
              <w:marLeft w:val="0"/>
              <w:marRight w:val="0"/>
              <w:marTop w:val="0"/>
              <w:marBottom w:val="0"/>
              <w:divBdr>
                <w:top w:val="none" w:sz="0" w:space="0" w:color="auto"/>
                <w:left w:val="none" w:sz="0" w:space="0" w:color="auto"/>
                <w:bottom w:val="none" w:sz="0" w:space="0" w:color="auto"/>
                <w:right w:val="none" w:sz="0" w:space="0" w:color="auto"/>
              </w:divBdr>
            </w:div>
            <w:div w:id="1154226574">
              <w:marLeft w:val="0"/>
              <w:marRight w:val="0"/>
              <w:marTop w:val="0"/>
              <w:marBottom w:val="0"/>
              <w:divBdr>
                <w:top w:val="none" w:sz="0" w:space="0" w:color="auto"/>
                <w:left w:val="none" w:sz="0" w:space="0" w:color="auto"/>
                <w:bottom w:val="none" w:sz="0" w:space="0" w:color="auto"/>
                <w:right w:val="none" w:sz="0" w:space="0" w:color="auto"/>
              </w:divBdr>
            </w:div>
            <w:div w:id="1606498776">
              <w:marLeft w:val="0"/>
              <w:marRight w:val="0"/>
              <w:marTop w:val="0"/>
              <w:marBottom w:val="0"/>
              <w:divBdr>
                <w:top w:val="none" w:sz="0" w:space="0" w:color="auto"/>
                <w:left w:val="none" w:sz="0" w:space="0" w:color="auto"/>
                <w:bottom w:val="none" w:sz="0" w:space="0" w:color="auto"/>
                <w:right w:val="none" w:sz="0" w:space="0" w:color="auto"/>
              </w:divBdr>
            </w:div>
            <w:div w:id="508981611">
              <w:marLeft w:val="0"/>
              <w:marRight w:val="0"/>
              <w:marTop w:val="0"/>
              <w:marBottom w:val="0"/>
              <w:divBdr>
                <w:top w:val="none" w:sz="0" w:space="0" w:color="auto"/>
                <w:left w:val="none" w:sz="0" w:space="0" w:color="auto"/>
                <w:bottom w:val="none" w:sz="0" w:space="0" w:color="auto"/>
                <w:right w:val="none" w:sz="0" w:space="0" w:color="auto"/>
              </w:divBdr>
            </w:div>
            <w:div w:id="786001243">
              <w:marLeft w:val="0"/>
              <w:marRight w:val="0"/>
              <w:marTop w:val="0"/>
              <w:marBottom w:val="0"/>
              <w:divBdr>
                <w:top w:val="none" w:sz="0" w:space="0" w:color="auto"/>
                <w:left w:val="none" w:sz="0" w:space="0" w:color="auto"/>
                <w:bottom w:val="none" w:sz="0" w:space="0" w:color="auto"/>
                <w:right w:val="none" w:sz="0" w:space="0" w:color="auto"/>
              </w:divBdr>
            </w:div>
          </w:divsChild>
        </w:div>
        <w:div w:id="1695962756">
          <w:marLeft w:val="0"/>
          <w:marRight w:val="0"/>
          <w:marTop w:val="0"/>
          <w:marBottom w:val="0"/>
          <w:divBdr>
            <w:top w:val="none" w:sz="0" w:space="0" w:color="auto"/>
            <w:left w:val="none" w:sz="0" w:space="0" w:color="auto"/>
            <w:bottom w:val="none" w:sz="0" w:space="0" w:color="auto"/>
            <w:right w:val="none" w:sz="0" w:space="0" w:color="auto"/>
          </w:divBdr>
        </w:div>
        <w:div w:id="436020948">
          <w:marLeft w:val="0"/>
          <w:marRight w:val="0"/>
          <w:marTop w:val="0"/>
          <w:marBottom w:val="0"/>
          <w:divBdr>
            <w:top w:val="none" w:sz="0" w:space="0" w:color="auto"/>
            <w:left w:val="none" w:sz="0" w:space="0" w:color="auto"/>
            <w:bottom w:val="none" w:sz="0" w:space="0" w:color="auto"/>
            <w:right w:val="none" w:sz="0" w:space="0" w:color="auto"/>
          </w:divBdr>
        </w:div>
        <w:div w:id="641927150">
          <w:marLeft w:val="0"/>
          <w:marRight w:val="0"/>
          <w:marTop w:val="0"/>
          <w:marBottom w:val="0"/>
          <w:divBdr>
            <w:top w:val="none" w:sz="0" w:space="0" w:color="auto"/>
            <w:left w:val="none" w:sz="0" w:space="0" w:color="auto"/>
            <w:bottom w:val="none" w:sz="0" w:space="0" w:color="auto"/>
            <w:right w:val="none" w:sz="0" w:space="0" w:color="auto"/>
          </w:divBdr>
        </w:div>
        <w:div w:id="1255748880">
          <w:marLeft w:val="0"/>
          <w:marRight w:val="0"/>
          <w:marTop w:val="0"/>
          <w:marBottom w:val="0"/>
          <w:divBdr>
            <w:top w:val="none" w:sz="0" w:space="0" w:color="auto"/>
            <w:left w:val="none" w:sz="0" w:space="0" w:color="auto"/>
            <w:bottom w:val="none" w:sz="0" w:space="0" w:color="auto"/>
            <w:right w:val="none" w:sz="0" w:space="0" w:color="auto"/>
          </w:divBdr>
        </w:div>
        <w:div w:id="1348486729">
          <w:marLeft w:val="0"/>
          <w:marRight w:val="0"/>
          <w:marTop w:val="0"/>
          <w:marBottom w:val="0"/>
          <w:divBdr>
            <w:top w:val="none" w:sz="0" w:space="0" w:color="auto"/>
            <w:left w:val="none" w:sz="0" w:space="0" w:color="auto"/>
            <w:bottom w:val="none" w:sz="0" w:space="0" w:color="auto"/>
            <w:right w:val="none" w:sz="0" w:space="0" w:color="auto"/>
          </w:divBdr>
        </w:div>
        <w:div w:id="2122921147">
          <w:marLeft w:val="0"/>
          <w:marRight w:val="0"/>
          <w:marTop w:val="0"/>
          <w:marBottom w:val="0"/>
          <w:divBdr>
            <w:top w:val="none" w:sz="0" w:space="0" w:color="auto"/>
            <w:left w:val="none" w:sz="0" w:space="0" w:color="auto"/>
            <w:bottom w:val="none" w:sz="0" w:space="0" w:color="auto"/>
            <w:right w:val="none" w:sz="0" w:space="0" w:color="auto"/>
          </w:divBdr>
        </w:div>
        <w:div w:id="297613398">
          <w:marLeft w:val="0"/>
          <w:marRight w:val="0"/>
          <w:marTop w:val="0"/>
          <w:marBottom w:val="0"/>
          <w:divBdr>
            <w:top w:val="none" w:sz="0" w:space="0" w:color="auto"/>
            <w:left w:val="none" w:sz="0" w:space="0" w:color="auto"/>
            <w:bottom w:val="none" w:sz="0" w:space="0" w:color="auto"/>
            <w:right w:val="none" w:sz="0" w:space="0" w:color="auto"/>
          </w:divBdr>
        </w:div>
        <w:div w:id="1708525468">
          <w:marLeft w:val="0"/>
          <w:marRight w:val="0"/>
          <w:marTop w:val="0"/>
          <w:marBottom w:val="0"/>
          <w:divBdr>
            <w:top w:val="none" w:sz="0" w:space="0" w:color="auto"/>
            <w:left w:val="none" w:sz="0" w:space="0" w:color="auto"/>
            <w:bottom w:val="none" w:sz="0" w:space="0" w:color="auto"/>
            <w:right w:val="none" w:sz="0" w:space="0" w:color="auto"/>
          </w:divBdr>
        </w:div>
        <w:div w:id="1775125911">
          <w:marLeft w:val="0"/>
          <w:marRight w:val="0"/>
          <w:marTop w:val="0"/>
          <w:marBottom w:val="0"/>
          <w:divBdr>
            <w:top w:val="none" w:sz="0" w:space="0" w:color="auto"/>
            <w:left w:val="none" w:sz="0" w:space="0" w:color="auto"/>
            <w:bottom w:val="none" w:sz="0" w:space="0" w:color="auto"/>
            <w:right w:val="none" w:sz="0" w:space="0" w:color="auto"/>
          </w:divBdr>
        </w:div>
        <w:div w:id="1557204265">
          <w:marLeft w:val="0"/>
          <w:marRight w:val="0"/>
          <w:marTop w:val="0"/>
          <w:marBottom w:val="0"/>
          <w:divBdr>
            <w:top w:val="none" w:sz="0" w:space="0" w:color="auto"/>
            <w:left w:val="none" w:sz="0" w:space="0" w:color="auto"/>
            <w:bottom w:val="none" w:sz="0" w:space="0" w:color="auto"/>
            <w:right w:val="none" w:sz="0" w:space="0" w:color="auto"/>
          </w:divBdr>
        </w:div>
        <w:div w:id="2052339587">
          <w:marLeft w:val="0"/>
          <w:marRight w:val="0"/>
          <w:marTop w:val="0"/>
          <w:marBottom w:val="0"/>
          <w:divBdr>
            <w:top w:val="none" w:sz="0" w:space="0" w:color="auto"/>
            <w:left w:val="none" w:sz="0" w:space="0" w:color="auto"/>
            <w:bottom w:val="none" w:sz="0" w:space="0" w:color="auto"/>
            <w:right w:val="none" w:sz="0" w:space="0" w:color="auto"/>
          </w:divBdr>
        </w:div>
        <w:div w:id="787700657">
          <w:marLeft w:val="0"/>
          <w:marRight w:val="0"/>
          <w:marTop w:val="0"/>
          <w:marBottom w:val="0"/>
          <w:divBdr>
            <w:top w:val="none" w:sz="0" w:space="0" w:color="auto"/>
            <w:left w:val="none" w:sz="0" w:space="0" w:color="auto"/>
            <w:bottom w:val="none" w:sz="0" w:space="0" w:color="auto"/>
            <w:right w:val="none" w:sz="0" w:space="0" w:color="auto"/>
          </w:divBdr>
        </w:div>
        <w:div w:id="1130562034">
          <w:marLeft w:val="0"/>
          <w:marRight w:val="0"/>
          <w:marTop w:val="0"/>
          <w:marBottom w:val="0"/>
          <w:divBdr>
            <w:top w:val="none" w:sz="0" w:space="0" w:color="auto"/>
            <w:left w:val="none" w:sz="0" w:space="0" w:color="auto"/>
            <w:bottom w:val="none" w:sz="0" w:space="0" w:color="auto"/>
            <w:right w:val="none" w:sz="0" w:space="0" w:color="auto"/>
          </w:divBdr>
        </w:div>
        <w:div w:id="994063576">
          <w:marLeft w:val="0"/>
          <w:marRight w:val="0"/>
          <w:marTop w:val="0"/>
          <w:marBottom w:val="0"/>
          <w:divBdr>
            <w:top w:val="none" w:sz="0" w:space="0" w:color="auto"/>
            <w:left w:val="none" w:sz="0" w:space="0" w:color="auto"/>
            <w:bottom w:val="none" w:sz="0" w:space="0" w:color="auto"/>
            <w:right w:val="none" w:sz="0" w:space="0" w:color="auto"/>
          </w:divBdr>
        </w:div>
        <w:div w:id="1627352029">
          <w:marLeft w:val="0"/>
          <w:marRight w:val="0"/>
          <w:marTop w:val="0"/>
          <w:marBottom w:val="0"/>
          <w:divBdr>
            <w:top w:val="none" w:sz="0" w:space="0" w:color="auto"/>
            <w:left w:val="none" w:sz="0" w:space="0" w:color="auto"/>
            <w:bottom w:val="none" w:sz="0" w:space="0" w:color="auto"/>
            <w:right w:val="none" w:sz="0" w:space="0" w:color="auto"/>
          </w:divBdr>
        </w:div>
        <w:div w:id="881019576">
          <w:marLeft w:val="0"/>
          <w:marRight w:val="0"/>
          <w:marTop w:val="0"/>
          <w:marBottom w:val="0"/>
          <w:divBdr>
            <w:top w:val="none" w:sz="0" w:space="0" w:color="auto"/>
            <w:left w:val="none" w:sz="0" w:space="0" w:color="auto"/>
            <w:bottom w:val="none" w:sz="0" w:space="0" w:color="auto"/>
            <w:right w:val="none" w:sz="0" w:space="0" w:color="auto"/>
          </w:divBdr>
        </w:div>
        <w:div w:id="100103444">
          <w:marLeft w:val="0"/>
          <w:marRight w:val="0"/>
          <w:marTop w:val="0"/>
          <w:marBottom w:val="0"/>
          <w:divBdr>
            <w:top w:val="none" w:sz="0" w:space="0" w:color="auto"/>
            <w:left w:val="none" w:sz="0" w:space="0" w:color="auto"/>
            <w:bottom w:val="none" w:sz="0" w:space="0" w:color="auto"/>
            <w:right w:val="none" w:sz="0" w:space="0" w:color="auto"/>
          </w:divBdr>
        </w:div>
        <w:div w:id="445195781">
          <w:marLeft w:val="0"/>
          <w:marRight w:val="0"/>
          <w:marTop w:val="0"/>
          <w:marBottom w:val="0"/>
          <w:divBdr>
            <w:top w:val="none" w:sz="0" w:space="0" w:color="auto"/>
            <w:left w:val="none" w:sz="0" w:space="0" w:color="auto"/>
            <w:bottom w:val="none" w:sz="0" w:space="0" w:color="auto"/>
            <w:right w:val="none" w:sz="0" w:space="0" w:color="auto"/>
          </w:divBdr>
        </w:div>
        <w:div w:id="629676979">
          <w:marLeft w:val="0"/>
          <w:marRight w:val="0"/>
          <w:marTop w:val="0"/>
          <w:marBottom w:val="0"/>
          <w:divBdr>
            <w:top w:val="none" w:sz="0" w:space="0" w:color="auto"/>
            <w:left w:val="none" w:sz="0" w:space="0" w:color="auto"/>
            <w:bottom w:val="none" w:sz="0" w:space="0" w:color="auto"/>
            <w:right w:val="none" w:sz="0" w:space="0" w:color="auto"/>
          </w:divBdr>
        </w:div>
        <w:div w:id="1126000561">
          <w:marLeft w:val="0"/>
          <w:marRight w:val="0"/>
          <w:marTop w:val="0"/>
          <w:marBottom w:val="0"/>
          <w:divBdr>
            <w:top w:val="none" w:sz="0" w:space="0" w:color="auto"/>
            <w:left w:val="none" w:sz="0" w:space="0" w:color="auto"/>
            <w:bottom w:val="none" w:sz="0" w:space="0" w:color="auto"/>
            <w:right w:val="none" w:sz="0" w:space="0" w:color="auto"/>
          </w:divBdr>
        </w:div>
        <w:div w:id="217283579">
          <w:marLeft w:val="0"/>
          <w:marRight w:val="0"/>
          <w:marTop w:val="0"/>
          <w:marBottom w:val="0"/>
          <w:divBdr>
            <w:top w:val="none" w:sz="0" w:space="0" w:color="auto"/>
            <w:left w:val="none" w:sz="0" w:space="0" w:color="auto"/>
            <w:bottom w:val="none" w:sz="0" w:space="0" w:color="auto"/>
            <w:right w:val="none" w:sz="0" w:space="0" w:color="auto"/>
          </w:divBdr>
        </w:div>
        <w:div w:id="2028870377">
          <w:marLeft w:val="0"/>
          <w:marRight w:val="0"/>
          <w:marTop w:val="0"/>
          <w:marBottom w:val="0"/>
          <w:divBdr>
            <w:top w:val="none" w:sz="0" w:space="0" w:color="auto"/>
            <w:left w:val="none" w:sz="0" w:space="0" w:color="auto"/>
            <w:bottom w:val="none" w:sz="0" w:space="0" w:color="auto"/>
            <w:right w:val="none" w:sz="0" w:space="0" w:color="auto"/>
          </w:divBdr>
        </w:div>
        <w:div w:id="1986663473">
          <w:marLeft w:val="0"/>
          <w:marRight w:val="0"/>
          <w:marTop w:val="0"/>
          <w:marBottom w:val="0"/>
          <w:divBdr>
            <w:top w:val="none" w:sz="0" w:space="0" w:color="auto"/>
            <w:left w:val="none" w:sz="0" w:space="0" w:color="auto"/>
            <w:bottom w:val="none" w:sz="0" w:space="0" w:color="auto"/>
            <w:right w:val="none" w:sz="0" w:space="0" w:color="auto"/>
          </w:divBdr>
        </w:div>
        <w:div w:id="721636220">
          <w:marLeft w:val="0"/>
          <w:marRight w:val="0"/>
          <w:marTop w:val="0"/>
          <w:marBottom w:val="0"/>
          <w:divBdr>
            <w:top w:val="none" w:sz="0" w:space="0" w:color="auto"/>
            <w:left w:val="none" w:sz="0" w:space="0" w:color="auto"/>
            <w:bottom w:val="none" w:sz="0" w:space="0" w:color="auto"/>
            <w:right w:val="none" w:sz="0" w:space="0" w:color="auto"/>
          </w:divBdr>
        </w:div>
        <w:div w:id="1696226774">
          <w:marLeft w:val="0"/>
          <w:marRight w:val="0"/>
          <w:marTop w:val="0"/>
          <w:marBottom w:val="0"/>
          <w:divBdr>
            <w:top w:val="none" w:sz="0" w:space="0" w:color="auto"/>
            <w:left w:val="none" w:sz="0" w:space="0" w:color="auto"/>
            <w:bottom w:val="none" w:sz="0" w:space="0" w:color="auto"/>
            <w:right w:val="none" w:sz="0" w:space="0" w:color="auto"/>
          </w:divBdr>
        </w:div>
        <w:div w:id="2098406746">
          <w:marLeft w:val="0"/>
          <w:marRight w:val="0"/>
          <w:marTop w:val="0"/>
          <w:marBottom w:val="0"/>
          <w:divBdr>
            <w:top w:val="none" w:sz="0" w:space="0" w:color="auto"/>
            <w:left w:val="none" w:sz="0" w:space="0" w:color="auto"/>
            <w:bottom w:val="none" w:sz="0" w:space="0" w:color="auto"/>
            <w:right w:val="none" w:sz="0" w:space="0" w:color="auto"/>
          </w:divBdr>
        </w:div>
        <w:div w:id="2036929136">
          <w:marLeft w:val="0"/>
          <w:marRight w:val="0"/>
          <w:marTop w:val="0"/>
          <w:marBottom w:val="0"/>
          <w:divBdr>
            <w:top w:val="none" w:sz="0" w:space="0" w:color="auto"/>
            <w:left w:val="none" w:sz="0" w:space="0" w:color="auto"/>
            <w:bottom w:val="none" w:sz="0" w:space="0" w:color="auto"/>
            <w:right w:val="none" w:sz="0" w:space="0" w:color="auto"/>
          </w:divBdr>
        </w:div>
        <w:div w:id="1654598396">
          <w:marLeft w:val="0"/>
          <w:marRight w:val="0"/>
          <w:marTop w:val="0"/>
          <w:marBottom w:val="0"/>
          <w:divBdr>
            <w:top w:val="none" w:sz="0" w:space="0" w:color="auto"/>
            <w:left w:val="none" w:sz="0" w:space="0" w:color="auto"/>
            <w:bottom w:val="none" w:sz="0" w:space="0" w:color="auto"/>
            <w:right w:val="none" w:sz="0" w:space="0" w:color="auto"/>
          </w:divBdr>
        </w:div>
        <w:div w:id="391202183">
          <w:marLeft w:val="0"/>
          <w:marRight w:val="0"/>
          <w:marTop w:val="0"/>
          <w:marBottom w:val="0"/>
          <w:divBdr>
            <w:top w:val="none" w:sz="0" w:space="0" w:color="auto"/>
            <w:left w:val="none" w:sz="0" w:space="0" w:color="auto"/>
            <w:bottom w:val="none" w:sz="0" w:space="0" w:color="auto"/>
            <w:right w:val="none" w:sz="0" w:space="0" w:color="auto"/>
          </w:divBdr>
        </w:div>
        <w:div w:id="1630361547">
          <w:marLeft w:val="0"/>
          <w:marRight w:val="0"/>
          <w:marTop w:val="0"/>
          <w:marBottom w:val="0"/>
          <w:divBdr>
            <w:top w:val="none" w:sz="0" w:space="0" w:color="auto"/>
            <w:left w:val="none" w:sz="0" w:space="0" w:color="auto"/>
            <w:bottom w:val="none" w:sz="0" w:space="0" w:color="auto"/>
            <w:right w:val="none" w:sz="0" w:space="0" w:color="auto"/>
          </w:divBdr>
        </w:div>
        <w:div w:id="923228187">
          <w:marLeft w:val="0"/>
          <w:marRight w:val="0"/>
          <w:marTop w:val="0"/>
          <w:marBottom w:val="0"/>
          <w:divBdr>
            <w:top w:val="none" w:sz="0" w:space="0" w:color="auto"/>
            <w:left w:val="none" w:sz="0" w:space="0" w:color="auto"/>
            <w:bottom w:val="none" w:sz="0" w:space="0" w:color="auto"/>
            <w:right w:val="none" w:sz="0" w:space="0" w:color="auto"/>
          </w:divBdr>
        </w:div>
        <w:div w:id="627594000">
          <w:marLeft w:val="0"/>
          <w:marRight w:val="0"/>
          <w:marTop w:val="0"/>
          <w:marBottom w:val="0"/>
          <w:divBdr>
            <w:top w:val="none" w:sz="0" w:space="0" w:color="auto"/>
            <w:left w:val="none" w:sz="0" w:space="0" w:color="auto"/>
            <w:bottom w:val="none" w:sz="0" w:space="0" w:color="auto"/>
            <w:right w:val="none" w:sz="0" w:space="0" w:color="auto"/>
          </w:divBdr>
        </w:div>
        <w:div w:id="752315814">
          <w:marLeft w:val="0"/>
          <w:marRight w:val="0"/>
          <w:marTop w:val="0"/>
          <w:marBottom w:val="0"/>
          <w:divBdr>
            <w:top w:val="none" w:sz="0" w:space="0" w:color="auto"/>
            <w:left w:val="none" w:sz="0" w:space="0" w:color="auto"/>
            <w:bottom w:val="none" w:sz="0" w:space="0" w:color="auto"/>
            <w:right w:val="none" w:sz="0" w:space="0" w:color="auto"/>
          </w:divBdr>
        </w:div>
        <w:div w:id="710223999">
          <w:marLeft w:val="0"/>
          <w:marRight w:val="0"/>
          <w:marTop w:val="0"/>
          <w:marBottom w:val="0"/>
          <w:divBdr>
            <w:top w:val="none" w:sz="0" w:space="0" w:color="auto"/>
            <w:left w:val="none" w:sz="0" w:space="0" w:color="auto"/>
            <w:bottom w:val="none" w:sz="0" w:space="0" w:color="auto"/>
            <w:right w:val="none" w:sz="0" w:space="0" w:color="auto"/>
          </w:divBdr>
        </w:div>
        <w:div w:id="408041640">
          <w:marLeft w:val="0"/>
          <w:marRight w:val="0"/>
          <w:marTop w:val="0"/>
          <w:marBottom w:val="0"/>
          <w:divBdr>
            <w:top w:val="none" w:sz="0" w:space="0" w:color="auto"/>
            <w:left w:val="none" w:sz="0" w:space="0" w:color="auto"/>
            <w:bottom w:val="none" w:sz="0" w:space="0" w:color="auto"/>
            <w:right w:val="none" w:sz="0" w:space="0" w:color="auto"/>
          </w:divBdr>
        </w:div>
        <w:div w:id="566382571">
          <w:marLeft w:val="0"/>
          <w:marRight w:val="0"/>
          <w:marTop w:val="0"/>
          <w:marBottom w:val="0"/>
          <w:divBdr>
            <w:top w:val="none" w:sz="0" w:space="0" w:color="auto"/>
            <w:left w:val="none" w:sz="0" w:space="0" w:color="auto"/>
            <w:bottom w:val="none" w:sz="0" w:space="0" w:color="auto"/>
            <w:right w:val="none" w:sz="0" w:space="0" w:color="auto"/>
          </w:divBdr>
        </w:div>
        <w:div w:id="318506585">
          <w:marLeft w:val="0"/>
          <w:marRight w:val="0"/>
          <w:marTop w:val="0"/>
          <w:marBottom w:val="0"/>
          <w:divBdr>
            <w:top w:val="none" w:sz="0" w:space="0" w:color="auto"/>
            <w:left w:val="none" w:sz="0" w:space="0" w:color="auto"/>
            <w:bottom w:val="none" w:sz="0" w:space="0" w:color="auto"/>
            <w:right w:val="none" w:sz="0" w:space="0" w:color="auto"/>
          </w:divBdr>
        </w:div>
        <w:div w:id="39789638">
          <w:marLeft w:val="0"/>
          <w:marRight w:val="0"/>
          <w:marTop w:val="0"/>
          <w:marBottom w:val="0"/>
          <w:divBdr>
            <w:top w:val="none" w:sz="0" w:space="0" w:color="auto"/>
            <w:left w:val="none" w:sz="0" w:space="0" w:color="auto"/>
            <w:bottom w:val="none" w:sz="0" w:space="0" w:color="auto"/>
            <w:right w:val="none" w:sz="0" w:space="0" w:color="auto"/>
          </w:divBdr>
        </w:div>
        <w:div w:id="819149067">
          <w:marLeft w:val="0"/>
          <w:marRight w:val="0"/>
          <w:marTop w:val="0"/>
          <w:marBottom w:val="0"/>
          <w:divBdr>
            <w:top w:val="none" w:sz="0" w:space="0" w:color="auto"/>
            <w:left w:val="none" w:sz="0" w:space="0" w:color="auto"/>
            <w:bottom w:val="none" w:sz="0" w:space="0" w:color="auto"/>
            <w:right w:val="none" w:sz="0" w:space="0" w:color="auto"/>
          </w:divBdr>
        </w:div>
        <w:div w:id="1871533103">
          <w:marLeft w:val="0"/>
          <w:marRight w:val="0"/>
          <w:marTop w:val="0"/>
          <w:marBottom w:val="0"/>
          <w:divBdr>
            <w:top w:val="none" w:sz="0" w:space="0" w:color="auto"/>
            <w:left w:val="none" w:sz="0" w:space="0" w:color="auto"/>
            <w:bottom w:val="none" w:sz="0" w:space="0" w:color="auto"/>
            <w:right w:val="none" w:sz="0" w:space="0" w:color="auto"/>
          </w:divBdr>
        </w:div>
        <w:div w:id="605507701">
          <w:marLeft w:val="0"/>
          <w:marRight w:val="0"/>
          <w:marTop w:val="0"/>
          <w:marBottom w:val="0"/>
          <w:divBdr>
            <w:top w:val="none" w:sz="0" w:space="0" w:color="auto"/>
            <w:left w:val="none" w:sz="0" w:space="0" w:color="auto"/>
            <w:bottom w:val="none" w:sz="0" w:space="0" w:color="auto"/>
            <w:right w:val="none" w:sz="0" w:space="0" w:color="auto"/>
          </w:divBdr>
        </w:div>
        <w:div w:id="645355939">
          <w:marLeft w:val="0"/>
          <w:marRight w:val="0"/>
          <w:marTop w:val="0"/>
          <w:marBottom w:val="0"/>
          <w:divBdr>
            <w:top w:val="none" w:sz="0" w:space="0" w:color="auto"/>
            <w:left w:val="none" w:sz="0" w:space="0" w:color="auto"/>
            <w:bottom w:val="none" w:sz="0" w:space="0" w:color="auto"/>
            <w:right w:val="none" w:sz="0" w:space="0" w:color="auto"/>
          </w:divBdr>
        </w:div>
        <w:div w:id="1849369873">
          <w:marLeft w:val="0"/>
          <w:marRight w:val="0"/>
          <w:marTop w:val="0"/>
          <w:marBottom w:val="0"/>
          <w:divBdr>
            <w:top w:val="none" w:sz="0" w:space="0" w:color="auto"/>
            <w:left w:val="none" w:sz="0" w:space="0" w:color="auto"/>
            <w:bottom w:val="none" w:sz="0" w:space="0" w:color="auto"/>
            <w:right w:val="none" w:sz="0" w:space="0" w:color="auto"/>
          </w:divBdr>
        </w:div>
        <w:div w:id="335352086">
          <w:marLeft w:val="0"/>
          <w:marRight w:val="0"/>
          <w:marTop w:val="0"/>
          <w:marBottom w:val="0"/>
          <w:divBdr>
            <w:top w:val="none" w:sz="0" w:space="0" w:color="auto"/>
            <w:left w:val="none" w:sz="0" w:space="0" w:color="auto"/>
            <w:bottom w:val="none" w:sz="0" w:space="0" w:color="auto"/>
            <w:right w:val="none" w:sz="0" w:space="0" w:color="auto"/>
          </w:divBdr>
        </w:div>
        <w:div w:id="1935089518">
          <w:marLeft w:val="0"/>
          <w:marRight w:val="0"/>
          <w:marTop w:val="0"/>
          <w:marBottom w:val="0"/>
          <w:divBdr>
            <w:top w:val="none" w:sz="0" w:space="0" w:color="auto"/>
            <w:left w:val="none" w:sz="0" w:space="0" w:color="auto"/>
            <w:bottom w:val="none" w:sz="0" w:space="0" w:color="auto"/>
            <w:right w:val="none" w:sz="0" w:space="0" w:color="auto"/>
          </w:divBdr>
        </w:div>
        <w:div w:id="1231037756">
          <w:marLeft w:val="0"/>
          <w:marRight w:val="0"/>
          <w:marTop w:val="0"/>
          <w:marBottom w:val="0"/>
          <w:divBdr>
            <w:top w:val="none" w:sz="0" w:space="0" w:color="auto"/>
            <w:left w:val="none" w:sz="0" w:space="0" w:color="auto"/>
            <w:bottom w:val="none" w:sz="0" w:space="0" w:color="auto"/>
            <w:right w:val="none" w:sz="0" w:space="0" w:color="auto"/>
          </w:divBdr>
        </w:div>
        <w:div w:id="218829831">
          <w:marLeft w:val="0"/>
          <w:marRight w:val="0"/>
          <w:marTop w:val="0"/>
          <w:marBottom w:val="0"/>
          <w:divBdr>
            <w:top w:val="none" w:sz="0" w:space="0" w:color="auto"/>
            <w:left w:val="none" w:sz="0" w:space="0" w:color="auto"/>
            <w:bottom w:val="none" w:sz="0" w:space="0" w:color="auto"/>
            <w:right w:val="none" w:sz="0" w:space="0" w:color="auto"/>
          </w:divBdr>
        </w:div>
        <w:div w:id="1373774233">
          <w:marLeft w:val="0"/>
          <w:marRight w:val="0"/>
          <w:marTop w:val="0"/>
          <w:marBottom w:val="0"/>
          <w:divBdr>
            <w:top w:val="none" w:sz="0" w:space="0" w:color="auto"/>
            <w:left w:val="none" w:sz="0" w:space="0" w:color="auto"/>
            <w:bottom w:val="none" w:sz="0" w:space="0" w:color="auto"/>
            <w:right w:val="none" w:sz="0" w:space="0" w:color="auto"/>
          </w:divBdr>
        </w:div>
        <w:div w:id="55592928">
          <w:marLeft w:val="0"/>
          <w:marRight w:val="0"/>
          <w:marTop w:val="0"/>
          <w:marBottom w:val="0"/>
          <w:divBdr>
            <w:top w:val="none" w:sz="0" w:space="0" w:color="auto"/>
            <w:left w:val="none" w:sz="0" w:space="0" w:color="auto"/>
            <w:bottom w:val="none" w:sz="0" w:space="0" w:color="auto"/>
            <w:right w:val="none" w:sz="0" w:space="0" w:color="auto"/>
          </w:divBdr>
        </w:div>
        <w:div w:id="1997147185">
          <w:marLeft w:val="0"/>
          <w:marRight w:val="0"/>
          <w:marTop w:val="0"/>
          <w:marBottom w:val="0"/>
          <w:divBdr>
            <w:top w:val="none" w:sz="0" w:space="0" w:color="auto"/>
            <w:left w:val="none" w:sz="0" w:space="0" w:color="auto"/>
            <w:bottom w:val="none" w:sz="0" w:space="0" w:color="auto"/>
            <w:right w:val="none" w:sz="0" w:space="0" w:color="auto"/>
          </w:divBdr>
        </w:div>
        <w:div w:id="759104774">
          <w:marLeft w:val="0"/>
          <w:marRight w:val="0"/>
          <w:marTop w:val="0"/>
          <w:marBottom w:val="0"/>
          <w:divBdr>
            <w:top w:val="none" w:sz="0" w:space="0" w:color="auto"/>
            <w:left w:val="none" w:sz="0" w:space="0" w:color="auto"/>
            <w:bottom w:val="none" w:sz="0" w:space="0" w:color="auto"/>
            <w:right w:val="none" w:sz="0" w:space="0" w:color="auto"/>
          </w:divBdr>
        </w:div>
        <w:div w:id="1158811317">
          <w:marLeft w:val="0"/>
          <w:marRight w:val="0"/>
          <w:marTop w:val="0"/>
          <w:marBottom w:val="0"/>
          <w:divBdr>
            <w:top w:val="none" w:sz="0" w:space="0" w:color="auto"/>
            <w:left w:val="none" w:sz="0" w:space="0" w:color="auto"/>
            <w:bottom w:val="none" w:sz="0" w:space="0" w:color="auto"/>
            <w:right w:val="none" w:sz="0" w:space="0" w:color="auto"/>
          </w:divBdr>
        </w:div>
        <w:div w:id="1243835098">
          <w:marLeft w:val="0"/>
          <w:marRight w:val="0"/>
          <w:marTop w:val="0"/>
          <w:marBottom w:val="0"/>
          <w:divBdr>
            <w:top w:val="none" w:sz="0" w:space="0" w:color="auto"/>
            <w:left w:val="none" w:sz="0" w:space="0" w:color="auto"/>
            <w:bottom w:val="none" w:sz="0" w:space="0" w:color="auto"/>
            <w:right w:val="none" w:sz="0" w:space="0" w:color="auto"/>
          </w:divBdr>
        </w:div>
        <w:div w:id="1223909254">
          <w:marLeft w:val="0"/>
          <w:marRight w:val="0"/>
          <w:marTop w:val="0"/>
          <w:marBottom w:val="0"/>
          <w:divBdr>
            <w:top w:val="none" w:sz="0" w:space="0" w:color="auto"/>
            <w:left w:val="none" w:sz="0" w:space="0" w:color="auto"/>
            <w:bottom w:val="none" w:sz="0" w:space="0" w:color="auto"/>
            <w:right w:val="none" w:sz="0" w:space="0" w:color="auto"/>
          </w:divBdr>
        </w:div>
        <w:div w:id="1285886922">
          <w:marLeft w:val="0"/>
          <w:marRight w:val="0"/>
          <w:marTop w:val="0"/>
          <w:marBottom w:val="0"/>
          <w:divBdr>
            <w:top w:val="none" w:sz="0" w:space="0" w:color="auto"/>
            <w:left w:val="none" w:sz="0" w:space="0" w:color="auto"/>
            <w:bottom w:val="none" w:sz="0" w:space="0" w:color="auto"/>
            <w:right w:val="none" w:sz="0" w:space="0" w:color="auto"/>
          </w:divBdr>
        </w:div>
        <w:div w:id="1146583223">
          <w:marLeft w:val="0"/>
          <w:marRight w:val="0"/>
          <w:marTop w:val="0"/>
          <w:marBottom w:val="0"/>
          <w:divBdr>
            <w:top w:val="none" w:sz="0" w:space="0" w:color="auto"/>
            <w:left w:val="none" w:sz="0" w:space="0" w:color="auto"/>
            <w:bottom w:val="none" w:sz="0" w:space="0" w:color="auto"/>
            <w:right w:val="none" w:sz="0" w:space="0" w:color="auto"/>
          </w:divBdr>
        </w:div>
        <w:div w:id="550767615">
          <w:marLeft w:val="0"/>
          <w:marRight w:val="0"/>
          <w:marTop w:val="0"/>
          <w:marBottom w:val="0"/>
          <w:divBdr>
            <w:top w:val="none" w:sz="0" w:space="0" w:color="auto"/>
            <w:left w:val="none" w:sz="0" w:space="0" w:color="auto"/>
            <w:bottom w:val="none" w:sz="0" w:space="0" w:color="auto"/>
            <w:right w:val="none" w:sz="0" w:space="0" w:color="auto"/>
          </w:divBdr>
        </w:div>
        <w:div w:id="1142120737">
          <w:marLeft w:val="0"/>
          <w:marRight w:val="0"/>
          <w:marTop w:val="0"/>
          <w:marBottom w:val="0"/>
          <w:divBdr>
            <w:top w:val="none" w:sz="0" w:space="0" w:color="auto"/>
            <w:left w:val="none" w:sz="0" w:space="0" w:color="auto"/>
            <w:bottom w:val="none" w:sz="0" w:space="0" w:color="auto"/>
            <w:right w:val="none" w:sz="0" w:space="0" w:color="auto"/>
          </w:divBdr>
        </w:div>
        <w:div w:id="1502349443">
          <w:marLeft w:val="0"/>
          <w:marRight w:val="0"/>
          <w:marTop w:val="0"/>
          <w:marBottom w:val="0"/>
          <w:divBdr>
            <w:top w:val="none" w:sz="0" w:space="0" w:color="auto"/>
            <w:left w:val="none" w:sz="0" w:space="0" w:color="auto"/>
            <w:bottom w:val="none" w:sz="0" w:space="0" w:color="auto"/>
            <w:right w:val="none" w:sz="0" w:space="0" w:color="auto"/>
          </w:divBdr>
        </w:div>
        <w:div w:id="585504448">
          <w:marLeft w:val="0"/>
          <w:marRight w:val="0"/>
          <w:marTop w:val="0"/>
          <w:marBottom w:val="0"/>
          <w:divBdr>
            <w:top w:val="none" w:sz="0" w:space="0" w:color="auto"/>
            <w:left w:val="none" w:sz="0" w:space="0" w:color="auto"/>
            <w:bottom w:val="none" w:sz="0" w:space="0" w:color="auto"/>
            <w:right w:val="none" w:sz="0" w:space="0" w:color="auto"/>
          </w:divBdr>
        </w:div>
        <w:div w:id="225147691">
          <w:marLeft w:val="0"/>
          <w:marRight w:val="0"/>
          <w:marTop w:val="0"/>
          <w:marBottom w:val="0"/>
          <w:divBdr>
            <w:top w:val="none" w:sz="0" w:space="0" w:color="auto"/>
            <w:left w:val="none" w:sz="0" w:space="0" w:color="auto"/>
            <w:bottom w:val="none" w:sz="0" w:space="0" w:color="auto"/>
            <w:right w:val="none" w:sz="0" w:space="0" w:color="auto"/>
          </w:divBdr>
          <w:divsChild>
            <w:div w:id="1677730670">
              <w:marLeft w:val="0"/>
              <w:marRight w:val="0"/>
              <w:marTop w:val="0"/>
              <w:marBottom w:val="0"/>
              <w:divBdr>
                <w:top w:val="none" w:sz="0" w:space="0" w:color="auto"/>
                <w:left w:val="none" w:sz="0" w:space="0" w:color="auto"/>
                <w:bottom w:val="none" w:sz="0" w:space="0" w:color="auto"/>
                <w:right w:val="none" w:sz="0" w:space="0" w:color="auto"/>
              </w:divBdr>
            </w:div>
            <w:div w:id="878594745">
              <w:marLeft w:val="0"/>
              <w:marRight w:val="0"/>
              <w:marTop w:val="0"/>
              <w:marBottom w:val="0"/>
              <w:divBdr>
                <w:top w:val="none" w:sz="0" w:space="0" w:color="auto"/>
                <w:left w:val="none" w:sz="0" w:space="0" w:color="auto"/>
                <w:bottom w:val="none" w:sz="0" w:space="0" w:color="auto"/>
                <w:right w:val="none" w:sz="0" w:space="0" w:color="auto"/>
              </w:divBdr>
            </w:div>
            <w:div w:id="1224952330">
              <w:marLeft w:val="0"/>
              <w:marRight w:val="0"/>
              <w:marTop w:val="0"/>
              <w:marBottom w:val="0"/>
              <w:divBdr>
                <w:top w:val="none" w:sz="0" w:space="0" w:color="auto"/>
                <w:left w:val="none" w:sz="0" w:space="0" w:color="auto"/>
                <w:bottom w:val="none" w:sz="0" w:space="0" w:color="auto"/>
                <w:right w:val="none" w:sz="0" w:space="0" w:color="auto"/>
              </w:divBdr>
            </w:div>
            <w:div w:id="275407891">
              <w:marLeft w:val="0"/>
              <w:marRight w:val="0"/>
              <w:marTop w:val="0"/>
              <w:marBottom w:val="0"/>
              <w:divBdr>
                <w:top w:val="none" w:sz="0" w:space="0" w:color="auto"/>
                <w:left w:val="none" w:sz="0" w:space="0" w:color="auto"/>
                <w:bottom w:val="none" w:sz="0" w:space="0" w:color="auto"/>
                <w:right w:val="none" w:sz="0" w:space="0" w:color="auto"/>
              </w:divBdr>
            </w:div>
            <w:div w:id="1350333331">
              <w:marLeft w:val="0"/>
              <w:marRight w:val="0"/>
              <w:marTop w:val="0"/>
              <w:marBottom w:val="0"/>
              <w:divBdr>
                <w:top w:val="none" w:sz="0" w:space="0" w:color="auto"/>
                <w:left w:val="none" w:sz="0" w:space="0" w:color="auto"/>
                <w:bottom w:val="none" w:sz="0" w:space="0" w:color="auto"/>
                <w:right w:val="none" w:sz="0" w:space="0" w:color="auto"/>
              </w:divBdr>
            </w:div>
            <w:div w:id="822355465">
              <w:marLeft w:val="0"/>
              <w:marRight w:val="0"/>
              <w:marTop w:val="0"/>
              <w:marBottom w:val="0"/>
              <w:divBdr>
                <w:top w:val="none" w:sz="0" w:space="0" w:color="auto"/>
                <w:left w:val="none" w:sz="0" w:space="0" w:color="auto"/>
                <w:bottom w:val="none" w:sz="0" w:space="0" w:color="auto"/>
                <w:right w:val="none" w:sz="0" w:space="0" w:color="auto"/>
              </w:divBdr>
            </w:div>
            <w:div w:id="1220020917">
              <w:marLeft w:val="0"/>
              <w:marRight w:val="0"/>
              <w:marTop w:val="0"/>
              <w:marBottom w:val="0"/>
              <w:divBdr>
                <w:top w:val="none" w:sz="0" w:space="0" w:color="auto"/>
                <w:left w:val="none" w:sz="0" w:space="0" w:color="auto"/>
                <w:bottom w:val="none" w:sz="0" w:space="0" w:color="auto"/>
                <w:right w:val="none" w:sz="0" w:space="0" w:color="auto"/>
              </w:divBdr>
            </w:div>
            <w:div w:id="736171881">
              <w:marLeft w:val="0"/>
              <w:marRight w:val="0"/>
              <w:marTop w:val="0"/>
              <w:marBottom w:val="0"/>
              <w:divBdr>
                <w:top w:val="none" w:sz="0" w:space="0" w:color="auto"/>
                <w:left w:val="none" w:sz="0" w:space="0" w:color="auto"/>
                <w:bottom w:val="none" w:sz="0" w:space="0" w:color="auto"/>
                <w:right w:val="none" w:sz="0" w:space="0" w:color="auto"/>
              </w:divBdr>
            </w:div>
            <w:div w:id="807892287">
              <w:marLeft w:val="0"/>
              <w:marRight w:val="0"/>
              <w:marTop w:val="0"/>
              <w:marBottom w:val="0"/>
              <w:divBdr>
                <w:top w:val="none" w:sz="0" w:space="0" w:color="auto"/>
                <w:left w:val="none" w:sz="0" w:space="0" w:color="auto"/>
                <w:bottom w:val="none" w:sz="0" w:space="0" w:color="auto"/>
                <w:right w:val="none" w:sz="0" w:space="0" w:color="auto"/>
              </w:divBdr>
            </w:div>
            <w:div w:id="722220013">
              <w:marLeft w:val="0"/>
              <w:marRight w:val="0"/>
              <w:marTop w:val="0"/>
              <w:marBottom w:val="0"/>
              <w:divBdr>
                <w:top w:val="none" w:sz="0" w:space="0" w:color="auto"/>
                <w:left w:val="none" w:sz="0" w:space="0" w:color="auto"/>
                <w:bottom w:val="none" w:sz="0" w:space="0" w:color="auto"/>
                <w:right w:val="none" w:sz="0" w:space="0" w:color="auto"/>
              </w:divBdr>
            </w:div>
            <w:div w:id="1360280396">
              <w:marLeft w:val="0"/>
              <w:marRight w:val="0"/>
              <w:marTop w:val="0"/>
              <w:marBottom w:val="0"/>
              <w:divBdr>
                <w:top w:val="none" w:sz="0" w:space="0" w:color="auto"/>
                <w:left w:val="none" w:sz="0" w:space="0" w:color="auto"/>
                <w:bottom w:val="none" w:sz="0" w:space="0" w:color="auto"/>
                <w:right w:val="none" w:sz="0" w:space="0" w:color="auto"/>
              </w:divBdr>
            </w:div>
            <w:div w:id="1774545601">
              <w:marLeft w:val="0"/>
              <w:marRight w:val="0"/>
              <w:marTop w:val="0"/>
              <w:marBottom w:val="0"/>
              <w:divBdr>
                <w:top w:val="none" w:sz="0" w:space="0" w:color="auto"/>
                <w:left w:val="none" w:sz="0" w:space="0" w:color="auto"/>
                <w:bottom w:val="none" w:sz="0" w:space="0" w:color="auto"/>
                <w:right w:val="none" w:sz="0" w:space="0" w:color="auto"/>
              </w:divBdr>
            </w:div>
            <w:div w:id="577373487">
              <w:marLeft w:val="0"/>
              <w:marRight w:val="0"/>
              <w:marTop w:val="0"/>
              <w:marBottom w:val="0"/>
              <w:divBdr>
                <w:top w:val="none" w:sz="0" w:space="0" w:color="auto"/>
                <w:left w:val="none" w:sz="0" w:space="0" w:color="auto"/>
                <w:bottom w:val="none" w:sz="0" w:space="0" w:color="auto"/>
                <w:right w:val="none" w:sz="0" w:space="0" w:color="auto"/>
              </w:divBdr>
            </w:div>
            <w:div w:id="1420325865">
              <w:marLeft w:val="0"/>
              <w:marRight w:val="0"/>
              <w:marTop w:val="0"/>
              <w:marBottom w:val="0"/>
              <w:divBdr>
                <w:top w:val="none" w:sz="0" w:space="0" w:color="auto"/>
                <w:left w:val="none" w:sz="0" w:space="0" w:color="auto"/>
                <w:bottom w:val="none" w:sz="0" w:space="0" w:color="auto"/>
                <w:right w:val="none" w:sz="0" w:space="0" w:color="auto"/>
              </w:divBdr>
            </w:div>
            <w:div w:id="1369454490">
              <w:marLeft w:val="0"/>
              <w:marRight w:val="0"/>
              <w:marTop w:val="0"/>
              <w:marBottom w:val="0"/>
              <w:divBdr>
                <w:top w:val="none" w:sz="0" w:space="0" w:color="auto"/>
                <w:left w:val="none" w:sz="0" w:space="0" w:color="auto"/>
                <w:bottom w:val="none" w:sz="0" w:space="0" w:color="auto"/>
                <w:right w:val="none" w:sz="0" w:space="0" w:color="auto"/>
              </w:divBdr>
            </w:div>
            <w:div w:id="626156702">
              <w:marLeft w:val="0"/>
              <w:marRight w:val="0"/>
              <w:marTop w:val="0"/>
              <w:marBottom w:val="0"/>
              <w:divBdr>
                <w:top w:val="none" w:sz="0" w:space="0" w:color="auto"/>
                <w:left w:val="none" w:sz="0" w:space="0" w:color="auto"/>
                <w:bottom w:val="none" w:sz="0" w:space="0" w:color="auto"/>
                <w:right w:val="none" w:sz="0" w:space="0" w:color="auto"/>
              </w:divBdr>
            </w:div>
            <w:div w:id="856579551">
              <w:marLeft w:val="0"/>
              <w:marRight w:val="0"/>
              <w:marTop w:val="0"/>
              <w:marBottom w:val="0"/>
              <w:divBdr>
                <w:top w:val="none" w:sz="0" w:space="0" w:color="auto"/>
                <w:left w:val="none" w:sz="0" w:space="0" w:color="auto"/>
                <w:bottom w:val="none" w:sz="0" w:space="0" w:color="auto"/>
                <w:right w:val="none" w:sz="0" w:space="0" w:color="auto"/>
              </w:divBdr>
            </w:div>
            <w:div w:id="1384450390">
              <w:marLeft w:val="0"/>
              <w:marRight w:val="0"/>
              <w:marTop w:val="0"/>
              <w:marBottom w:val="0"/>
              <w:divBdr>
                <w:top w:val="none" w:sz="0" w:space="0" w:color="auto"/>
                <w:left w:val="none" w:sz="0" w:space="0" w:color="auto"/>
                <w:bottom w:val="none" w:sz="0" w:space="0" w:color="auto"/>
                <w:right w:val="none" w:sz="0" w:space="0" w:color="auto"/>
              </w:divBdr>
            </w:div>
            <w:div w:id="1002778681">
              <w:marLeft w:val="0"/>
              <w:marRight w:val="0"/>
              <w:marTop w:val="0"/>
              <w:marBottom w:val="0"/>
              <w:divBdr>
                <w:top w:val="none" w:sz="0" w:space="0" w:color="auto"/>
                <w:left w:val="none" w:sz="0" w:space="0" w:color="auto"/>
                <w:bottom w:val="none" w:sz="0" w:space="0" w:color="auto"/>
                <w:right w:val="none" w:sz="0" w:space="0" w:color="auto"/>
              </w:divBdr>
            </w:div>
            <w:div w:id="550272119">
              <w:marLeft w:val="0"/>
              <w:marRight w:val="0"/>
              <w:marTop w:val="0"/>
              <w:marBottom w:val="0"/>
              <w:divBdr>
                <w:top w:val="none" w:sz="0" w:space="0" w:color="auto"/>
                <w:left w:val="none" w:sz="0" w:space="0" w:color="auto"/>
                <w:bottom w:val="none" w:sz="0" w:space="0" w:color="auto"/>
                <w:right w:val="none" w:sz="0" w:space="0" w:color="auto"/>
              </w:divBdr>
            </w:div>
          </w:divsChild>
        </w:div>
        <w:div w:id="901405222">
          <w:marLeft w:val="0"/>
          <w:marRight w:val="0"/>
          <w:marTop w:val="0"/>
          <w:marBottom w:val="0"/>
          <w:divBdr>
            <w:top w:val="none" w:sz="0" w:space="0" w:color="auto"/>
            <w:left w:val="none" w:sz="0" w:space="0" w:color="auto"/>
            <w:bottom w:val="none" w:sz="0" w:space="0" w:color="auto"/>
            <w:right w:val="none" w:sz="0" w:space="0" w:color="auto"/>
          </w:divBdr>
          <w:divsChild>
            <w:div w:id="1442265898">
              <w:marLeft w:val="0"/>
              <w:marRight w:val="0"/>
              <w:marTop w:val="0"/>
              <w:marBottom w:val="0"/>
              <w:divBdr>
                <w:top w:val="none" w:sz="0" w:space="0" w:color="auto"/>
                <w:left w:val="none" w:sz="0" w:space="0" w:color="auto"/>
                <w:bottom w:val="none" w:sz="0" w:space="0" w:color="auto"/>
                <w:right w:val="none" w:sz="0" w:space="0" w:color="auto"/>
              </w:divBdr>
            </w:div>
            <w:div w:id="1683627963">
              <w:marLeft w:val="0"/>
              <w:marRight w:val="0"/>
              <w:marTop w:val="0"/>
              <w:marBottom w:val="0"/>
              <w:divBdr>
                <w:top w:val="none" w:sz="0" w:space="0" w:color="auto"/>
                <w:left w:val="none" w:sz="0" w:space="0" w:color="auto"/>
                <w:bottom w:val="none" w:sz="0" w:space="0" w:color="auto"/>
                <w:right w:val="none" w:sz="0" w:space="0" w:color="auto"/>
              </w:divBdr>
            </w:div>
            <w:div w:id="1736009648">
              <w:marLeft w:val="0"/>
              <w:marRight w:val="0"/>
              <w:marTop w:val="0"/>
              <w:marBottom w:val="0"/>
              <w:divBdr>
                <w:top w:val="none" w:sz="0" w:space="0" w:color="auto"/>
                <w:left w:val="none" w:sz="0" w:space="0" w:color="auto"/>
                <w:bottom w:val="none" w:sz="0" w:space="0" w:color="auto"/>
                <w:right w:val="none" w:sz="0" w:space="0" w:color="auto"/>
              </w:divBdr>
            </w:div>
            <w:div w:id="84230303">
              <w:marLeft w:val="0"/>
              <w:marRight w:val="0"/>
              <w:marTop w:val="0"/>
              <w:marBottom w:val="0"/>
              <w:divBdr>
                <w:top w:val="none" w:sz="0" w:space="0" w:color="auto"/>
                <w:left w:val="none" w:sz="0" w:space="0" w:color="auto"/>
                <w:bottom w:val="none" w:sz="0" w:space="0" w:color="auto"/>
                <w:right w:val="none" w:sz="0" w:space="0" w:color="auto"/>
              </w:divBdr>
            </w:div>
            <w:div w:id="1105418977">
              <w:marLeft w:val="0"/>
              <w:marRight w:val="0"/>
              <w:marTop w:val="0"/>
              <w:marBottom w:val="0"/>
              <w:divBdr>
                <w:top w:val="none" w:sz="0" w:space="0" w:color="auto"/>
                <w:left w:val="none" w:sz="0" w:space="0" w:color="auto"/>
                <w:bottom w:val="none" w:sz="0" w:space="0" w:color="auto"/>
                <w:right w:val="none" w:sz="0" w:space="0" w:color="auto"/>
              </w:divBdr>
            </w:div>
            <w:div w:id="136144681">
              <w:marLeft w:val="0"/>
              <w:marRight w:val="0"/>
              <w:marTop w:val="0"/>
              <w:marBottom w:val="0"/>
              <w:divBdr>
                <w:top w:val="none" w:sz="0" w:space="0" w:color="auto"/>
                <w:left w:val="none" w:sz="0" w:space="0" w:color="auto"/>
                <w:bottom w:val="none" w:sz="0" w:space="0" w:color="auto"/>
                <w:right w:val="none" w:sz="0" w:space="0" w:color="auto"/>
              </w:divBdr>
            </w:div>
            <w:div w:id="653022947">
              <w:marLeft w:val="0"/>
              <w:marRight w:val="0"/>
              <w:marTop w:val="0"/>
              <w:marBottom w:val="0"/>
              <w:divBdr>
                <w:top w:val="none" w:sz="0" w:space="0" w:color="auto"/>
                <w:left w:val="none" w:sz="0" w:space="0" w:color="auto"/>
                <w:bottom w:val="none" w:sz="0" w:space="0" w:color="auto"/>
                <w:right w:val="none" w:sz="0" w:space="0" w:color="auto"/>
              </w:divBdr>
            </w:div>
            <w:div w:id="1593707167">
              <w:marLeft w:val="0"/>
              <w:marRight w:val="0"/>
              <w:marTop w:val="0"/>
              <w:marBottom w:val="0"/>
              <w:divBdr>
                <w:top w:val="none" w:sz="0" w:space="0" w:color="auto"/>
                <w:left w:val="none" w:sz="0" w:space="0" w:color="auto"/>
                <w:bottom w:val="none" w:sz="0" w:space="0" w:color="auto"/>
                <w:right w:val="none" w:sz="0" w:space="0" w:color="auto"/>
              </w:divBdr>
            </w:div>
            <w:div w:id="110783800">
              <w:marLeft w:val="0"/>
              <w:marRight w:val="0"/>
              <w:marTop w:val="0"/>
              <w:marBottom w:val="0"/>
              <w:divBdr>
                <w:top w:val="none" w:sz="0" w:space="0" w:color="auto"/>
                <w:left w:val="none" w:sz="0" w:space="0" w:color="auto"/>
                <w:bottom w:val="none" w:sz="0" w:space="0" w:color="auto"/>
                <w:right w:val="none" w:sz="0" w:space="0" w:color="auto"/>
              </w:divBdr>
            </w:div>
            <w:div w:id="737286105">
              <w:marLeft w:val="0"/>
              <w:marRight w:val="0"/>
              <w:marTop w:val="0"/>
              <w:marBottom w:val="0"/>
              <w:divBdr>
                <w:top w:val="none" w:sz="0" w:space="0" w:color="auto"/>
                <w:left w:val="none" w:sz="0" w:space="0" w:color="auto"/>
                <w:bottom w:val="none" w:sz="0" w:space="0" w:color="auto"/>
                <w:right w:val="none" w:sz="0" w:space="0" w:color="auto"/>
              </w:divBdr>
            </w:div>
            <w:div w:id="1718821302">
              <w:marLeft w:val="0"/>
              <w:marRight w:val="0"/>
              <w:marTop w:val="0"/>
              <w:marBottom w:val="0"/>
              <w:divBdr>
                <w:top w:val="none" w:sz="0" w:space="0" w:color="auto"/>
                <w:left w:val="none" w:sz="0" w:space="0" w:color="auto"/>
                <w:bottom w:val="none" w:sz="0" w:space="0" w:color="auto"/>
                <w:right w:val="none" w:sz="0" w:space="0" w:color="auto"/>
              </w:divBdr>
            </w:div>
            <w:div w:id="1374038004">
              <w:marLeft w:val="0"/>
              <w:marRight w:val="0"/>
              <w:marTop w:val="0"/>
              <w:marBottom w:val="0"/>
              <w:divBdr>
                <w:top w:val="none" w:sz="0" w:space="0" w:color="auto"/>
                <w:left w:val="none" w:sz="0" w:space="0" w:color="auto"/>
                <w:bottom w:val="none" w:sz="0" w:space="0" w:color="auto"/>
                <w:right w:val="none" w:sz="0" w:space="0" w:color="auto"/>
              </w:divBdr>
            </w:div>
            <w:div w:id="1469779391">
              <w:marLeft w:val="0"/>
              <w:marRight w:val="0"/>
              <w:marTop w:val="0"/>
              <w:marBottom w:val="0"/>
              <w:divBdr>
                <w:top w:val="none" w:sz="0" w:space="0" w:color="auto"/>
                <w:left w:val="none" w:sz="0" w:space="0" w:color="auto"/>
                <w:bottom w:val="none" w:sz="0" w:space="0" w:color="auto"/>
                <w:right w:val="none" w:sz="0" w:space="0" w:color="auto"/>
              </w:divBdr>
            </w:div>
            <w:div w:id="1957758055">
              <w:marLeft w:val="0"/>
              <w:marRight w:val="0"/>
              <w:marTop w:val="0"/>
              <w:marBottom w:val="0"/>
              <w:divBdr>
                <w:top w:val="none" w:sz="0" w:space="0" w:color="auto"/>
                <w:left w:val="none" w:sz="0" w:space="0" w:color="auto"/>
                <w:bottom w:val="none" w:sz="0" w:space="0" w:color="auto"/>
                <w:right w:val="none" w:sz="0" w:space="0" w:color="auto"/>
              </w:divBdr>
            </w:div>
            <w:div w:id="1546870763">
              <w:marLeft w:val="0"/>
              <w:marRight w:val="0"/>
              <w:marTop w:val="0"/>
              <w:marBottom w:val="0"/>
              <w:divBdr>
                <w:top w:val="none" w:sz="0" w:space="0" w:color="auto"/>
                <w:left w:val="none" w:sz="0" w:space="0" w:color="auto"/>
                <w:bottom w:val="none" w:sz="0" w:space="0" w:color="auto"/>
                <w:right w:val="none" w:sz="0" w:space="0" w:color="auto"/>
              </w:divBdr>
            </w:div>
            <w:div w:id="1810128097">
              <w:marLeft w:val="0"/>
              <w:marRight w:val="0"/>
              <w:marTop w:val="0"/>
              <w:marBottom w:val="0"/>
              <w:divBdr>
                <w:top w:val="none" w:sz="0" w:space="0" w:color="auto"/>
                <w:left w:val="none" w:sz="0" w:space="0" w:color="auto"/>
                <w:bottom w:val="none" w:sz="0" w:space="0" w:color="auto"/>
                <w:right w:val="none" w:sz="0" w:space="0" w:color="auto"/>
              </w:divBdr>
            </w:div>
            <w:div w:id="427506543">
              <w:marLeft w:val="0"/>
              <w:marRight w:val="0"/>
              <w:marTop w:val="0"/>
              <w:marBottom w:val="0"/>
              <w:divBdr>
                <w:top w:val="none" w:sz="0" w:space="0" w:color="auto"/>
                <w:left w:val="none" w:sz="0" w:space="0" w:color="auto"/>
                <w:bottom w:val="none" w:sz="0" w:space="0" w:color="auto"/>
                <w:right w:val="none" w:sz="0" w:space="0" w:color="auto"/>
              </w:divBdr>
            </w:div>
            <w:div w:id="15742991">
              <w:marLeft w:val="0"/>
              <w:marRight w:val="0"/>
              <w:marTop w:val="0"/>
              <w:marBottom w:val="0"/>
              <w:divBdr>
                <w:top w:val="none" w:sz="0" w:space="0" w:color="auto"/>
                <w:left w:val="none" w:sz="0" w:space="0" w:color="auto"/>
                <w:bottom w:val="none" w:sz="0" w:space="0" w:color="auto"/>
                <w:right w:val="none" w:sz="0" w:space="0" w:color="auto"/>
              </w:divBdr>
            </w:div>
            <w:div w:id="484128134">
              <w:marLeft w:val="0"/>
              <w:marRight w:val="0"/>
              <w:marTop w:val="0"/>
              <w:marBottom w:val="0"/>
              <w:divBdr>
                <w:top w:val="none" w:sz="0" w:space="0" w:color="auto"/>
                <w:left w:val="none" w:sz="0" w:space="0" w:color="auto"/>
                <w:bottom w:val="none" w:sz="0" w:space="0" w:color="auto"/>
                <w:right w:val="none" w:sz="0" w:space="0" w:color="auto"/>
              </w:divBdr>
            </w:div>
            <w:div w:id="2001421121">
              <w:marLeft w:val="0"/>
              <w:marRight w:val="0"/>
              <w:marTop w:val="0"/>
              <w:marBottom w:val="0"/>
              <w:divBdr>
                <w:top w:val="none" w:sz="0" w:space="0" w:color="auto"/>
                <w:left w:val="none" w:sz="0" w:space="0" w:color="auto"/>
                <w:bottom w:val="none" w:sz="0" w:space="0" w:color="auto"/>
                <w:right w:val="none" w:sz="0" w:space="0" w:color="auto"/>
              </w:divBdr>
            </w:div>
          </w:divsChild>
        </w:div>
        <w:div w:id="299116826">
          <w:marLeft w:val="0"/>
          <w:marRight w:val="0"/>
          <w:marTop w:val="0"/>
          <w:marBottom w:val="0"/>
          <w:divBdr>
            <w:top w:val="none" w:sz="0" w:space="0" w:color="auto"/>
            <w:left w:val="none" w:sz="0" w:space="0" w:color="auto"/>
            <w:bottom w:val="none" w:sz="0" w:space="0" w:color="auto"/>
            <w:right w:val="none" w:sz="0" w:space="0" w:color="auto"/>
          </w:divBdr>
        </w:div>
        <w:div w:id="1665627124">
          <w:marLeft w:val="0"/>
          <w:marRight w:val="0"/>
          <w:marTop w:val="0"/>
          <w:marBottom w:val="0"/>
          <w:divBdr>
            <w:top w:val="none" w:sz="0" w:space="0" w:color="auto"/>
            <w:left w:val="none" w:sz="0" w:space="0" w:color="auto"/>
            <w:bottom w:val="none" w:sz="0" w:space="0" w:color="auto"/>
            <w:right w:val="none" w:sz="0" w:space="0" w:color="auto"/>
          </w:divBdr>
        </w:div>
        <w:div w:id="216817073">
          <w:marLeft w:val="0"/>
          <w:marRight w:val="0"/>
          <w:marTop w:val="0"/>
          <w:marBottom w:val="0"/>
          <w:divBdr>
            <w:top w:val="none" w:sz="0" w:space="0" w:color="auto"/>
            <w:left w:val="none" w:sz="0" w:space="0" w:color="auto"/>
            <w:bottom w:val="none" w:sz="0" w:space="0" w:color="auto"/>
            <w:right w:val="none" w:sz="0" w:space="0" w:color="auto"/>
          </w:divBdr>
        </w:div>
        <w:div w:id="2044165563">
          <w:marLeft w:val="0"/>
          <w:marRight w:val="0"/>
          <w:marTop w:val="0"/>
          <w:marBottom w:val="0"/>
          <w:divBdr>
            <w:top w:val="none" w:sz="0" w:space="0" w:color="auto"/>
            <w:left w:val="none" w:sz="0" w:space="0" w:color="auto"/>
            <w:bottom w:val="none" w:sz="0" w:space="0" w:color="auto"/>
            <w:right w:val="none" w:sz="0" w:space="0" w:color="auto"/>
          </w:divBdr>
        </w:div>
        <w:div w:id="171385944">
          <w:marLeft w:val="0"/>
          <w:marRight w:val="0"/>
          <w:marTop w:val="0"/>
          <w:marBottom w:val="0"/>
          <w:divBdr>
            <w:top w:val="none" w:sz="0" w:space="0" w:color="auto"/>
            <w:left w:val="none" w:sz="0" w:space="0" w:color="auto"/>
            <w:bottom w:val="none" w:sz="0" w:space="0" w:color="auto"/>
            <w:right w:val="none" w:sz="0" w:space="0" w:color="auto"/>
          </w:divBdr>
        </w:div>
        <w:div w:id="1543130101">
          <w:marLeft w:val="0"/>
          <w:marRight w:val="0"/>
          <w:marTop w:val="0"/>
          <w:marBottom w:val="0"/>
          <w:divBdr>
            <w:top w:val="none" w:sz="0" w:space="0" w:color="auto"/>
            <w:left w:val="none" w:sz="0" w:space="0" w:color="auto"/>
            <w:bottom w:val="none" w:sz="0" w:space="0" w:color="auto"/>
            <w:right w:val="none" w:sz="0" w:space="0" w:color="auto"/>
          </w:divBdr>
        </w:div>
        <w:div w:id="511185156">
          <w:marLeft w:val="0"/>
          <w:marRight w:val="0"/>
          <w:marTop w:val="0"/>
          <w:marBottom w:val="0"/>
          <w:divBdr>
            <w:top w:val="none" w:sz="0" w:space="0" w:color="auto"/>
            <w:left w:val="none" w:sz="0" w:space="0" w:color="auto"/>
            <w:bottom w:val="none" w:sz="0" w:space="0" w:color="auto"/>
            <w:right w:val="none" w:sz="0" w:space="0" w:color="auto"/>
          </w:divBdr>
        </w:div>
        <w:div w:id="1316227344">
          <w:marLeft w:val="0"/>
          <w:marRight w:val="0"/>
          <w:marTop w:val="0"/>
          <w:marBottom w:val="0"/>
          <w:divBdr>
            <w:top w:val="none" w:sz="0" w:space="0" w:color="auto"/>
            <w:left w:val="none" w:sz="0" w:space="0" w:color="auto"/>
            <w:bottom w:val="none" w:sz="0" w:space="0" w:color="auto"/>
            <w:right w:val="none" w:sz="0" w:space="0" w:color="auto"/>
          </w:divBdr>
        </w:div>
        <w:div w:id="846021219">
          <w:marLeft w:val="0"/>
          <w:marRight w:val="0"/>
          <w:marTop w:val="0"/>
          <w:marBottom w:val="0"/>
          <w:divBdr>
            <w:top w:val="none" w:sz="0" w:space="0" w:color="auto"/>
            <w:left w:val="none" w:sz="0" w:space="0" w:color="auto"/>
            <w:bottom w:val="none" w:sz="0" w:space="0" w:color="auto"/>
            <w:right w:val="none" w:sz="0" w:space="0" w:color="auto"/>
          </w:divBdr>
        </w:div>
        <w:div w:id="1636251916">
          <w:marLeft w:val="0"/>
          <w:marRight w:val="0"/>
          <w:marTop w:val="0"/>
          <w:marBottom w:val="0"/>
          <w:divBdr>
            <w:top w:val="none" w:sz="0" w:space="0" w:color="auto"/>
            <w:left w:val="none" w:sz="0" w:space="0" w:color="auto"/>
            <w:bottom w:val="none" w:sz="0" w:space="0" w:color="auto"/>
            <w:right w:val="none" w:sz="0" w:space="0" w:color="auto"/>
          </w:divBdr>
        </w:div>
        <w:div w:id="137429322">
          <w:marLeft w:val="0"/>
          <w:marRight w:val="0"/>
          <w:marTop w:val="0"/>
          <w:marBottom w:val="0"/>
          <w:divBdr>
            <w:top w:val="none" w:sz="0" w:space="0" w:color="auto"/>
            <w:left w:val="none" w:sz="0" w:space="0" w:color="auto"/>
            <w:bottom w:val="none" w:sz="0" w:space="0" w:color="auto"/>
            <w:right w:val="none" w:sz="0" w:space="0" w:color="auto"/>
          </w:divBdr>
        </w:div>
        <w:div w:id="2082828884">
          <w:marLeft w:val="0"/>
          <w:marRight w:val="0"/>
          <w:marTop w:val="0"/>
          <w:marBottom w:val="0"/>
          <w:divBdr>
            <w:top w:val="none" w:sz="0" w:space="0" w:color="auto"/>
            <w:left w:val="none" w:sz="0" w:space="0" w:color="auto"/>
            <w:bottom w:val="none" w:sz="0" w:space="0" w:color="auto"/>
            <w:right w:val="none" w:sz="0" w:space="0" w:color="auto"/>
          </w:divBdr>
        </w:div>
        <w:div w:id="722019937">
          <w:marLeft w:val="0"/>
          <w:marRight w:val="0"/>
          <w:marTop w:val="0"/>
          <w:marBottom w:val="0"/>
          <w:divBdr>
            <w:top w:val="none" w:sz="0" w:space="0" w:color="auto"/>
            <w:left w:val="none" w:sz="0" w:space="0" w:color="auto"/>
            <w:bottom w:val="none" w:sz="0" w:space="0" w:color="auto"/>
            <w:right w:val="none" w:sz="0" w:space="0" w:color="auto"/>
          </w:divBdr>
        </w:div>
        <w:div w:id="1797869799">
          <w:marLeft w:val="0"/>
          <w:marRight w:val="0"/>
          <w:marTop w:val="0"/>
          <w:marBottom w:val="0"/>
          <w:divBdr>
            <w:top w:val="none" w:sz="0" w:space="0" w:color="auto"/>
            <w:left w:val="none" w:sz="0" w:space="0" w:color="auto"/>
            <w:bottom w:val="none" w:sz="0" w:space="0" w:color="auto"/>
            <w:right w:val="none" w:sz="0" w:space="0" w:color="auto"/>
          </w:divBdr>
        </w:div>
        <w:div w:id="1745561864">
          <w:marLeft w:val="0"/>
          <w:marRight w:val="0"/>
          <w:marTop w:val="0"/>
          <w:marBottom w:val="0"/>
          <w:divBdr>
            <w:top w:val="none" w:sz="0" w:space="0" w:color="auto"/>
            <w:left w:val="none" w:sz="0" w:space="0" w:color="auto"/>
            <w:bottom w:val="none" w:sz="0" w:space="0" w:color="auto"/>
            <w:right w:val="none" w:sz="0" w:space="0" w:color="auto"/>
          </w:divBdr>
          <w:divsChild>
            <w:div w:id="1501968655">
              <w:marLeft w:val="0"/>
              <w:marRight w:val="0"/>
              <w:marTop w:val="0"/>
              <w:marBottom w:val="0"/>
              <w:divBdr>
                <w:top w:val="none" w:sz="0" w:space="0" w:color="auto"/>
                <w:left w:val="none" w:sz="0" w:space="0" w:color="auto"/>
                <w:bottom w:val="none" w:sz="0" w:space="0" w:color="auto"/>
                <w:right w:val="none" w:sz="0" w:space="0" w:color="auto"/>
              </w:divBdr>
            </w:div>
            <w:div w:id="1014573189">
              <w:marLeft w:val="0"/>
              <w:marRight w:val="0"/>
              <w:marTop w:val="0"/>
              <w:marBottom w:val="0"/>
              <w:divBdr>
                <w:top w:val="none" w:sz="0" w:space="0" w:color="auto"/>
                <w:left w:val="none" w:sz="0" w:space="0" w:color="auto"/>
                <w:bottom w:val="none" w:sz="0" w:space="0" w:color="auto"/>
                <w:right w:val="none" w:sz="0" w:space="0" w:color="auto"/>
              </w:divBdr>
            </w:div>
            <w:div w:id="2055351194">
              <w:marLeft w:val="0"/>
              <w:marRight w:val="0"/>
              <w:marTop w:val="0"/>
              <w:marBottom w:val="0"/>
              <w:divBdr>
                <w:top w:val="none" w:sz="0" w:space="0" w:color="auto"/>
                <w:left w:val="none" w:sz="0" w:space="0" w:color="auto"/>
                <w:bottom w:val="none" w:sz="0" w:space="0" w:color="auto"/>
                <w:right w:val="none" w:sz="0" w:space="0" w:color="auto"/>
              </w:divBdr>
            </w:div>
            <w:div w:id="21324263">
              <w:marLeft w:val="0"/>
              <w:marRight w:val="0"/>
              <w:marTop w:val="0"/>
              <w:marBottom w:val="0"/>
              <w:divBdr>
                <w:top w:val="none" w:sz="0" w:space="0" w:color="auto"/>
                <w:left w:val="none" w:sz="0" w:space="0" w:color="auto"/>
                <w:bottom w:val="none" w:sz="0" w:space="0" w:color="auto"/>
                <w:right w:val="none" w:sz="0" w:space="0" w:color="auto"/>
              </w:divBdr>
            </w:div>
            <w:div w:id="123282272">
              <w:marLeft w:val="0"/>
              <w:marRight w:val="0"/>
              <w:marTop w:val="0"/>
              <w:marBottom w:val="0"/>
              <w:divBdr>
                <w:top w:val="none" w:sz="0" w:space="0" w:color="auto"/>
                <w:left w:val="none" w:sz="0" w:space="0" w:color="auto"/>
                <w:bottom w:val="none" w:sz="0" w:space="0" w:color="auto"/>
                <w:right w:val="none" w:sz="0" w:space="0" w:color="auto"/>
              </w:divBdr>
            </w:div>
            <w:div w:id="1789543015">
              <w:marLeft w:val="0"/>
              <w:marRight w:val="0"/>
              <w:marTop w:val="0"/>
              <w:marBottom w:val="0"/>
              <w:divBdr>
                <w:top w:val="none" w:sz="0" w:space="0" w:color="auto"/>
                <w:left w:val="none" w:sz="0" w:space="0" w:color="auto"/>
                <w:bottom w:val="none" w:sz="0" w:space="0" w:color="auto"/>
                <w:right w:val="none" w:sz="0" w:space="0" w:color="auto"/>
              </w:divBdr>
            </w:div>
            <w:div w:id="316419965">
              <w:marLeft w:val="0"/>
              <w:marRight w:val="0"/>
              <w:marTop w:val="0"/>
              <w:marBottom w:val="0"/>
              <w:divBdr>
                <w:top w:val="none" w:sz="0" w:space="0" w:color="auto"/>
                <w:left w:val="none" w:sz="0" w:space="0" w:color="auto"/>
                <w:bottom w:val="none" w:sz="0" w:space="0" w:color="auto"/>
                <w:right w:val="none" w:sz="0" w:space="0" w:color="auto"/>
              </w:divBdr>
            </w:div>
          </w:divsChild>
        </w:div>
        <w:div w:id="990136066">
          <w:marLeft w:val="0"/>
          <w:marRight w:val="0"/>
          <w:marTop w:val="0"/>
          <w:marBottom w:val="0"/>
          <w:divBdr>
            <w:top w:val="none" w:sz="0" w:space="0" w:color="auto"/>
            <w:left w:val="none" w:sz="0" w:space="0" w:color="auto"/>
            <w:bottom w:val="none" w:sz="0" w:space="0" w:color="auto"/>
            <w:right w:val="none" w:sz="0" w:space="0" w:color="auto"/>
          </w:divBdr>
        </w:div>
        <w:div w:id="1197544767">
          <w:marLeft w:val="0"/>
          <w:marRight w:val="0"/>
          <w:marTop w:val="0"/>
          <w:marBottom w:val="0"/>
          <w:divBdr>
            <w:top w:val="none" w:sz="0" w:space="0" w:color="auto"/>
            <w:left w:val="none" w:sz="0" w:space="0" w:color="auto"/>
            <w:bottom w:val="none" w:sz="0" w:space="0" w:color="auto"/>
            <w:right w:val="none" w:sz="0" w:space="0" w:color="auto"/>
          </w:divBdr>
        </w:div>
        <w:div w:id="757675264">
          <w:marLeft w:val="0"/>
          <w:marRight w:val="0"/>
          <w:marTop w:val="0"/>
          <w:marBottom w:val="0"/>
          <w:divBdr>
            <w:top w:val="none" w:sz="0" w:space="0" w:color="auto"/>
            <w:left w:val="none" w:sz="0" w:space="0" w:color="auto"/>
            <w:bottom w:val="none" w:sz="0" w:space="0" w:color="auto"/>
            <w:right w:val="none" w:sz="0" w:space="0" w:color="auto"/>
          </w:divBdr>
        </w:div>
        <w:div w:id="1363438972">
          <w:marLeft w:val="0"/>
          <w:marRight w:val="0"/>
          <w:marTop w:val="0"/>
          <w:marBottom w:val="0"/>
          <w:divBdr>
            <w:top w:val="none" w:sz="0" w:space="0" w:color="auto"/>
            <w:left w:val="none" w:sz="0" w:space="0" w:color="auto"/>
            <w:bottom w:val="none" w:sz="0" w:space="0" w:color="auto"/>
            <w:right w:val="none" w:sz="0" w:space="0" w:color="auto"/>
          </w:divBdr>
        </w:div>
        <w:div w:id="72047816">
          <w:marLeft w:val="0"/>
          <w:marRight w:val="0"/>
          <w:marTop w:val="0"/>
          <w:marBottom w:val="0"/>
          <w:divBdr>
            <w:top w:val="none" w:sz="0" w:space="0" w:color="auto"/>
            <w:left w:val="none" w:sz="0" w:space="0" w:color="auto"/>
            <w:bottom w:val="none" w:sz="0" w:space="0" w:color="auto"/>
            <w:right w:val="none" w:sz="0" w:space="0" w:color="auto"/>
          </w:divBdr>
          <w:divsChild>
            <w:div w:id="1607956909">
              <w:marLeft w:val="-75"/>
              <w:marRight w:val="0"/>
              <w:marTop w:val="30"/>
              <w:marBottom w:val="30"/>
              <w:divBdr>
                <w:top w:val="none" w:sz="0" w:space="0" w:color="auto"/>
                <w:left w:val="none" w:sz="0" w:space="0" w:color="auto"/>
                <w:bottom w:val="none" w:sz="0" w:space="0" w:color="auto"/>
                <w:right w:val="none" w:sz="0" w:space="0" w:color="auto"/>
              </w:divBdr>
              <w:divsChild>
                <w:div w:id="743334286">
                  <w:marLeft w:val="0"/>
                  <w:marRight w:val="0"/>
                  <w:marTop w:val="0"/>
                  <w:marBottom w:val="0"/>
                  <w:divBdr>
                    <w:top w:val="none" w:sz="0" w:space="0" w:color="auto"/>
                    <w:left w:val="none" w:sz="0" w:space="0" w:color="auto"/>
                    <w:bottom w:val="none" w:sz="0" w:space="0" w:color="auto"/>
                    <w:right w:val="none" w:sz="0" w:space="0" w:color="auto"/>
                  </w:divBdr>
                  <w:divsChild>
                    <w:div w:id="1363748100">
                      <w:marLeft w:val="0"/>
                      <w:marRight w:val="0"/>
                      <w:marTop w:val="0"/>
                      <w:marBottom w:val="0"/>
                      <w:divBdr>
                        <w:top w:val="none" w:sz="0" w:space="0" w:color="auto"/>
                        <w:left w:val="none" w:sz="0" w:space="0" w:color="auto"/>
                        <w:bottom w:val="none" w:sz="0" w:space="0" w:color="auto"/>
                        <w:right w:val="none" w:sz="0" w:space="0" w:color="auto"/>
                      </w:divBdr>
                    </w:div>
                  </w:divsChild>
                </w:div>
                <w:div w:id="469783696">
                  <w:marLeft w:val="0"/>
                  <w:marRight w:val="0"/>
                  <w:marTop w:val="0"/>
                  <w:marBottom w:val="0"/>
                  <w:divBdr>
                    <w:top w:val="none" w:sz="0" w:space="0" w:color="auto"/>
                    <w:left w:val="none" w:sz="0" w:space="0" w:color="auto"/>
                    <w:bottom w:val="none" w:sz="0" w:space="0" w:color="auto"/>
                    <w:right w:val="none" w:sz="0" w:space="0" w:color="auto"/>
                  </w:divBdr>
                  <w:divsChild>
                    <w:div w:id="435951376">
                      <w:marLeft w:val="0"/>
                      <w:marRight w:val="0"/>
                      <w:marTop w:val="0"/>
                      <w:marBottom w:val="0"/>
                      <w:divBdr>
                        <w:top w:val="none" w:sz="0" w:space="0" w:color="auto"/>
                        <w:left w:val="none" w:sz="0" w:space="0" w:color="auto"/>
                        <w:bottom w:val="none" w:sz="0" w:space="0" w:color="auto"/>
                        <w:right w:val="none" w:sz="0" w:space="0" w:color="auto"/>
                      </w:divBdr>
                    </w:div>
                    <w:div w:id="1320769046">
                      <w:marLeft w:val="0"/>
                      <w:marRight w:val="0"/>
                      <w:marTop w:val="0"/>
                      <w:marBottom w:val="0"/>
                      <w:divBdr>
                        <w:top w:val="none" w:sz="0" w:space="0" w:color="auto"/>
                        <w:left w:val="none" w:sz="0" w:space="0" w:color="auto"/>
                        <w:bottom w:val="none" w:sz="0" w:space="0" w:color="auto"/>
                        <w:right w:val="none" w:sz="0" w:space="0" w:color="auto"/>
                      </w:divBdr>
                    </w:div>
                  </w:divsChild>
                </w:div>
                <w:div w:id="1982810994">
                  <w:marLeft w:val="0"/>
                  <w:marRight w:val="0"/>
                  <w:marTop w:val="0"/>
                  <w:marBottom w:val="0"/>
                  <w:divBdr>
                    <w:top w:val="none" w:sz="0" w:space="0" w:color="auto"/>
                    <w:left w:val="none" w:sz="0" w:space="0" w:color="auto"/>
                    <w:bottom w:val="none" w:sz="0" w:space="0" w:color="auto"/>
                    <w:right w:val="none" w:sz="0" w:space="0" w:color="auto"/>
                  </w:divBdr>
                  <w:divsChild>
                    <w:div w:id="1060665819">
                      <w:marLeft w:val="0"/>
                      <w:marRight w:val="0"/>
                      <w:marTop w:val="0"/>
                      <w:marBottom w:val="0"/>
                      <w:divBdr>
                        <w:top w:val="none" w:sz="0" w:space="0" w:color="auto"/>
                        <w:left w:val="none" w:sz="0" w:space="0" w:color="auto"/>
                        <w:bottom w:val="none" w:sz="0" w:space="0" w:color="auto"/>
                        <w:right w:val="none" w:sz="0" w:space="0" w:color="auto"/>
                      </w:divBdr>
                    </w:div>
                  </w:divsChild>
                </w:div>
                <w:div w:id="1737707155">
                  <w:marLeft w:val="0"/>
                  <w:marRight w:val="0"/>
                  <w:marTop w:val="0"/>
                  <w:marBottom w:val="0"/>
                  <w:divBdr>
                    <w:top w:val="none" w:sz="0" w:space="0" w:color="auto"/>
                    <w:left w:val="none" w:sz="0" w:space="0" w:color="auto"/>
                    <w:bottom w:val="none" w:sz="0" w:space="0" w:color="auto"/>
                    <w:right w:val="none" w:sz="0" w:space="0" w:color="auto"/>
                  </w:divBdr>
                  <w:divsChild>
                    <w:div w:id="1684933899">
                      <w:marLeft w:val="0"/>
                      <w:marRight w:val="0"/>
                      <w:marTop w:val="0"/>
                      <w:marBottom w:val="0"/>
                      <w:divBdr>
                        <w:top w:val="none" w:sz="0" w:space="0" w:color="auto"/>
                        <w:left w:val="none" w:sz="0" w:space="0" w:color="auto"/>
                        <w:bottom w:val="none" w:sz="0" w:space="0" w:color="auto"/>
                        <w:right w:val="none" w:sz="0" w:space="0" w:color="auto"/>
                      </w:divBdr>
                    </w:div>
                  </w:divsChild>
                </w:div>
                <w:div w:id="552039155">
                  <w:marLeft w:val="0"/>
                  <w:marRight w:val="0"/>
                  <w:marTop w:val="0"/>
                  <w:marBottom w:val="0"/>
                  <w:divBdr>
                    <w:top w:val="none" w:sz="0" w:space="0" w:color="auto"/>
                    <w:left w:val="none" w:sz="0" w:space="0" w:color="auto"/>
                    <w:bottom w:val="none" w:sz="0" w:space="0" w:color="auto"/>
                    <w:right w:val="none" w:sz="0" w:space="0" w:color="auto"/>
                  </w:divBdr>
                  <w:divsChild>
                    <w:div w:id="2126919818">
                      <w:marLeft w:val="0"/>
                      <w:marRight w:val="0"/>
                      <w:marTop w:val="0"/>
                      <w:marBottom w:val="0"/>
                      <w:divBdr>
                        <w:top w:val="none" w:sz="0" w:space="0" w:color="auto"/>
                        <w:left w:val="none" w:sz="0" w:space="0" w:color="auto"/>
                        <w:bottom w:val="none" w:sz="0" w:space="0" w:color="auto"/>
                        <w:right w:val="none" w:sz="0" w:space="0" w:color="auto"/>
                      </w:divBdr>
                    </w:div>
                  </w:divsChild>
                </w:div>
                <w:div w:id="1641838192">
                  <w:marLeft w:val="0"/>
                  <w:marRight w:val="0"/>
                  <w:marTop w:val="0"/>
                  <w:marBottom w:val="0"/>
                  <w:divBdr>
                    <w:top w:val="none" w:sz="0" w:space="0" w:color="auto"/>
                    <w:left w:val="none" w:sz="0" w:space="0" w:color="auto"/>
                    <w:bottom w:val="none" w:sz="0" w:space="0" w:color="auto"/>
                    <w:right w:val="none" w:sz="0" w:space="0" w:color="auto"/>
                  </w:divBdr>
                  <w:divsChild>
                    <w:div w:id="2006475060">
                      <w:marLeft w:val="0"/>
                      <w:marRight w:val="0"/>
                      <w:marTop w:val="0"/>
                      <w:marBottom w:val="0"/>
                      <w:divBdr>
                        <w:top w:val="none" w:sz="0" w:space="0" w:color="auto"/>
                        <w:left w:val="none" w:sz="0" w:space="0" w:color="auto"/>
                        <w:bottom w:val="none" w:sz="0" w:space="0" w:color="auto"/>
                        <w:right w:val="none" w:sz="0" w:space="0" w:color="auto"/>
                      </w:divBdr>
                    </w:div>
                    <w:div w:id="972751367">
                      <w:marLeft w:val="0"/>
                      <w:marRight w:val="0"/>
                      <w:marTop w:val="0"/>
                      <w:marBottom w:val="0"/>
                      <w:divBdr>
                        <w:top w:val="none" w:sz="0" w:space="0" w:color="auto"/>
                        <w:left w:val="none" w:sz="0" w:space="0" w:color="auto"/>
                        <w:bottom w:val="none" w:sz="0" w:space="0" w:color="auto"/>
                        <w:right w:val="none" w:sz="0" w:space="0" w:color="auto"/>
                      </w:divBdr>
                    </w:div>
                  </w:divsChild>
                </w:div>
                <w:div w:id="1009795125">
                  <w:marLeft w:val="0"/>
                  <w:marRight w:val="0"/>
                  <w:marTop w:val="0"/>
                  <w:marBottom w:val="0"/>
                  <w:divBdr>
                    <w:top w:val="none" w:sz="0" w:space="0" w:color="auto"/>
                    <w:left w:val="none" w:sz="0" w:space="0" w:color="auto"/>
                    <w:bottom w:val="none" w:sz="0" w:space="0" w:color="auto"/>
                    <w:right w:val="none" w:sz="0" w:space="0" w:color="auto"/>
                  </w:divBdr>
                  <w:divsChild>
                    <w:div w:id="1434016255">
                      <w:marLeft w:val="0"/>
                      <w:marRight w:val="0"/>
                      <w:marTop w:val="0"/>
                      <w:marBottom w:val="0"/>
                      <w:divBdr>
                        <w:top w:val="none" w:sz="0" w:space="0" w:color="auto"/>
                        <w:left w:val="none" w:sz="0" w:space="0" w:color="auto"/>
                        <w:bottom w:val="none" w:sz="0" w:space="0" w:color="auto"/>
                        <w:right w:val="none" w:sz="0" w:space="0" w:color="auto"/>
                      </w:divBdr>
                    </w:div>
                  </w:divsChild>
                </w:div>
                <w:div w:id="1959410820">
                  <w:marLeft w:val="0"/>
                  <w:marRight w:val="0"/>
                  <w:marTop w:val="0"/>
                  <w:marBottom w:val="0"/>
                  <w:divBdr>
                    <w:top w:val="none" w:sz="0" w:space="0" w:color="auto"/>
                    <w:left w:val="none" w:sz="0" w:space="0" w:color="auto"/>
                    <w:bottom w:val="none" w:sz="0" w:space="0" w:color="auto"/>
                    <w:right w:val="none" w:sz="0" w:space="0" w:color="auto"/>
                  </w:divBdr>
                  <w:divsChild>
                    <w:div w:id="132693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88297">
          <w:marLeft w:val="0"/>
          <w:marRight w:val="0"/>
          <w:marTop w:val="0"/>
          <w:marBottom w:val="0"/>
          <w:divBdr>
            <w:top w:val="none" w:sz="0" w:space="0" w:color="auto"/>
            <w:left w:val="none" w:sz="0" w:space="0" w:color="auto"/>
            <w:bottom w:val="none" w:sz="0" w:space="0" w:color="auto"/>
            <w:right w:val="none" w:sz="0" w:space="0" w:color="auto"/>
          </w:divBdr>
        </w:div>
        <w:div w:id="711465171">
          <w:marLeft w:val="0"/>
          <w:marRight w:val="0"/>
          <w:marTop w:val="0"/>
          <w:marBottom w:val="0"/>
          <w:divBdr>
            <w:top w:val="none" w:sz="0" w:space="0" w:color="auto"/>
            <w:left w:val="none" w:sz="0" w:space="0" w:color="auto"/>
            <w:bottom w:val="none" w:sz="0" w:space="0" w:color="auto"/>
            <w:right w:val="none" w:sz="0" w:space="0" w:color="auto"/>
          </w:divBdr>
        </w:div>
        <w:div w:id="1965885316">
          <w:marLeft w:val="0"/>
          <w:marRight w:val="0"/>
          <w:marTop w:val="0"/>
          <w:marBottom w:val="0"/>
          <w:divBdr>
            <w:top w:val="none" w:sz="0" w:space="0" w:color="auto"/>
            <w:left w:val="none" w:sz="0" w:space="0" w:color="auto"/>
            <w:bottom w:val="none" w:sz="0" w:space="0" w:color="auto"/>
            <w:right w:val="none" w:sz="0" w:space="0" w:color="auto"/>
          </w:divBdr>
        </w:div>
        <w:div w:id="15547367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532553E6175B40867E0109392834F3" ma:contentTypeVersion="18" ma:contentTypeDescription="Create a new document." ma:contentTypeScope="" ma:versionID="5f62927fbda8262e9d2707de94eea96e">
  <xsd:schema xmlns:xsd="http://www.w3.org/2001/XMLSchema" xmlns:xs="http://www.w3.org/2001/XMLSchema" xmlns:p="http://schemas.microsoft.com/office/2006/metadata/properties" xmlns:ns3="34a55a6b-cdd7-4041-bff8-615e0d2e836a" xmlns:ns4="b7fff0f5-f51e-49af-bbc9-c2561f6f3199" targetNamespace="http://schemas.microsoft.com/office/2006/metadata/properties" ma:root="true" ma:fieldsID="80c3b9a45e86f2479287e1896a6242bf" ns3:_="" ns4:_="">
    <xsd:import namespace="34a55a6b-cdd7-4041-bff8-615e0d2e836a"/>
    <xsd:import namespace="b7fff0f5-f51e-49af-bbc9-c2561f6f31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LengthInSeconds" minOccurs="0"/>
                <xsd:element ref="ns3:_activity" minOccurs="0"/>
                <xsd:element ref="ns3:MediaServiceObjectDetectorVersions" minOccurs="0"/>
                <xsd:element ref="ns3:MediaServiceOCR"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a55a6b-cdd7-4041-bff8-615e0d2e83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fff0f5-f51e-49af-bbc9-c2561f6f319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4a55a6b-cdd7-4041-bff8-615e0d2e836a" xsi:nil="true"/>
  </documentManagement>
</p:properties>
</file>

<file path=customXml/itemProps1.xml><?xml version="1.0" encoding="utf-8"?>
<ds:datastoreItem xmlns:ds="http://schemas.openxmlformats.org/officeDocument/2006/customXml" ds:itemID="{39529E6B-9160-44D7-8829-0FF4AE9FC3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a55a6b-cdd7-4041-bff8-615e0d2e836a"/>
    <ds:schemaRef ds:uri="b7fff0f5-f51e-49af-bbc9-c2561f6f31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4EAA5D-3801-46CF-9EF6-659F2EEA95C0}">
  <ds:schemaRefs>
    <ds:schemaRef ds:uri="http://schemas.microsoft.com/sharepoint/v3/contenttype/forms"/>
  </ds:schemaRefs>
</ds:datastoreItem>
</file>

<file path=customXml/itemProps3.xml><?xml version="1.0" encoding="utf-8"?>
<ds:datastoreItem xmlns:ds="http://schemas.openxmlformats.org/officeDocument/2006/customXml" ds:itemID="{5D1D46B2-0011-4AD1-B5E5-7F61A3513D74}">
  <ds:schemaRefs>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b7fff0f5-f51e-49af-bbc9-c2561f6f3199"/>
    <ds:schemaRef ds:uri="http://purl.org/dc/dcmitype/"/>
    <ds:schemaRef ds:uri="34a55a6b-cdd7-4041-bff8-615e0d2e836a"/>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4908</Words>
  <Characters>27981</Characters>
  <Application>Microsoft Office Word</Application>
  <DocSecurity>4</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Walters (Aberdare Town CiW Primary School)</dc:creator>
  <cp:keywords/>
  <dc:description/>
  <cp:lastModifiedBy>McGinn, Leahan P</cp:lastModifiedBy>
  <cp:revision>2</cp:revision>
  <dcterms:created xsi:type="dcterms:W3CDTF">2024-12-16T12:11:00Z</dcterms:created>
  <dcterms:modified xsi:type="dcterms:W3CDTF">2024-12-16T12:11:00Z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0x0101000B532553E6175B40867E0109392834F3</vt:lpwstr>
  </property>
</Properties>
</file>