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06050" w14:textId="77777777" w:rsidR="000C530E" w:rsidRDefault="000C530E" w:rsidP="000C530E">
      <w:pPr>
        <w:spacing w:after="0" w:line="240" w:lineRule="auto"/>
        <w:jc w:val="center"/>
        <w:rPr>
          <w:rFonts w:ascii="Cavolini" w:hAnsi="Cavolini" w:cs="Cavolini"/>
          <w:noProof/>
        </w:rPr>
      </w:pPr>
    </w:p>
    <w:p w14:paraId="505FA766" w14:textId="77777777" w:rsidR="000C530E" w:rsidRDefault="000C530E" w:rsidP="000C530E">
      <w:pPr>
        <w:spacing w:after="0" w:line="240" w:lineRule="auto"/>
        <w:jc w:val="center"/>
        <w:rPr>
          <w:rFonts w:ascii="Cavolini" w:hAnsi="Cavolini" w:cs="Cavolini"/>
        </w:rPr>
      </w:pPr>
    </w:p>
    <w:p w14:paraId="73E41B58" w14:textId="77777777" w:rsidR="000C530E" w:rsidRDefault="000C530E" w:rsidP="000C530E">
      <w:pPr>
        <w:spacing w:after="0" w:line="240" w:lineRule="auto"/>
        <w:jc w:val="center"/>
        <w:rPr>
          <w:rFonts w:ascii="Cavolini" w:hAnsi="Cavolini" w:cs="Cavolini"/>
        </w:rPr>
      </w:pPr>
    </w:p>
    <w:p w14:paraId="5F35757F" w14:textId="77777777" w:rsidR="000C530E" w:rsidRDefault="000C530E" w:rsidP="000C530E">
      <w:pPr>
        <w:spacing w:after="0" w:line="240" w:lineRule="auto"/>
        <w:jc w:val="center"/>
        <w:rPr>
          <w:rFonts w:ascii="Cavolini" w:hAnsi="Cavolini" w:cs="Cavolini"/>
        </w:rPr>
      </w:pPr>
    </w:p>
    <w:p w14:paraId="36F0E6B0" w14:textId="77777777" w:rsidR="000C530E" w:rsidRDefault="000C530E" w:rsidP="000C530E">
      <w:pPr>
        <w:spacing w:after="0" w:line="240" w:lineRule="auto"/>
        <w:jc w:val="center"/>
        <w:rPr>
          <w:rFonts w:ascii="Cavolini" w:hAnsi="Cavolini" w:cs="Cavolini"/>
        </w:rPr>
      </w:pPr>
    </w:p>
    <w:p w14:paraId="6134D613" w14:textId="77777777" w:rsidR="000C530E" w:rsidRDefault="000C530E" w:rsidP="000C530E">
      <w:pPr>
        <w:spacing w:after="0" w:line="240" w:lineRule="auto"/>
        <w:jc w:val="center"/>
        <w:rPr>
          <w:rFonts w:ascii="Cavolini" w:hAnsi="Cavolini" w:cs="Cavolini"/>
        </w:rPr>
      </w:pPr>
    </w:p>
    <w:p w14:paraId="231F0E68" w14:textId="52CEC3A8" w:rsidR="008B20CA" w:rsidRDefault="000C530E" w:rsidP="000C530E">
      <w:pPr>
        <w:spacing w:after="0" w:line="240" w:lineRule="auto"/>
        <w:jc w:val="center"/>
        <w:rPr>
          <w:rFonts w:ascii="Cavolini" w:hAnsi="Cavolini" w:cs="Cavolini"/>
        </w:rPr>
      </w:pPr>
      <w:r>
        <w:rPr>
          <w:rFonts w:ascii="Cavolini" w:hAnsi="Cavolini" w:cs="Cavolini"/>
          <w:noProof/>
        </w:rPr>
        <w:drawing>
          <wp:inline distT="0" distB="0" distL="0" distR="0" wp14:anchorId="5E7D3C08" wp14:editId="6EEE0615">
            <wp:extent cx="1600200" cy="1714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C.png"/>
                    <pic:cNvPicPr/>
                  </pic:nvPicPr>
                  <pic:blipFill>
                    <a:blip r:embed="rId11">
                      <a:extLst>
                        <a:ext uri="{28A0092B-C50C-407E-A947-70E740481C1C}">
                          <a14:useLocalDpi xmlns:a14="http://schemas.microsoft.com/office/drawing/2010/main" val="0"/>
                        </a:ext>
                      </a:extLst>
                    </a:blip>
                    <a:stretch>
                      <a:fillRect/>
                    </a:stretch>
                  </pic:blipFill>
                  <pic:spPr>
                    <a:xfrm>
                      <a:off x="0" y="0"/>
                      <a:ext cx="1600200" cy="1714500"/>
                    </a:xfrm>
                    <a:prstGeom prst="rect">
                      <a:avLst/>
                    </a:prstGeom>
                  </pic:spPr>
                </pic:pic>
              </a:graphicData>
            </a:graphic>
          </wp:inline>
        </w:drawing>
      </w:r>
    </w:p>
    <w:p w14:paraId="2012E3FF" w14:textId="43059322" w:rsidR="000C530E" w:rsidRDefault="000C530E" w:rsidP="000C530E">
      <w:pPr>
        <w:spacing w:after="0" w:line="240" w:lineRule="auto"/>
        <w:jc w:val="center"/>
        <w:rPr>
          <w:rFonts w:ascii="Cavolini" w:hAnsi="Cavolini" w:cs="Cavolini"/>
        </w:rPr>
      </w:pPr>
    </w:p>
    <w:p w14:paraId="47EA5F56" w14:textId="055833DF" w:rsidR="000C530E" w:rsidRDefault="000C530E" w:rsidP="000C530E">
      <w:pPr>
        <w:spacing w:after="0" w:line="240" w:lineRule="auto"/>
        <w:jc w:val="center"/>
        <w:rPr>
          <w:rFonts w:ascii="Cavolini" w:hAnsi="Cavolini" w:cs="Cavolini"/>
        </w:rPr>
      </w:pPr>
    </w:p>
    <w:p w14:paraId="23CAAC62" w14:textId="3143F22F" w:rsidR="000C530E" w:rsidRDefault="000C530E" w:rsidP="000C530E">
      <w:pPr>
        <w:spacing w:after="0" w:line="240" w:lineRule="auto"/>
        <w:jc w:val="center"/>
        <w:rPr>
          <w:rFonts w:ascii="Cavolini" w:hAnsi="Cavolini" w:cs="Cavolini"/>
        </w:rPr>
      </w:pPr>
    </w:p>
    <w:p w14:paraId="16AED2F6" w14:textId="77777777" w:rsidR="000C530E" w:rsidRDefault="000C530E" w:rsidP="000C530E">
      <w:pPr>
        <w:spacing w:after="0" w:line="240" w:lineRule="auto"/>
        <w:jc w:val="center"/>
        <w:rPr>
          <w:rFonts w:ascii="Cavolini" w:hAnsi="Cavolini" w:cs="Cavolini"/>
        </w:rPr>
      </w:pPr>
    </w:p>
    <w:p w14:paraId="10545FF1" w14:textId="77777777" w:rsidR="00DA64AD" w:rsidRPr="00E1182A" w:rsidRDefault="00DA64AD" w:rsidP="00DA64AD">
      <w:pPr>
        <w:jc w:val="center"/>
        <w:rPr>
          <w:rFonts w:ascii="Cavolini" w:hAnsi="Cavolini" w:cs="Cavolini"/>
          <w:b/>
          <w:sz w:val="48"/>
          <w:szCs w:val="48"/>
        </w:rPr>
      </w:pPr>
      <w:r w:rsidRPr="00E1182A">
        <w:rPr>
          <w:rFonts w:ascii="Cavolini" w:hAnsi="Cavolini" w:cs="Cavolini"/>
          <w:b/>
          <w:sz w:val="48"/>
          <w:szCs w:val="48"/>
        </w:rPr>
        <w:t>Aberdare Town Church in Wales Primary School</w:t>
      </w:r>
    </w:p>
    <w:p w14:paraId="0FF16DA8" w14:textId="77777777" w:rsidR="00DA64AD" w:rsidRDefault="00DA64AD" w:rsidP="00DA64AD">
      <w:pPr>
        <w:jc w:val="center"/>
        <w:rPr>
          <w:rFonts w:ascii="Cavolini" w:hAnsi="Cavolini" w:cs="Cavolini"/>
          <w:sz w:val="36"/>
          <w:szCs w:val="36"/>
        </w:rPr>
      </w:pPr>
    </w:p>
    <w:p w14:paraId="3C0875FC" w14:textId="0F4BBEC4" w:rsidR="00DA64AD" w:rsidRPr="00E1182A" w:rsidRDefault="00DA64AD" w:rsidP="00DA64AD">
      <w:pPr>
        <w:jc w:val="center"/>
        <w:rPr>
          <w:rFonts w:ascii="Cavolini" w:hAnsi="Cavolini" w:cs="Cavolini"/>
          <w:sz w:val="52"/>
          <w:szCs w:val="52"/>
        </w:rPr>
      </w:pPr>
      <w:r>
        <w:rPr>
          <w:rFonts w:ascii="Cavolini" w:hAnsi="Cavolini" w:cs="Cavolini"/>
          <w:sz w:val="52"/>
          <w:szCs w:val="52"/>
        </w:rPr>
        <w:t>School Uniform Policy</w:t>
      </w:r>
    </w:p>
    <w:p w14:paraId="2BA327FA" w14:textId="77777777" w:rsidR="00DA64AD" w:rsidRDefault="00DA64AD" w:rsidP="00DA64AD">
      <w:pPr>
        <w:jc w:val="center"/>
        <w:rPr>
          <w:rFonts w:ascii="Cavolini" w:hAnsi="Cavolini" w:cs="Cavolini"/>
          <w:sz w:val="36"/>
          <w:szCs w:val="36"/>
        </w:rPr>
      </w:pPr>
    </w:p>
    <w:p w14:paraId="2D417D16" w14:textId="77777777" w:rsidR="00DA64AD" w:rsidRDefault="00DA64AD" w:rsidP="00DA64AD">
      <w:pPr>
        <w:jc w:val="center"/>
        <w:rPr>
          <w:rFonts w:ascii="Cavolini" w:hAnsi="Cavolini" w:cs="Cavolini"/>
          <w:sz w:val="36"/>
          <w:szCs w:val="36"/>
        </w:rPr>
      </w:pPr>
    </w:p>
    <w:tbl>
      <w:tblPr>
        <w:tblStyle w:val="TableGrid"/>
        <w:tblW w:w="0" w:type="auto"/>
        <w:tblLook w:val="04A0" w:firstRow="1" w:lastRow="0" w:firstColumn="1" w:lastColumn="0" w:noHBand="0" w:noVBand="1"/>
      </w:tblPr>
      <w:tblGrid>
        <w:gridCol w:w="4508"/>
        <w:gridCol w:w="4508"/>
      </w:tblGrid>
      <w:tr w:rsidR="00DA64AD" w:rsidRPr="00E1182A" w14:paraId="7805A1C0" w14:textId="77777777" w:rsidTr="00B42A30">
        <w:tc>
          <w:tcPr>
            <w:tcW w:w="4508" w:type="dxa"/>
          </w:tcPr>
          <w:p w14:paraId="4468719C" w14:textId="77777777" w:rsidR="00DA64AD" w:rsidRPr="00E1182A" w:rsidRDefault="00DA64AD" w:rsidP="00B42A30">
            <w:pPr>
              <w:jc w:val="center"/>
              <w:rPr>
                <w:rFonts w:ascii="Cavolini" w:hAnsi="Cavolini" w:cs="Cavolini"/>
                <w:sz w:val="24"/>
                <w:szCs w:val="24"/>
              </w:rPr>
            </w:pPr>
            <w:r w:rsidRPr="00E1182A">
              <w:rPr>
                <w:rFonts w:ascii="Cavolini" w:hAnsi="Cavolini" w:cs="Cavolini"/>
                <w:sz w:val="24"/>
                <w:szCs w:val="24"/>
              </w:rPr>
              <w:t>Signed Headtea</w:t>
            </w:r>
            <w:r>
              <w:rPr>
                <w:rFonts w:ascii="Cavolini" w:hAnsi="Cavolini" w:cs="Cavolini"/>
                <w:sz w:val="24"/>
                <w:szCs w:val="24"/>
              </w:rPr>
              <w:t>c</w:t>
            </w:r>
            <w:r w:rsidRPr="00E1182A">
              <w:rPr>
                <w:rFonts w:ascii="Cavolini" w:hAnsi="Cavolini" w:cs="Cavolini"/>
                <w:sz w:val="24"/>
                <w:szCs w:val="24"/>
              </w:rPr>
              <w:t xml:space="preserve">her </w:t>
            </w:r>
          </w:p>
        </w:tc>
        <w:tc>
          <w:tcPr>
            <w:tcW w:w="4508" w:type="dxa"/>
          </w:tcPr>
          <w:p w14:paraId="75DB457C" w14:textId="77777777" w:rsidR="00DA64AD" w:rsidRPr="00E1182A" w:rsidRDefault="00DA64AD" w:rsidP="00B42A30">
            <w:pPr>
              <w:jc w:val="center"/>
              <w:rPr>
                <w:rFonts w:ascii="Cavolini" w:hAnsi="Cavolini" w:cs="Cavolini"/>
                <w:sz w:val="24"/>
                <w:szCs w:val="24"/>
              </w:rPr>
            </w:pPr>
            <w:r w:rsidRPr="00E1182A">
              <w:rPr>
                <w:rFonts w:ascii="Cavolini" w:hAnsi="Cavolini" w:cs="Cavolini"/>
                <w:sz w:val="24"/>
                <w:szCs w:val="24"/>
              </w:rPr>
              <w:t>Mrs C Walters</w:t>
            </w:r>
          </w:p>
        </w:tc>
      </w:tr>
      <w:tr w:rsidR="00DA64AD" w:rsidRPr="00E1182A" w14:paraId="4751F872" w14:textId="77777777" w:rsidTr="00B42A30">
        <w:tc>
          <w:tcPr>
            <w:tcW w:w="4508" w:type="dxa"/>
          </w:tcPr>
          <w:p w14:paraId="0B1B3EC3" w14:textId="77777777" w:rsidR="00DA64AD" w:rsidRPr="00E1182A" w:rsidRDefault="00DA64AD" w:rsidP="00B42A30">
            <w:pPr>
              <w:jc w:val="center"/>
              <w:rPr>
                <w:rFonts w:ascii="Cavolini" w:hAnsi="Cavolini" w:cs="Cavolini"/>
                <w:sz w:val="24"/>
                <w:szCs w:val="24"/>
              </w:rPr>
            </w:pPr>
            <w:r w:rsidRPr="00E1182A">
              <w:rPr>
                <w:rFonts w:ascii="Cavolini" w:hAnsi="Cavolini" w:cs="Cavolini"/>
                <w:sz w:val="24"/>
                <w:szCs w:val="24"/>
              </w:rPr>
              <w:t>Signed Chair of Governors</w:t>
            </w:r>
          </w:p>
        </w:tc>
        <w:tc>
          <w:tcPr>
            <w:tcW w:w="4508" w:type="dxa"/>
          </w:tcPr>
          <w:p w14:paraId="2F4363A2" w14:textId="77777777" w:rsidR="00DA64AD" w:rsidRPr="00E1182A" w:rsidRDefault="00DA64AD" w:rsidP="00B42A30">
            <w:pPr>
              <w:jc w:val="center"/>
              <w:rPr>
                <w:rFonts w:ascii="Cavolini" w:hAnsi="Cavolini" w:cs="Cavolini"/>
                <w:sz w:val="24"/>
                <w:szCs w:val="24"/>
              </w:rPr>
            </w:pPr>
            <w:r w:rsidRPr="00E1182A">
              <w:rPr>
                <w:rFonts w:ascii="Cavolini" w:hAnsi="Cavolini" w:cs="Cavolini"/>
                <w:sz w:val="24"/>
                <w:szCs w:val="24"/>
              </w:rPr>
              <w:t>Mrs J Close</w:t>
            </w:r>
          </w:p>
        </w:tc>
      </w:tr>
      <w:tr w:rsidR="00DA64AD" w:rsidRPr="00E1182A" w14:paraId="50DE5581" w14:textId="77777777" w:rsidTr="00B42A30">
        <w:tc>
          <w:tcPr>
            <w:tcW w:w="4508" w:type="dxa"/>
          </w:tcPr>
          <w:p w14:paraId="2EB508E7" w14:textId="77777777" w:rsidR="00DA64AD" w:rsidRPr="00E1182A" w:rsidRDefault="00DA64AD" w:rsidP="00B42A30">
            <w:pPr>
              <w:jc w:val="center"/>
              <w:rPr>
                <w:rFonts w:ascii="Cavolini" w:hAnsi="Cavolini" w:cs="Cavolini"/>
                <w:sz w:val="24"/>
                <w:szCs w:val="24"/>
              </w:rPr>
            </w:pPr>
            <w:r w:rsidRPr="00E1182A">
              <w:rPr>
                <w:rFonts w:ascii="Cavolini" w:hAnsi="Cavolini" w:cs="Cavolini"/>
                <w:sz w:val="24"/>
                <w:szCs w:val="24"/>
              </w:rPr>
              <w:t>Date ratified by Governor</w:t>
            </w:r>
          </w:p>
        </w:tc>
        <w:tc>
          <w:tcPr>
            <w:tcW w:w="4508" w:type="dxa"/>
          </w:tcPr>
          <w:p w14:paraId="72235770" w14:textId="36F071BE" w:rsidR="00DA64AD" w:rsidRPr="00E1182A" w:rsidRDefault="007E72DB" w:rsidP="00B42A30">
            <w:pPr>
              <w:jc w:val="center"/>
              <w:rPr>
                <w:rFonts w:ascii="Cavolini" w:hAnsi="Cavolini" w:cs="Cavolini"/>
                <w:sz w:val="24"/>
                <w:szCs w:val="24"/>
              </w:rPr>
            </w:pPr>
            <w:r>
              <w:rPr>
                <w:rFonts w:ascii="Cavolini" w:hAnsi="Cavolini" w:cs="Cavolini"/>
                <w:sz w:val="24"/>
                <w:szCs w:val="24"/>
              </w:rPr>
              <w:t>26</w:t>
            </w:r>
            <w:r w:rsidRPr="007E72DB">
              <w:rPr>
                <w:rFonts w:ascii="Cavolini" w:hAnsi="Cavolini" w:cs="Cavolini"/>
                <w:sz w:val="24"/>
                <w:szCs w:val="24"/>
                <w:vertAlign w:val="superscript"/>
              </w:rPr>
              <w:t>th</w:t>
            </w:r>
            <w:r>
              <w:rPr>
                <w:rFonts w:ascii="Cavolini" w:hAnsi="Cavolini" w:cs="Cavolini"/>
                <w:sz w:val="24"/>
                <w:szCs w:val="24"/>
              </w:rPr>
              <w:t xml:space="preserve"> November 2024</w:t>
            </w:r>
          </w:p>
        </w:tc>
      </w:tr>
      <w:tr w:rsidR="00DA64AD" w:rsidRPr="00E1182A" w14:paraId="2285922A" w14:textId="77777777" w:rsidTr="00B42A30">
        <w:tc>
          <w:tcPr>
            <w:tcW w:w="4508" w:type="dxa"/>
          </w:tcPr>
          <w:p w14:paraId="7C830C67" w14:textId="77777777" w:rsidR="00DA64AD" w:rsidRPr="00E1182A" w:rsidRDefault="00DA64AD" w:rsidP="00B42A30">
            <w:pPr>
              <w:jc w:val="center"/>
              <w:rPr>
                <w:rFonts w:ascii="Cavolini" w:hAnsi="Cavolini" w:cs="Cavolini"/>
                <w:sz w:val="24"/>
                <w:szCs w:val="24"/>
              </w:rPr>
            </w:pPr>
            <w:r w:rsidRPr="00E1182A">
              <w:rPr>
                <w:rFonts w:ascii="Cavolini" w:hAnsi="Cavolini" w:cs="Cavolini"/>
                <w:sz w:val="24"/>
                <w:szCs w:val="24"/>
              </w:rPr>
              <w:t>Review</w:t>
            </w:r>
          </w:p>
        </w:tc>
        <w:tc>
          <w:tcPr>
            <w:tcW w:w="4508" w:type="dxa"/>
          </w:tcPr>
          <w:p w14:paraId="4A7FC3C1" w14:textId="4D43CF19" w:rsidR="00DA64AD" w:rsidRPr="00E1182A" w:rsidRDefault="007E72DB" w:rsidP="00B42A30">
            <w:pPr>
              <w:jc w:val="center"/>
              <w:rPr>
                <w:rFonts w:ascii="Cavolini" w:hAnsi="Cavolini" w:cs="Cavolini"/>
                <w:sz w:val="24"/>
                <w:szCs w:val="24"/>
              </w:rPr>
            </w:pPr>
            <w:r>
              <w:rPr>
                <w:rFonts w:ascii="Cavolini" w:hAnsi="Cavolini" w:cs="Cavolini"/>
                <w:sz w:val="24"/>
                <w:szCs w:val="24"/>
              </w:rPr>
              <w:t>Autumn 2025</w:t>
            </w:r>
            <w:bookmarkStart w:id="0" w:name="_GoBack"/>
            <w:bookmarkEnd w:id="0"/>
          </w:p>
        </w:tc>
      </w:tr>
    </w:tbl>
    <w:p w14:paraId="794520EF" w14:textId="77777777" w:rsidR="00DA64AD" w:rsidRDefault="00DA64AD" w:rsidP="00DA64AD">
      <w:pPr>
        <w:jc w:val="center"/>
        <w:rPr>
          <w:rFonts w:ascii="Cavolini" w:hAnsi="Cavolini" w:cs="Cavolini"/>
          <w:sz w:val="24"/>
          <w:szCs w:val="24"/>
        </w:rPr>
      </w:pPr>
    </w:p>
    <w:p w14:paraId="168608B4" w14:textId="2F08AD4B" w:rsidR="000C530E" w:rsidRDefault="000C530E" w:rsidP="000C530E">
      <w:pPr>
        <w:spacing w:after="0" w:line="240" w:lineRule="auto"/>
        <w:jc w:val="center"/>
        <w:textAlignment w:val="baseline"/>
        <w:rPr>
          <w:rFonts w:ascii="Cavolini" w:eastAsia="Times New Roman" w:hAnsi="Cavolini" w:cs="Cavolini"/>
          <w:sz w:val="18"/>
          <w:szCs w:val="18"/>
          <w:lang w:eastAsia="en-GB"/>
        </w:rPr>
      </w:pPr>
    </w:p>
    <w:p w14:paraId="7AECF028" w14:textId="6EC62D88" w:rsidR="000C530E" w:rsidRDefault="000C530E" w:rsidP="000C530E">
      <w:pPr>
        <w:spacing w:after="0" w:line="240" w:lineRule="auto"/>
        <w:jc w:val="center"/>
        <w:textAlignment w:val="baseline"/>
        <w:rPr>
          <w:rFonts w:ascii="Cavolini" w:eastAsia="Times New Roman" w:hAnsi="Cavolini" w:cs="Cavolini"/>
          <w:sz w:val="18"/>
          <w:szCs w:val="18"/>
          <w:lang w:eastAsia="en-GB"/>
        </w:rPr>
      </w:pPr>
    </w:p>
    <w:p w14:paraId="43CDB61D" w14:textId="45D04C2E" w:rsidR="000C530E" w:rsidRDefault="000C530E" w:rsidP="000C530E">
      <w:pPr>
        <w:spacing w:after="0" w:line="240" w:lineRule="auto"/>
        <w:jc w:val="center"/>
        <w:textAlignment w:val="baseline"/>
        <w:rPr>
          <w:rFonts w:ascii="Cavolini" w:eastAsia="Times New Roman" w:hAnsi="Cavolini" w:cs="Cavolini"/>
          <w:sz w:val="18"/>
          <w:szCs w:val="18"/>
          <w:lang w:eastAsia="en-GB"/>
        </w:rPr>
      </w:pPr>
    </w:p>
    <w:p w14:paraId="63074BCA" w14:textId="29F35E60" w:rsidR="000C530E" w:rsidRDefault="000C530E" w:rsidP="000C530E">
      <w:pPr>
        <w:spacing w:after="0" w:line="240" w:lineRule="auto"/>
        <w:jc w:val="center"/>
        <w:textAlignment w:val="baseline"/>
        <w:rPr>
          <w:rFonts w:ascii="Cavolini" w:eastAsia="Times New Roman" w:hAnsi="Cavolini" w:cs="Cavolini"/>
          <w:sz w:val="18"/>
          <w:szCs w:val="18"/>
          <w:lang w:eastAsia="en-GB"/>
        </w:rPr>
      </w:pPr>
    </w:p>
    <w:p w14:paraId="251E3B32" w14:textId="77777777" w:rsidR="000C530E" w:rsidRPr="000C530E" w:rsidRDefault="000C530E" w:rsidP="000C530E">
      <w:pPr>
        <w:spacing w:after="0" w:line="240" w:lineRule="auto"/>
        <w:jc w:val="center"/>
        <w:textAlignment w:val="baseline"/>
        <w:rPr>
          <w:rFonts w:ascii="Cavolini" w:eastAsia="Times New Roman" w:hAnsi="Cavolini" w:cs="Cavolini"/>
          <w:sz w:val="18"/>
          <w:szCs w:val="18"/>
          <w:lang w:eastAsia="en-GB"/>
        </w:rPr>
      </w:pPr>
    </w:p>
    <w:p w14:paraId="39E003B8" w14:textId="77777777" w:rsidR="000C530E" w:rsidRPr="000C530E" w:rsidRDefault="000C530E" w:rsidP="000C530E">
      <w:pPr>
        <w:spacing w:after="0" w:line="240" w:lineRule="auto"/>
        <w:textAlignment w:val="baseline"/>
        <w:rPr>
          <w:rFonts w:ascii="Cavolini" w:eastAsia="Times New Roman" w:hAnsi="Cavolini" w:cs="Cavolini"/>
          <w:sz w:val="18"/>
          <w:szCs w:val="18"/>
          <w:lang w:eastAsia="en-GB"/>
        </w:rPr>
      </w:pPr>
      <w:r w:rsidRPr="000C530E">
        <w:rPr>
          <w:rFonts w:ascii="Cavolini" w:eastAsia="Times New Roman" w:hAnsi="Cavolini" w:cs="Cavolini"/>
          <w:sz w:val="24"/>
          <w:szCs w:val="24"/>
          <w:lang w:eastAsia="en-GB"/>
        </w:rPr>
        <w:t> </w:t>
      </w:r>
    </w:p>
    <w:p w14:paraId="112BD81E" w14:textId="77777777" w:rsidR="000C530E" w:rsidRDefault="000C530E" w:rsidP="00370CD9">
      <w:pPr>
        <w:pStyle w:val="TxBrc1"/>
        <w:spacing w:line="240" w:lineRule="auto"/>
        <w:jc w:val="left"/>
        <w:rPr>
          <w:rFonts w:ascii="Cavolini" w:hAnsi="Cavolini" w:cs="Cavolini"/>
          <w:b/>
        </w:rPr>
      </w:pPr>
    </w:p>
    <w:p w14:paraId="352BC8FC" w14:textId="77777777" w:rsidR="00D71752" w:rsidRDefault="00D71752" w:rsidP="00370CD9">
      <w:pPr>
        <w:pStyle w:val="TxBrc1"/>
        <w:spacing w:line="240" w:lineRule="auto"/>
        <w:jc w:val="left"/>
        <w:rPr>
          <w:rFonts w:ascii="Cavolini" w:hAnsi="Cavolini" w:cs="Cavolini"/>
          <w:b/>
        </w:rPr>
      </w:pPr>
    </w:p>
    <w:p w14:paraId="6CFF2EC9" w14:textId="47E84855" w:rsidR="00370CD9" w:rsidRPr="00E516AF" w:rsidRDefault="00370CD9" w:rsidP="00370CD9">
      <w:pPr>
        <w:pStyle w:val="TxBrc1"/>
        <w:spacing w:line="240" w:lineRule="auto"/>
        <w:jc w:val="left"/>
        <w:rPr>
          <w:rFonts w:ascii="Cavolini" w:hAnsi="Cavolini" w:cs="Cavolini"/>
          <w:b/>
        </w:rPr>
      </w:pPr>
      <w:r w:rsidRPr="00E516AF">
        <w:rPr>
          <w:rFonts w:ascii="Cavolini" w:hAnsi="Cavolini" w:cs="Cavolini"/>
          <w:b/>
        </w:rPr>
        <w:lastRenderedPageBreak/>
        <w:t>Why do we have a School Uniform?</w:t>
      </w:r>
    </w:p>
    <w:p w14:paraId="14B2C50A" w14:textId="77777777" w:rsidR="00370CD9" w:rsidRPr="00E516AF" w:rsidRDefault="00370CD9" w:rsidP="00370CD9">
      <w:pPr>
        <w:pStyle w:val="TxBrc1"/>
        <w:spacing w:line="240" w:lineRule="auto"/>
        <w:jc w:val="left"/>
        <w:rPr>
          <w:rFonts w:ascii="Cavolini" w:hAnsi="Cavolini" w:cs="Cavolini"/>
        </w:rPr>
      </w:pPr>
    </w:p>
    <w:p w14:paraId="293DD964" w14:textId="01F415CB" w:rsidR="00370CD9" w:rsidRPr="00E516AF" w:rsidRDefault="00370CD9" w:rsidP="00370CD9">
      <w:pPr>
        <w:pStyle w:val="TxBrc1"/>
        <w:spacing w:line="240" w:lineRule="auto"/>
        <w:jc w:val="both"/>
        <w:rPr>
          <w:rFonts w:ascii="Cavolini" w:hAnsi="Cavolini" w:cs="Cavolini"/>
        </w:rPr>
      </w:pPr>
      <w:r w:rsidRPr="00E516AF">
        <w:rPr>
          <w:rFonts w:ascii="Cavolini" w:hAnsi="Cavolini" w:cs="Cavolini"/>
        </w:rPr>
        <w:t xml:space="preserve">It is our school policy that all children wear school uniform when attending school, or participating in a school organised event outside normal school hours. We provide a complete list of items needed for the school uniform in our school prospectus. </w:t>
      </w:r>
    </w:p>
    <w:p w14:paraId="44C9931D" w14:textId="77777777" w:rsidR="00370CD9" w:rsidRPr="00E516AF" w:rsidRDefault="00370CD9" w:rsidP="00370CD9">
      <w:pPr>
        <w:pStyle w:val="TxBrc1"/>
        <w:spacing w:line="240" w:lineRule="auto"/>
        <w:jc w:val="both"/>
        <w:rPr>
          <w:rFonts w:ascii="Cavolini" w:hAnsi="Cavolini" w:cs="Cavolini"/>
        </w:rPr>
      </w:pPr>
    </w:p>
    <w:p w14:paraId="041DABCF" w14:textId="508F4660" w:rsidR="00370CD9" w:rsidRPr="00E516AF" w:rsidRDefault="00370CD9" w:rsidP="00370CD9">
      <w:pPr>
        <w:pStyle w:val="TxBrc1"/>
        <w:spacing w:line="240" w:lineRule="auto"/>
        <w:jc w:val="both"/>
        <w:rPr>
          <w:rFonts w:ascii="Cavolini" w:hAnsi="Cavolini" w:cs="Cavolini"/>
        </w:rPr>
      </w:pPr>
      <w:r w:rsidRPr="00E516AF">
        <w:rPr>
          <w:rFonts w:ascii="Cavolini" w:hAnsi="Cavolini" w:cs="Cavolini"/>
        </w:rPr>
        <w:t xml:space="preserve">Our policy on school uniform is based on </w:t>
      </w:r>
      <w:r w:rsidR="00953945" w:rsidRPr="00E516AF">
        <w:rPr>
          <w:rFonts w:ascii="Cavolini" w:hAnsi="Cavolini" w:cs="Cavolini"/>
        </w:rPr>
        <w:t>new Welsh Government guidance (January 2022)</w:t>
      </w:r>
      <w:r w:rsidR="002B527E" w:rsidRPr="00E516AF">
        <w:rPr>
          <w:rFonts w:ascii="Cavolini" w:hAnsi="Cavolini" w:cs="Cavolini"/>
        </w:rPr>
        <w:t>. It states</w:t>
      </w:r>
      <w:r w:rsidR="00953945" w:rsidRPr="00E516AF">
        <w:rPr>
          <w:rFonts w:ascii="Cavolini" w:hAnsi="Cavolini" w:cs="Cavolini"/>
        </w:rPr>
        <w:t xml:space="preserve"> </w:t>
      </w:r>
      <w:r w:rsidRPr="00E516AF">
        <w:rPr>
          <w:rFonts w:ascii="Cavolini" w:hAnsi="Cavolini" w:cs="Cavolini"/>
        </w:rPr>
        <w:t>that school uniform</w:t>
      </w:r>
      <w:r w:rsidR="00953945" w:rsidRPr="00E516AF">
        <w:rPr>
          <w:rFonts w:ascii="Cavolini" w:hAnsi="Cavolini" w:cs="Cavolini"/>
        </w:rPr>
        <w:t xml:space="preserve"> should</w:t>
      </w:r>
      <w:r w:rsidRPr="00E516AF">
        <w:rPr>
          <w:rFonts w:ascii="Cavolini" w:hAnsi="Cavolini" w:cs="Cavolini"/>
        </w:rPr>
        <w:t>:</w:t>
      </w:r>
    </w:p>
    <w:p w14:paraId="0B888925" w14:textId="77777777" w:rsidR="00953945" w:rsidRPr="00E516AF" w:rsidRDefault="00953945" w:rsidP="00953945">
      <w:pPr>
        <w:numPr>
          <w:ilvl w:val="0"/>
          <w:numId w:val="67"/>
        </w:numPr>
        <w:spacing w:before="100" w:beforeAutospacing="1" w:after="100" w:afterAutospacing="1" w:line="360" w:lineRule="atLeast"/>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provide a sense of identity, community and cohesion within the school</w:t>
      </w:r>
    </w:p>
    <w:p w14:paraId="1001F48F" w14:textId="77777777" w:rsidR="00953945" w:rsidRPr="00E516AF" w:rsidRDefault="00953945" w:rsidP="00953945">
      <w:pPr>
        <w:numPr>
          <w:ilvl w:val="0"/>
          <w:numId w:val="67"/>
        </w:numPr>
        <w:spacing w:before="100" w:beforeAutospacing="1" w:after="100" w:afterAutospacing="1" w:line="360" w:lineRule="atLeast"/>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 xml:space="preserve">support positive </w:t>
      </w:r>
      <w:proofErr w:type="spellStart"/>
      <w:r w:rsidRPr="00E516AF">
        <w:rPr>
          <w:rFonts w:ascii="Cavolini" w:eastAsia="Times New Roman" w:hAnsi="Cavolini" w:cs="Cavolini"/>
          <w:color w:val="1F1F1F"/>
          <w:sz w:val="24"/>
          <w:szCs w:val="24"/>
          <w:lang w:val="en" w:eastAsia="en-GB"/>
        </w:rPr>
        <w:t>behaviour</w:t>
      </w:r>
      <w:proofErr w:type="spellEnd"/>
      <w:r w:rsidRPr="00E516AF">
        <w:rPr>
          <w:rFonts w:ascii="Cavolini" w:eastAsia="Times New Roman" w:hAnsi="Cavolini" w:cs="Cavolini"/>
          <w:color w:val="1F1F1F"/>
          <w:sz w:val="24"/>
          <w:szCs w:val="24"/>
          <w:lang w:val="en" w:eastAsia="en-GB"/>
        </w:rPr>
        <w:t xml:space="preserve"> and school discipline</w:t>
      </w:r>
    </w:p>
    <w:p w14:paraId="360FDA8E" w14:textId="77777777" w:rsidR="00953945" w:rsidRPr="00E516AF" w:rsidRDefault="00953945" w:rsidP="00953945">
      <w:pPr>
        <w:numPr>
          <w:ilvl w:val="0"/>
          <w:numId w:val="67"/>
        </w:numPr>
        <w:spacing w:before="100" w:beforeAutospacing="1" w:after="100" w:afterAutospacing="1" w:line="360" w:lineRule="atLeast"/>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ensure pupils dress appropriately for learning activity</w:t>
      </w:r>
    </w:p>
    <w:p w14:paraId="194053CD" w14:textId="77777777" w:rsidR="00953945" w:rsidRPr="00E516AF" w:rsidRDefault="00953945" w:rsidP="00953945">
      <w:pPr>
        <w:numPr>
          <w:ilvl w:val="0"/>
          <w:numId w:val="67"/>
        </w:numPr>
        <w:spacing w:before="100" w:beforeAutospacing="1" w:after="100" w:afterAutospacing="1" w:line="360" w:lineRule="atLeast"/>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remove peer pressure to dress in particular fashions</w:t>
      </w:r>
    </w:p>
    <w:p w14:paraId="53DBAD9F" w14:textId="77777777" w:rsidR="00953945" w:rsidRPr="00E516AF" w:rsidRDefault="00953945" w:rsidP="00953945">
      <w:pPr>
        <w:numPr>
          <w:ilvl w:val="0"/>
          <w:numId w:val="67"/>
        </w:numPr>
        <w:spacing w:before="100" w:beforeAutospacing="1" w:after="100" w:afterAutospacing="1" w:line="360" w:lineRule="atLeast"/>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enable pupils of all backgrounds to share in a common identity which embraces their particular requirements</w:t>
      </w:r>
    </w:p>
    <w:p w14:paraId="2DA097E9" w14:textId="77777777" w:rsidR="00953945" w:rsidRPr="00E516AF" w:rsidRDefault="00953945" w:rsidP="00953945">
      <w:pPr>
        <w:numPr>
          <w:ilvl w:val="0"/>
          <w:numId w:val="67"/>
        </w:numPr>
        <w:spacing w:before="100" w:beforeAutospacing="1" w:after="100" w:afterAutospacing="1" w:line="360" w:lineRule="atLeast"/>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help reduce inequalities between pupils and help reduce some triggers for bullying</w:t>
      </w:r>
    </w:p>
    <w:p w14:paraId="04F095BF" w14:textId="77777777" w:rsidR="00953945" w:rsidRPr="00E516AF" w:rsidRDefault="00953945" w:rsidP="00953945">
      <w:pPr>
        <w:numPr>
          <w:ilvl w:val="0"/>
          <w:numId w:val="67"/>
        </w:numPr>
        <w:spacing w:before="100" w:beforeAutospacing="1" w:after="100" w:afterAutospacing="1" w:line="360" w:lineRule="atLeast"/>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benefit safeguarding and attendance policies through helping to identify truants</w:t>
      </w:r>
    </w:p>
    <w:p w14:paraId="1CAD7A89" w14:textId="77777777" w:rsidR="00953945" w:rsidRPr="00E516AF" w:rsidRDefault="00953945" w:rsidP="00953945">
      <w:pPr>
        <w:numPr>
          <w:ilvl w:val="0"/>
          <w:numId w:val="67"/>
        </w:numPr>
        <w:spacing w:before="100" w:beforeAutospacing="1" w:after="100" w:afterAutospacing="1" w:line="360" w:lineRule="atLeast"/>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assist identification of strangers on school premises</w:t>
      </w:r>
    </w:p>
    <w:p w14:paraId="0154E9BD" w14:textId="037518C4" w:rsidR="00370CD9" w:rsidRPr="00E516AF" w:rsidRDefault="00953945" w:rsidP="00953945">
      <w:pPr>
        <w:numPr>
          <w:ilvl w:val="0"/>
          <w:numId w:val="67"/>
        </w:numPr>
        <w:spacing w:before="100" w:beforeAutospacing="1" w:after="100" w:afterAutospacing="1" w:line="360" w:lineRule="atLeast"/>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support and promote the ethos of the school</w:t>
      </w:r>
    </w:p>
    <w:p w14:paraId="0B4126EB" w14:textId="77777777" w:rsidR="00370CD9" w:rsidRPr="00E516AF" w:rsidRDefault="00370CD9" w:rsidP="00370CD9">
      <w:pPr>
        <w:autoSpaceDE w:val="0"/>
        <w:autoSpaceDN w:val="0"/>
        <w:adjustRightInd w:val="0"/>
        <w:spacing w:after="0" w:line="240" w:lineRule="auto"/>
        <w:rPr>
          <w:rFonts w:ascii="Cavolini" w:hAnsi="Cavolini" w:cs="Cavolini"/>
          <w:sz w:val="24"/>
          <w:szCs w:val="24"/>
          <w:lang w:eastAsia="en-GB"/>
        </w:rPr>
      </w:pPr>
    </w:p>
    <w:p w14:paraId="5D7EC5E2" w14:textId="77777777" w:rsidR="00370CD9" w:rsidRPr="00E516AF" w:rsidRDefault="00370CD9" w:rsidP="00370CD9">
      <w:pPr>
        <w:autoSpaceDE w:val="0"/>
        <w:autoSpaceDN w:val="0"/>
        <w:adjustRightInd w:val="0"/>
        <w:spacing w:after="0" w:line="240" w:lineRule="auto"/>
        <w:rPr>
          <w:rFonts w:ascii="Cavolini" w:hAnsi="Cavolini" w:cs="Cavolini"/>
          <w:sz w:val="24"/>
          <w:szCs w:val="24"/>
          <w:lang w:eastAsia="en-GB"/>
        </w:rPr>
      </w:pPr>
      <w:r w:rsidRPr="00E516AF">
        <w:rPr>
          <w:rFonts w:ascii="Cavolini" w:hAnsi="Cavolini" w:cs="Cavolini"/>
          <w:sz w:val="24"/>
          <w:szCs w:val="24"/>
          <w:lang w:eastAsia="en-GB"/>
        </w:rPr>
        <w:t>The Welsh Government strongly encourages governing bodies to have a school uniform drawn up after consultation with parents, pupils and relevant local or faith communities.</w:t>
      </w:r>
    </w:p>
    <w:p w14:paraId="637A5800" w14:textId="77777777" w:rsidR="00370CD9" w:rsidRPr="00E516AF" w:rsidRDefault="00370CD9" w:rsidP="00370CD9">
      <w:pPr>
        <w:autoSpaceDE w:val="0"/>
        <w:autoSpaceDN w:val="0"/>
        <w:adjustRightInd w:val="0"/>
        <w:spacing w:after="0" w:line="240" w:lineRule="auto"/>
        <w:rPr>
          <w:rFonts w:ascii="Cavolini" w:hAnsi="Cavolini" w:cs="Cavolini"/>
          <w:sz w:val="24"/>
          <w:szCs w:val="24"/>
          <w:lang w:eastAsia="en-GB"/>
        </w:rPr>
      </w:pPr>
    </w:p>
    <w:p w14:paraId="6E9E34AF" w14:textId="3049C7D2" w:rsidR="00E516AF" w:rsidRPr="00E516AF" w:rsidRDefault="00370CD9" w:rsidP="00E516AF">
      <w:pPr>
        <w:autoSpaceDE w:val="0"/>
        <w:autoSpaceDN w:val="0"/>
        <w:adjustRightInd w:val="0"/>
        <w:spacing w:after="0" w:line="240" w:lineRule="auto"/>
        <w:jc w:val="both"/>
        <w:rPr>
          <w:rFonts w:ascii="Cavolini" w:hAnsi="Cavolini" w:cs="Cavolini"/>
          <w:sz w:val="24"/>
          <w:szCs w:val="24"/>
          <w:lang w:eastAsia="en-GB"/>
        </w:rPr>
      </w:pPr>
      <w:r w:rsidRPr="00E516AF">
        <w:rPr>
          <w:rFonts w:ascii="Cavolini" w:hAnsi="Cavolini" w:cs="Cavolini"/>
          <w:sz w:val="24"/>
          <w:szCs w:val="24"/>
          <w:lang w:eastAsia="en-GB"/>
        </w:rPr>
        <w:t>It is school policy for pupils to wear the school uniform and PE kit outlined in the School Prospectus and information given on admission. Nearly all of the pupils do wear the uniform with pride. Parents/Carers can purchase the uniform from:</w:t>
      </w:r>
    </w:p>
    <w:p w14:paraId="19837DA9" w14:textId="77777777" w:rsidR="00E516AF" w:rsidRPr="00E516AF" w:rsidRDefault="00E516AF" w:rsidP="00E516AF">
      <w:pPr>
        <w:autoSpaceDE w:val="0"/>
        <w:autoSpaceDN w:val="0"/>
        <w:adjustRightInd w:val="0"/>
        <w:spacing w:after="0" w:line="240" w:lineRule="auto"/>
        <w:jc w:val="both"/>
        <w:rPr>
          <w:rFonts w:ascii="Cavolini" w:hAnsi="Cavolini" w:cs="Cavolini"/>
          <w:sz w:val="24"/>
          <w:szCs w:val="24"/>
          <w:lang w:eastAsia="en-GB"/>
        </w:rPr>
      </w:pPr>
    </w:p>
    <w:p w14:paraId="3C1F73B1" w14:textId="1F7E20FD" w:rsidR="00E516AF" w:rsidRPr="00E516AF" w:rsidRDefault="00E516AF" w:rsidP="00370CD9">
      <w:pPr>
        <w:spacing w:after="0" w:line="240" w:lineRule="auto"/>
        <w:rPr>
          <w:rFonts w:ascii="Cavolini" w:eastAsia="Times New Roman" w:hAnsi="Cavolini" w:cs="Cavolini"/>
          <w:b/>
          <w:bCs/>
          <w:color w:val="000000" w:themeColor="text1"/>
          <w:sz w:val="24"/>
          <w:szCs w:val="24"/>
        </w:rPr>
      </w:pPr>
      <w:proofErr w:type="spellStart"/>
      <w:r w:rsidRPr="00E516AF">
        <w:rPr>
          <w:rFonts w:ascii="Cavolini" w:eastAsia="Times New Roman" w:hAnsi="Cavolini" w:cs="Cavolini"/>
          <w:b/>
          <w:bCs/>
          <w:color w:val="000000" w:themeColor="text1"/>
          <w:sz w:val="24"/>
          <w:szCs w:val="24"/>
        </w:rPr>
        <w:t>Dyst</w:t>
      </w:r>
      <w:r>
        <w:rPr>
          <w:rFonts w:ascii="Cavolini" w:eastAsia="Times New Roman" w:hAnsi="Cavolini" w:cs="Cavolini"/>
          <w:b/>
          <w:bCs/>
          <w:color w:val="000000" w:themeColor="text1"/>
          <w:sz w:val="24"/>
          <w:szCs w:val="24"/>
        </w:rPr>
        <w:t>.Aberdare</w:t>
      </w:r>
      <w:proofErr w:type="spellEnd"/>
    </w:p>
    <w:p w14:paraId="033EB9A9" w14:textId="4E9C7484" w:rsidR="00E516AF" w:rsidRPr="00E516AF" w:rsidRDefault="00E516AF" w:rsidP="00370CD9">
      <w:pPr>
        <w:spacing w:after="0" w:line="240" w:lineRule="auto"/>
        <w:rPr>
          <w:rFonts w:ascii="Cavolini" w:eastAsia="Times New Roman" w:hAnsi="Cavolini" w:cs="Cavolini"/>
          <w:bCs/>
          <w:color w:val="000000" w:themeColor="text1"/>
          <w:sz w:val="24"/>
          <w:szCs w:val="24"/>
        </w:rPr>
      </w:pPr>
      <w:r w:rsidRPr="00E516AF">
        <w:rPr>
          <w:rFonts w:ascii="Cavolini" w:eastAsia="Times New Roman" w:hAnsi="Cavolini" w:cs="Cavolini"/>
          <w:bCs/>
          <w:color w:val="000000" w:themeColor="text1"/>
          <w:sz w:val="24"/>
          <w:szCs w:val="24"/>
        </w:rPr>
        <w:t xml:space="preserve">12 Market Street </w:t>
      </w:r>
    </w:p>
    <w:p w14:paraId="632EDBAB" w14:textId="5313ABB1" w:rsidR="00E516AF" w:rsidRPr="00E516AF" w:rsidRDefault="00E516AF" w:rsidP="00370CD9">
      <w:pPr>
        <w:spacing w:after="0" w:line="240" w:lineRule="auto"/>
        <w:rPr>
          <w:rFonts w:ascii="Cavolini" w:eastAsia="Times New Roman" w:hAnsi="Cavolini" w:cs="Cavolini"/>
          <w:bCs/>
          <w:color w:val="000000" w:themeColor="text1"/>
          <w:sz w:val="24"/>
          <w:szCs w:val="24"/>
        </w:rPr>
      </w:pPr>
      <w:r w:rsidRPr="00E516AF">
        <w:rPr>
          <w:rFonts w:ascii="Cavolini" w:eastAsia="Times New Roman" w:hAnsi="Cavolini" w:cs="Cavolini"/>
          <w:bCs/>
          <w:color w:val="000000" w:themeColor="text1"/>
          <w:sz w:val="24"/>
          <w:szCs w:val="24"/>
        </w:rPr>
        <w:t>Aberdare</w:t>
      </w:r>
    </w:p>
    <w:p w14:paraId="383D2835" w14:textId="2F4684FE" w:rsidR="00E516AF" w:rsidRPr="00E516AF" w:rsidRDefault="00E516AF" w:rsidP="00370CD9">
      <w:pPr>
        <w:spacing w:after="0" w:line="240" w:lineRule="auto"/>
        <w:rPr>
          <w:rFonts w:ascii="Cavolini" w:eastAsia="Times New Roman" w:hAnsi="Cavolini" w:cs="Cavolini"/>
          <w:b/>
          <w:bCs/>
          <w:color w:val="000000" w:themeColor="text1"/>
          <w:sz w:val="24"/>
          <w:szCs w:val="24"/>
        </w:rPr>
      </w:pPr>
      <w:r w:rsidRPr="00E516AF">
        <w:rPr>
          <w:rFonts w:ascii="Cavolini" w:hAnsi="Cavolini" w:cs="Cavolini"/>
          <w:color w:val="050505"/>
          <w:sz w:val="23"/>
          <w:szCs w:val="23"/>
          <w:shd w:val="clear" w:color="auto" w:fill="FFFFFF"/>
        </w:rPr>
        <w:t>01685 558624</w:t>
      </w:r>
    </w:p>
    <w:p w14:paraId="2D697B9C" w14:textId="77777777" w:rsidR="00E516AF" w:rsidRPr="00E516AF" w:rsidRDefault="00E516AF" w:rsidP="00370CD9">
      <w:pPr>
        <w:spacing w:after="0" w:line="240" w:lineRule="auto"/>
        <w:rPr>
          <w:rFonts w:ascii="Cavolini" w:eastAsia="Times New Roman" w:hAnsi="Cavolini" w:cs="Cavolini"/>
          <w:b/>
          <w:bCs/>
          <w:color w:val="000000" w:themeColor="text1"/>
          <w:sz w:val="24"/>
          <w:szCs w:val="24"/>
        </w:rPr>
      </w:pPr>
    </w:p>
    <w:p w14:paraId="1D32C46A" w14:textId="1D3C4D2D" w:rsidR="00370CD9" w:rsidRPr="00E516AF" w:rsidRDefault="00F60202" w:rsidP="00370CD9">
      <w:pPr>
        <w:spacing w:after="0" w:line="240" w:lineRule="auto"/>
        <w:rPr>
          <w:rFonts w:ascii="Cavolini" w:eastAsia="Times New Roman" w:hAnsi="Cavolini" w:cs="Cavolini"/>
          <w:b/>
          <w:bCs/>
          <w:color w:val="000000" w:themeColor="text1"/>
          <w:sz w:val="24"/>
          <w:szCs w:val="24"/>
        </w:rPr>
      </w:pPr>
      <w:r w:rsidRPr="00E516AF">
        <w:rPr>
          <w:rFonts w:ascii="Cavolini" w:eastAsia="Times New Roman" w:hAnsi="Cavolini" w:cs="Cavolini"/>
          <w:b/>
          <w:bCs/>
          <w:color w:val="000000" w:themeColor="text1"/>
          <w:sz w:val="24"/>
          <w:szCs w:val="24"/>
        </w:rPr>
        <w:t>The Embroidery Shop</w:t>
      </w:r>
    </w:p>
    <w:p w14:paraId="78353F55" w14:textId="1C38C431" w:rsidR="00F60202" w:rsidRPr="00E516AF" w:rsidRDefault="00F60202" w:rsidP="00370CD9">
      <w:pPr>
        <w:spacing w:after="0" w:line="240" w:lineRule="auto"/>
        <w:rPr>
          <w:rFonts w:ascii="Cavolini" w:eastAsia="Times New Roman" w:hAnsi="Cavolini" w:cs="Cavolini"/>
          <w:color w:val="000000" w:themeColor="text1"/>
          <w:sz w:val="24"/>
          <w:szCs w:val="24"/>
        </w:rPr>
      </w:pPr>
      <w:r w:rsidRPr="00E516AF">
        <w:rPr>
          <w:rFonts w:ascii="Cavolini" w:eastAsia="Times New Roman" w:hAnsi="Cavolini" w:cs="Cavolini"/>
          <w:color w:val="000000" w:themeColor="text1"/>
          <w:sz w:val="24"/>
          <w:szCs w:val="24"/>
        </w:rPr>
        <w:t>78A High Street</w:t>
      </w:r>
    </w:p>
    <w:p w14:paraId="48CB39CE" w14:textId="5972F0D5" w:rsidR="00F60202" w:rsidRPr="00E516AF" w:rsidRDefault="00F60202" w:rsidP="00370CD9">
      <w:pPr>
        <w:spacing w:after="0" w:line="240" w:lineRule="auto"/>
        <w:rPr>
          <w:rFonts w:ascii="Cavolini" w:eastAsia="Times New Roman" w:hAnsi="Cavolini" w:cs="Cavolini"/>
          <w:color w:val="000000" w:themeColor="text1"/>
          <w:sz w:val="24"/>
          <w:szCs w:val="24"/>
        </w:rPr>
      </w:pPr>
      <w:proofErr w:type="spellStart"/>
      <w:r w:rsidRPr="00E516AF">
        <w:rPr>
          <w:rFonts w:ascii="Cavolini" w:eastAsia="Times New Roman" w:hAnsi="Cavolini" w:cs="Cavolini"/>
          <w:color w:val="000000" w:themeColor="text1"/>
          <w:sz w:val="24"/>
          <w:szCs w:val="24"/>
        </w:rPr>
        <w:t>Hirwaun</w:t>
      </w:r>
      <w:proofErr w:type="spellEnd"/>
    </w:p>
    <w:p w14:paraId="2286A120" w14:textId="77777777" w:rsidR="00D71752" w:rsidRDefault="00F60202" w:rsidP="00370CD9">
      <w:pPr>
        <w:spacing w:after="0" w:line="240" w:lineRule="auto"/>
        <w:rPr>
          <w:rFonts w:ascii="Cavolini" w:eastAsia="Times New Roman" w:hAnsi="Cavolini" w:cs="Cavolini"/>
          <w:color w:val="000000" w:themeColor="text1"/>
          <w:sz w:val="24"/>
          <w:szCs w:val="24"/>
        </w:rPr>
      </w:pPr>
      <w:r w:rsidRPr="00E516AF">
        <w:rPr>
          <w:rFonts w:ascii="Cavolini" w:eastAsia="Times New Roman" w:hAnsi="Cavolini" w:cs="Cavolini"/>
          <w:color w:val="000000" w:themeColor="text1"/>
          <w:sz w:val="24"/>
          <w:szCs w:val="24"/>
        </w:rPr>
        <w:t>CF44 9SW    01685 810064</w:t>
      </w:r>
    </w:p>
    <w:p w14:paraId="14A9EF26" w14:textId="47F1CE5D" w:rsidR="00F60202" w:rsidRPr="00D71752" w:rsidRDefault="00F60202" w:rsidP="00370CD9">
      <w:pPr>
        <w:spacing w:after="0" w:line="240" w:lineRule="auto"/>
        <w:rPr>
          <w:rFonts w:ascii="Cavolini" w:eastAsia="Times New Roman" w:hAnsi="Cavolini" w:cs="Cavolini"/>
          <w:color w:val="000000" w:themeColor="text1"/>
          <w:sz w:val="24"/>
          <w:szCs w:val="24"/>
        </w:rPr>
      </w:pPr>
      <w:r w:rsidRPr="00E516AF">
        <w:rPr>
          <w:rFonts w:ascii="Cavolini" w:eastAsia="Times New Roman" w:hAnsi="Cavolini" w:cs="Cavolini"/>
          <w:b/>
          <w:color w:val="000000" w:themeColor="text1"/>
          <w:sz w:val="24"/>
          <w:szCs w:val="24"/>
        </w:rPr>
        <w:lastRenderedPageBreak/>
        <w:t>Uniform 2 Go</w:t>
      </w:r>
    </w:p>
    <w:p w14:paraId="3A80BE8F" w14:textId="0150D3FA" w:rsidR="00F60202" w:rsidRPr="00E516AF" w:rsidRDefault="00F60202" w:rsidP="00370CD9">
      <w:pPr>
        <w:spacing w:after="0" w:line="240" w:lineRule="auto"/>
        <w:rPr>
          <w:rFonts w:ascii="Cavolini" w:eastAsia="Times New Roman" w:hAnsi="Cavolini" w:cs="Cavolini"/>
          <w:color w:val="000000" w:themeColor="text1"/>
          <w:sz w:val="24"/>
          <w:szCs w:val="24"/>
        </w:rPr>
      </w:pPr>
      <w:r w:rsidRPr="00E516AF">
        <w:rPr>
          <w:rFonts w:ascii="Cavolini" w:eastAsia="Times New Roman" w:hAnsi="Cavolini" w:cs="Cavolini"/>
          <w:color w:val="000000" w:themeColor="text1"/>
          <w:sz w:val="24"/>
          <w:szCs w:val="24"/>
        </w:rPr>
        <w:t>4 New St</w:t>
      </w:r>
    </w:p>
    <w:p w14:paraId="14E0CC47" w14:textId="615B495B" w:rsidR="00F60202" w:rsidRPr="00E516AF" w:rsidRDefault="00F60202" w:rsidP="00370CD9">
      <w:pPr>
        <w:spacing w:after="0" w:line="240" w:lineRule="auto"/>
        <w:rPr>
          <w:rFonts w:ascii="Cavolini" w:eastAsia="Times New Roman" w:hAnsi="Cavolini" w:cs="Cavolini"/>
          <w:color w:val="000000" w:themeColor="text1"/>
          <w:sz w:val="24"/>
          <w:szCs w:val="24"/>
        </w:rPr>
      </w:pPr>
      <w:r w:rsidRPr="00E516AF">
        <w:rPr>
          <w:rFonts w:ascii="Cavolini" w:eastAsia="Times New Roman" w:hAnsi="Cavolini" w:cs="Cavolini"/>
          <w:color w:val="000000" w:themeColor="text1"/>
          <w:sz w:val="24"/>
          <w:szCs w:val="24"/>
        </w:rPr>
        <w:t>Bridgend Industrial Estate</w:t>
      </w:r>
    </w:p>
    <w:p w14:paraId="061A0B58" w14:textId="46F18FF2" w:rsidR="00F60202" w:rsidRPr="00E516AF" w:rsidRDefault="00F60202" w:rsidP="00370CD9">
      <w:pPr>
        <w:spacing w:after="0" w:line="240" w:lineRule="auto"/>
        <w:rPr>
          <w:rFonts w:ascii="Cavolini" w:eastAsia="Times New Roman" w:hAnsi="Cavolini" w:cs="Cavolini"/>
          <w:color w:val="000000" w:themeColor="text1"/>
          <w:sz w:val="24"/>
          <w:szCs w:val="24"/>
        </w:rPr>
      </w:pPr>
      <w:r w:rsidRPr="00E516AF">
        <w:rPr>
          <w:rFonts w:ascii="Cavolini" w:eastAsia="Times New Roman" w:hAnsi="Cavolini" w:cs="Cavolini"/>
          <w:color w:val="000000" w:themeColor="text1"/>
          <w:sz w:val="24"/>
          <w:szCs w:val="24"/>
        </w:rPr>
        <w:t>Bridgend</w:t>
      </w:r>
    </w:p>
    <w:p w14:paraId="3C2C0FA1" w14:textId="2CE8D152" w:rsidR="00F60202" w:rsidRPr="00E516AF" w:rsidRDefault="00F60202" w:rsidP="00370CD9">
      <w:pPr>
        <w:spacing w:after="0" w:line="240" w:lineRule="auto"/>
        <w:rPr>
          <w:rFonts w:ascii="Cavolini" w:eastAsia="Times New Roman" w:hAnsi="Cavolini" w:cs="Cavolini"/>
          <w:color w:val="000000" w:themeColor="text1"/>
          <w:sz w:val="24"/>
          <w:szCs w:val="24"/>
        </w:rPr>
      </w:pPr>
      <w:r w:rsidRPr="00E516AF">
        <w:rPr>
          <w:rFonts w:ascii="Cavolini" w:eastAsia="Times New Roman" w:hAnsi="Cavolini" w:cs="Cavolini"/>
          <w:color w:val="000000" w:themeColor="text1"/>
          <w:sz w:val="24"/>
          <w:szCs w:val="24"/>
        </w:rPr>
        <w:t>CF31 3UD     01656 655122</w:t>
      </w:r>
    </w:p>
    <w:p w14:paraId="64211422" w14:textId="77777777" w:rsidR="00370CD9" w:rsidRPr="00E516AF" w:rsidRDefault="00370CD9" w:rsidP="00370CD9">
      <w:pPr>
        <w:autoSpaceDE w:val="0"/>
        <w:autoSpaceDN w:val="0"/>
        <w:adjustRightInd w:val="0"/>
        <w:spacing w:after="0" w:line="240" w:lineRule="auto"/>
        <w:jc w:val="both"/>
        <w:rPr>
          <w:rFonts w:ascii="Cavolini" w:hAnsi="Cavolini" w:cs="Cavolini"/>
          <w:sz w:val="24"/>
          <w:szCs w:val="24"/>
          <w:lang w:eastAsia="en-GB"/>
        </w:rPr>
      </w:pPr>
    </w:p>
    <w:p w14:paraId="678EDD3A" w14:textId="2BD68B3D" w:rsidR="00370CD9" w:rsidRPr="00E516AF" w:rsidRDefault="00370CD9" w:rsidP="00370CD9">
      <w:pPr>
        <w:autoSpaceDE w:val="0"/>
        <w:autoSpaceDN w:val="0"/>
        <w:adjustRightInd w:val="0"/>
        <w:spacing w:after="0" w:line="240" w:lineRule="auto"/>
        <w:jc w:val="both"/>
        <w:rPr>
          <w:rFonts w:ascii="Cavolini" w:hAnsi="Cavolini" w:cs="Cavolini"/>
          <w:sz w:val="24"/>
          <w:szCs w:val="24"/>
          <w:lang w:eastAsia="en-GB"/>
        </w:rPr>
      </w:pPr>
      <w:r w:rsidRPr="00E516AF">
        <w:rPr>
          <w:rFonts w:ascii="Cavolini" w:hAnsi="Cavolini" w:cs="Cavolini"/>
          <w:sz w:val="24"/>
          <w:szCs w:val="24"/>
          <w:lang w:eastAsia="en-GB"/>
        </w:rPr>
        <w:t>The same colours can be purchased elsewhere should parents wish to do so. Handing on second hand uniforms is also encouraged</w:t>
      </w:r>
      <w:r w:rsidR="00953945" w:rsidRPr="00E516AF">
        <w:rPr>
          <w:rFonts w:ascii="Cavolini" w:hAnsi="Cavolini" w:cs="Cavolini"/>
          <w:sz w:val="24"/>
          <w:szCs w:val="24"/>
          <w:lang w:eastAsia="en-GB"/>
        </w:rPr>
        <w:t xml:space="preserve"> and </w:t>
      </w:r>
      <w:r w:rsidR="00F60202" w:rsidRPr="00E516AF">
        <w:rPr>
          <w:rFonts w:ascii="Cavolini" w:hAnsi="Cavolini" w:cs="Cavolini"/>
          <w:sz w:val="24"/>
          <w:szCs w:val="24"/>
          <w:lang w:eastAsia="en-GB"/>
        </w:rPr>
        <w:t xml:space="preserve">the Friends Association run a </w:t>
      </w:r>
      <w:r w:rsidR="001A7AE3" w:rsidRPr="00E516AF">
        <w:rPr>
          <w:rFonts w:ascii="Cavolini" w:hAnsi="Cavolini" w:cs="Cavolini"/>
          <w:sz w:val="24"/>
          <w:szCs w:val="24"/>
          <w:lang w:eastAsia="en-GB"/>
        </w:rPr>
        <w:t>second-hand</w:t>
      </w:r>
      <w:r w:rsidR="00F60202" w:rsidRPr="00E516AF">
        <w:rPr>
          <w:rFonts w:ascii="Cavolini" w:hAnsi="Cavolini" w:cs="Cavolini"/>
          <w:sz w:val="24"/>
          <w:szCs w:val="24"/>
          <w:lang w:eastAsia="en-GB"/>
        </w:rPr>
        <w:t xml:space="preserve"> uniform shop</w:t>
      </w:r>
      <w:r w:rsidR="00953945" w:rsidRPr="00E516AF">
        <w:rPr>
          <w:rFonts w:ascii="Cavolini" w:hAnsi="Cavolini" w:cs="Cavolini"/>
          <w:sz w:val="24"/>
          <w:szCs w:val="24"/>
          <w:lang w:eastAsia="en-GB"/>
        </w:rPr>
        <w:t xml:space="preserve"> where uniform has been donated to the school and is free of charge.</w:t>
      </w:r>
    </w:p>
    <w:p w14:paraId="5E07305C" w14:textId="77777777" w:rsidR="00F60202" w:rsidRPr="00E516AF" w:rsidRDefault="00F60202" w:rsidP="00370CD9">
      <w:pPr>
        <w:autoSpaceDE w:val="0"/>
        <w:autoSpaceDN w:val="0"/>
        <w:adjustRightInd w:val="0"/>
        <w:spacing w:after="0" w:line="240" w:lineRule="auto"/>
        <w:rPr>
          <w:rStyle w:val="Strong"/>
          <w:rFonts w:ascii="Cavolini" w:hAnsi="Cavolini" w:cs="Cavolini"/>
          <w:color w:val="1F1F1F"/>
          <w:sz w:val="28"/>
          <w:szCs w:val="28"/>
          <w:lang w:val="en"/>
        </w:rPr>
      </w:pPr>
    </w:p>
    <w:p w14:paraId="667F767E" w14:textId="303AE245" w:rsidR="00E127B7" w:rsidRPr="00E516AF" w:rsidRDefault="00E127B7" w:rsidP="00370CD9">
      <w:pPr>
        <w:autoSpaceDE w:val="0"/>
        <w:autoSpaceDN w:val="0"/>
        <w:adjustRightInd w:val="0"/>
        <w:spacing w:after="0" w:line="240" w:lineRule="auto"/>
        <w:rPr>
          <w:rStyle w:val="Strong"/>
          <w:rFonts w:ascii="Cavolini" w:hAnsi="Cavolini" w:cs="Cavolini"/>
          <w:color w:val="1F1F1F"/>
          <w:sz w:val="28"/>
          <w:szCs w:val="28"/>
          <w:lang w:val="en"/>
        </w:rPr>
      </w:pPr>
      <w:r w:rsidRPr="00E516AF">
        <w:rPr>
          <w:rStyle w:val="Strong"/>
          <w:rFonts w:ascii="Cavolini" w:hAnsi="Cavolini" w:cs="Cavolini"/>
          <w:color w:val="1F1F1F"/>
          <w:sz w:val="28"/>
          <w:szCs w:val="28"/>
          <w:lang w:val="en"/>
        </w:rPr>
        <w:t>Cost of school uniform and affordability</w:t>
      </w:r>
    </w:p>
    <w:p w14:paraId="01EDC801" w14:textId="65CDF928" w:rsidR="00E127B7" w:rsidRPr="00E516AF" w:rsidRDefault="00E127B7" w:rsidP="00370CD9">
      <w:pPr>
        <w:autoSpaceDE w:val="0"/>
        <w:autoSpaceDN w:val="0"/>
        <w:adjustRightInd w:val="0"/>
        <w:spacing w:after="0" w:line="240" w:lineRule="auto"/>
        <w:rPr>
          <w:rFonts w:ascii="Cavolini" w:hAnsi="Cavolini" w:cs="Cavolini"/>
          <w:color w:val="1F1F1F"/>
          <w:sz w:val="24"/>
          <w:szCs w:val="24"/>
          <w:lang w:val="en"/>
        </w:rPr>
      </w:pPr>
      <w:r w:rsidRPr="00E516AF">
        <w:rPr>
          <w:rFonts w:ascii="Cavolini" w:hAnsi="Cavolini" w:cs="Cavolini"/>
          <w:color w:val="1F1F1F"/>
          <w:sz w:val="24"/>
          <w:szCs w:val="24"/>
          <w:lang w:val="en"/>
        </w:rPr>
        <w:t xml:space="preserve">The school and Welsh Government </w:t>
      </w:r>
      <w:proofErr w:type="spellStart"/>
      <w:r w:rsidRPr="00E516AF">
        <w:rPr>
          <w:rFonts w:ascii="Cavolini" w:hAnsi="Cavolini" w:cs="Cavolini"/>
          <w:color w:val="1F1F1F"/>
          <w:sz w:val="24"/>
          <w:szCs w:val="24"/>
          <w:lang w:val="en"/>
        </w:rPr>
        <w:t>recognises</w:t>
      </w:r>
      <w:proofErr w:type="spellEnd"/>
      <w:r w:rsidRPr="00E516AF">
        <w:rPr>
          <w:rFonts w:ascii="Cavolini" w:hAnsi="Cavolini" w:cs="Cavolini"/>
          <w:color w:val="1F1F1F"/>
          <w:sz w:val="24"/>
          <w:szCs w:val="24"/>
          <w:lang w:val="en"/>
        </w:rPr>
        <w:t xml:space="preserve"> that school uniform and other items that are required to be purchased in accordance with a school uniform policy can be a financial burden, particularly for low income and large families. Consequently, when introducing a new uniform, or considering changes in uniform requirements, governing bodies will give high priority to cost and affordability. No school uniform should be so expensive as to leave pupils or their families feeling unable to apply for admission or to attend a particular school.</w:t>
      </w:r>
    </w:p>
    <w:p w14:paraId="29DC63C7" w14:textId="06EC8085" w:rsidR="00E127B7" w:rsidRPr="00E516AF" w:rsidRDefault="00E127B7" w:rsidP="00370CD9">
      <w:pPr>
        <w:autoSpaceDE w:val="0"/>
        <w:autoSpaceDN w:val="0"/>
        <w:adjustRightInd w:val="0"/>
        <w:spacing w:after="0" w:line="240" w:lineRule="auto"/>
        <w:rPr>
          <w:rFonts w:ascii="Cavolini" w:hAnsi="Cavolini" w:cs="Cavolini"/>
          <w:color w:val="1F1F1F"/>
          <w:sz w:val="24"/>
          <w:szCs w:val="24"/>
          <w:lang w:val="en"/>
        </w:rPr>
      </w:pPr>
    </w:p>
    <w:p w14:paraId="7E64E1EF" w14:textId="3B031D2C" w:rsidR="00E127B7" w:rsidRPr="00E516AF" w:rsidRDefault="00E127B7" w:rsidP="00E127B7">
      <w:pPr>
        <w:spacing w:after="300" w:line="240" w:lineRule="auto"/>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The Governing bodies will consider the following in the context of keeping down the cost of school uniform:</w:t>
      </w:r>
    </w:p>
    <w:p w14:paraId="7F3C9059" w14:textId="77777777" w:rsidR="00E127B7" w:rsidRPr="00E516AF" w:rsidRDefault="00E127B7" w:rsidP="00E127B7">
      <w:pPr>
        <w:numPr>
          <w:ilvl w:val="0"/>
          <w:numId w:val="70"/>
        </w:numPr>
        <w:spacing w:before="100" w:beforeAutospacing="1" w:after="100" w:afterAutospacing="1" w:line="240" w:lineRule="auto"/>
        <w:ind w:left="420"/>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 xml:space="preserve">only stipulate basic items and </w:t>
      </w:r>
      <w:proofErr w:type="spellStart"/>
      <w:r w:rsidRPr="00E516AF">
        <w:rPr>
          <w:rFonts w:ascii="Cavolini" w:eastAsia="Times New Roman" w:hAnsi="Cavolini" w:cs="Cavolini"/>
          <w:color w:val="1F1F1F"/>
          <w:sz w:val="24"/>
          <w:szCs w:val="24"/>
          <w:lang w:val="en" w:eastAsia="en-GB"/>
        </w:rPr>
        <w:t>colours</w:t>
      </w:r>
      <w:proofErr w:type="spellEnd"/>
      <w:r w:rsidRPr="00E516AF">
        <w:rPr>
          <w:rFonts w:ascii="Cavolini" w:eastAsia="Times New Roman" w:hAnsi="Cavolini" w:cs="Cavolini"/>
          <w:color w:val="1F1F1F"/>
          <w:sz w:val="24"/>
          <w:szCs w:val="24"/>
          <w:lang w:val="en" w:eastAsia="en-GB"/>
        </w:rPr>
        <w:t xml:space="preserve"> but not styles so that items can be bought from multiple retail chains at reasonable prices and not just from one </w:t>
      </w:r>
      <w:proofErr w:type="spellStart"/>
      <w:r w:rsidRPr="00E516AF">
        <w:rPr>
          <w:rFonts w:ascii="Cavolini" w:eastAsia="Times New Roman" w:hAnsi="Cavolini" w:cs="Cavolini"/>
          <w:color w:val="1F1F1F"/>
          <w:sz w:val="24"/>
          <w:szCs w:val="24"/>
          <w:lang w:val="en" w:eastAsia="en-GB"/>
        </w:rPr>
        <w:t>authorised</w:t>
      </w:r>
      <w:proofErr w:type="spellEnd"/>
      <w:r w:rsidRPr="00E516AF">
        <w:rPr>
          <w:rFonts w:ascii="Cavolini" w:eastAsia="Times New Roman" w:hAnsi="Cavolini" w:cs="Cavolini"/>
          <w:color w:val="1F1F1F"/>
          <w:sz w:val="24"/>
          <w:szCs w:val="24"/>
          <w:lang w:val="en" w:eastAsia="en-GB"/>
        </w:rPr>
        <w:t xml:space="preserve"> supplier</w:t>
      </w:r>
    </w:p>
    <w:p w14:paraId="517A905B" w14:textId="77777777" w:rsidR="00E127B7" w:rsidRPr="00E516AF" w:rsidRDefault="00E127B7" w:rsidP="00E127B7">
      <w:pPr>
        <w:numPr>
          <w:ilvl w:val="0"/>
          <w:numId w:val="70"/>
        </w:numPr>
        <w:spacing w:before="100" w:beforeAutospacing="1" w:after="100" w:afterAutospacing="1" w:line="240" w:lineRule="auto"/>
        <w:ind w:left="420"/>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avoid high cost items such as blazers and caps</w:t>
      </w:r>
    </w:p>
    <w:p w14:paraId="6600CDCB" w14:textId="77777777" w:rsidR="00E127B7" w:rsidRPr="00E516AF" w:rsidRDefault="00E127B7" w:rsidP="00E127B7">
      <w:pPr>
        <w:numPr>
          <w:ilvl w:val="0"/>
          <w:numId w:val="70"/>
        </w:numPr>
        <w:spacing w:before="100" w:beforeAutospacing="1" w:after="100" w:afterAutospacing="1" w:line="240" w:lineRule="auto"/>
        <w:ind w:left="420"/>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requiring school logos on polo shirts, jumpers, blazers and PE kit, obtainable from specialist suppliers can be costly. Schools should consider the necessity of such items, weighing up the balance of having a distinct identity, whilst ensuring that uniform items are widely available and affordable. If a governing body determines that uniform items with logos are required, schools should limit logos to one item (reasonably priced and widely available) which is worn frequently, for example a sweater or cardigan</w:t>
      </w:r>
    </w:p>
    <w:p w14:paraId="47E3E3AD" w14:textId="77777777" w:rsidR="00E127B7" w:rsidRPr="00E516AF" w:rsidRDefault="00E127B7" w:rsidP="00E127B7">
      <w:pPr>
        <w:numPr>
          <w:ilvl w:val="0"/>
          <w:numId w:val="70"/>
        </w:numPr>
        <w:spacing w:before="100" w:beforeAutospacing="1" w:after="100" w:afterAutospacing="1" w:line="240" w:lineRule="auto"/>
        <w:ind w:left="420"/>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if a school requires a logo to be worn on a second item of clothing (for example a jumper and trousers) they should consider providing the second logo free of charge as a badge that could be iron-on or sew-on</w:t>
      </w:r>
    </w:p>
    <w:p w14:paraId="0CA23227" w14:textId="77777777" w:rsidR="00E127B7" w:rsidRPr="00E516AF" w:rsidRDefault="00E127B7" w:rsidP="00E127B7">
      <w:pPr>
        <w:numPr>
          <w:ilvl w:val="0"/>
          <w:numId w:val="70"/>
        </w:numPr>
        <w:spacing w:before="100" w:beforeAutospacing="1" w:after="100" w:afterAutospacing="1" w:line="240" w:lineRule="auto"/>
        <w:ind w:left="420"/>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 xml:space="preserve">the purchase of logos to sew, iron or stick onto items of clothing should be considered as an option to reduce costs </w:t>
      </w:r>
      <w:r w:rsidRPr="00E516AF">
        <w:rPr>
          <w:rFonts w:ascii="Cavolini" w:eastAsia="Times New Roman" w:hAnsi="Cavolini" w:cs="Cavolini"/>
          <w:color w:val="1F1F1F"/>
          <w:sz w:val="24"/>
          <w:szCs w:val="24"/>
          <w:lang w:val="en" w:eastAsia="en-GB"/>
        </w:rPr>
        <w:lastRenderedPageBreak/>
        <w:t>where a governing body determines logos are considered to be a necessary part of school uniform</w:t>
      </w:r>
    </w:p>
    <w:p w14:paraId="456AAE87" w14:textId="77777777" w:rsidR="00E127B7" w:rsidRPr="00E516AF" w:rsidRDefault="00E127B7" w:rsidP="00E127B7">
      <w:pPr>
        <w:numPr>
          <w:ilvl w:val="0"/>
          <w:numId w:val="70"/>
        </w:numPr>
        <w:spacing w:before="100" w:beforeAutospacing="1" w:after="100" w:afterAutospacing="1" w:line="240" w:lineRule="auto"/>
        <w:ind w:left="420"/>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 xml:space="preserve">avoid variation in </w:t>
      </w:r>
      <w:proofErr w:type="spellStart"/>
      <w:r w:rsidRPr="00E516AF">
        <w:rPr>
          <w:rFonts w:ascii="Cavolini" w:eastAsia="Times New Roman" w:hAnsi="Cavolini" w:cs="Cavolini"/>
          <w:color w:val="1F1F1F"/>
          <w:sz w:val="24"/>
          <w:szCs w:val="24"/>
          <w:lang w:val="en" w:eastAsia="en-GB"/>
        </w:rPr>
        <w:t>colours</w:t>
      </w:r>
      <w:proofErr w:type="spellEnd"/>
      <w:r w:rsidRPr="00E516AF">
        <w:rPr>
          <w:rFonts w:ascii="Cavolini" w:eastAsia="Times New Roman" w:hAnsi="Cavolini" w:cs="Cavolini"/>
          <w:color w:val="1F1F1F"/>
          <w:sz w:val="24"/>
          <w:szCs w:val="24"/>
          <w:lang w:val="en" w:eastAsia="en-GB"/>
        </w:rPr>
        <w:t xml:space="preserve"> and style for different year groups as this is expensive for parents and limits the scope for second-hand sale or handing on to siblings</w:t>
      </w:r>
    </w:p>
    <w:p w14:paraId="28B638E7" w14:textId="77777777" w:rsidR="00E127B7" w:rsidRPr="00E516AF" w:rsidRDefault="00E127B7" w:rsidP="00E127B7">
      <w:pPr>
        <w:numPr>
          <w:ilvl w:val="0"/>
          <w:numId w:val="70"/>
        </w:numPr>
        <w:spacing w:before="100" w:beforeAutospacing="1" w:after="100" w:afterAutospacing="1" w:line="240" w:lineRule="auto"/>
        <w:ind w:left="420"/>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have easily washable items: dry clean only items should be avoided</w:t>
      </w:r>
    </w:p>
    <w:p w14:paraId="71B1B0CF" w14:textId="77777777" w:rsidR="00E127B7" w:rsidRPr="00E516AF" w:rsidRDefault="00E127B7" w:rsidP="00E127B7">
      <w:pPr>
        <w:numPr>
          <w:ilvl w:val="0"/>
          <w:numId w:val="70"/>
        </w:numPr>
        <w:spacing w:before="100" w:beforeAutospacing="1" w:after="100" w:afterAutospacing="1" w:line="240" w:lineRule="auto"/>
        <w:ind w:left="420"/>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limit the frequency of uniform changes as this can be costly for parents and limits the scope for re-sale or handing on to siblings or other pupils</w:t>
      </w:r>
    </w:p>
    <w:p w14:paraId="48D8EC8F" w14:textId="77777777" w:rsidR="00E127B7" w:rsidRPr="00E516AF" w:rsidRDefault="00E127B7" w:rsidP="00E127B7">
      <w:pPr>
        <w:numPr>
          <w:ilvl w:val="0"/>
          <w:numId w:val="70"/>
        </w:numPr>
        <w:spacing w:before="100" w:beforeAutospacing="1" w:after="100" w:afterAutospacing="1" w:line="240" w:lineRule="auto"/>
        <w:ind w:left="420"/>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consider the cost and availability of non-standard sizes</w:t>
      </w:r>
    </w:p>
    <w:p w14:paraId="44F8116D" w14:textId="77777777" w:rsidR="00E127B7" w:rsidRPr="00E516AF" w:rsidRDefault="00E127B7" w:rsidP="00E127B7">
      <w:pPr>
        <w:numPr>
          <w:ilvl w:val="0"/>
          <w:numId w:val="70"/>
        </w:numPr>
        <w:spacing w:before="100" w:beforeAutospacing="1" w:after="100" w:afterAutospacing="1" w:line="240" w:lineRule="auto"/>
        <w:ind w:left="420"/>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if there is a change to a school uniform policy, introduce a transitional period so that old uniforms can be worn for at least a year before a total changeover to a new uniform and consider if items of the old uniform can be retained in the new policy</w:t>
      </w:r>
    </w:p>
    <w:p w14:paraId="4320F094" w14:textId="2498B70D" w:rsidR="00E127B7" w:rsidRPr="00E516AF" w:rsidRDefault="00E127B7" w:rsidP="00E127B7">
      <w:pPr>
        <w:numPr>
          <w:ilvl w:val="0"/>
          <w:numId w:val="70"/>
        </w:numPr>
        <w:spacing w:before="100" w:beforeAutospacing="1" w:after="100" w:afterAutospacing="1" w:line="240" w:lineRule="auto"/>
        <w:ind w:left="420"/>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 xml:space="preserve">school governing bodies should consider whether there is a need for different uniforms for summer and winter. School uniforms should be as economical as possible and summer uniforms are only worn for a matter of weeks. For example, governing bodies could consider trousers for students in the winter or periods of very cold weather, shorts in the summer or during periods of very hot weather and; students not having to wear </w:t>
      </w:r>
      <w:proofErr w:type="spellStart"/>
      <w:r w:rsidRPr="00E516AF">
        <w:rPr>
          <w:rFonts w:ascii="Cavolini" w:eastAsia="Times New Roman" w:hAnsi="Cavolini" w:cs="Cavolini"/>
          <w:color w:val="1F1F1F"/>
          <w:sz w:val="24"/>
          <w:szCs w:val="24"/>
          <w:lang w:val="en" w:eastAsia="en-GB"/>
        </w:rPr>
        <w:t>woollen</w:t>
      </w:r>
      <w:proofErr w:type="spellEnd"/>
      <w:r w:rsidRPr="00E516AF">
        <w:rPr>
          <w:rFonts w:ascii="Cavolini" w:eastAsia="Times New Roman" w:hAnsi="Cavolini" w:cs="Cavolini"/>
          <w:color w:val="1F1F1F"/>
          <w:sz w:val="24"/>
          <w:szCs w:val="24"/>
          <w:lang w:val="en" w:eastAsia="en-GB"/>
        </w:rPr>
        <w:t xml:space="preserve"> tights in warm weather</w:t>
      </w:r>
    </w:p>
    <w:p w14:paraId="1669AE9C" w14:textId="0AE9A04B" w:rsidR="00F60202" w:rsidRDefault="00E127B7" w:rsidP="00D71752">
      <w:pPr>
        <w:numPr>
          <w:ilvl w:val="0"/>
          <w:numId w:val="70"/>
        </w:numPr>
        <w:spacing w:before="100" w:beforeAutospacing="1" w:after="100" w:afterAutospacing="1" w:line="240" w:lineRule="auto"/>
        <w:ind w:left="420"/>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consider other options to improve access and affordability such as school uniform exchange or recycling schemes where parents can donate unwanted or outgrown items in good condition to be made available to other families</w:t>
      </w:r>
    </w:p>
    <w:p w14:paraId="3FB71884" w14:textId="77777777" w:rsidR="00D71752" w:rsidRPr="00D71752" w:rsidRDefault="00D71752" w:rsidP="00D71752">
      <w:pPr>
        <w:spacing w:before="100" w:beforeAutospacing="1" w:after="100" w:afterAutospacing="1" w:line="240" w:lineRule="auto"/>
        <w:ind w:left="420"/>
        <w:rPr>
          <w:rFonts w:ascii="Cavolini" w:eastAsia="Times New Roman" w:hAnsi="Cavolini" w:cs="Cavolini"/>
          <w:color w:val="1F1F1F"/>
          <w:sz w:val="24"/>
          <w:szCs w:val="24"/>
          <w:lang w:val="en" w:eastAsia="en-GB"/>
        </w:rPr>
      </w:pPr>
    </w:p>
    <w:p w14:paraId="2AB40325" w14:textId="76903C64" w:rsidR="0037340B" w:rsidRPr="00E516AF" w:rsidRDefault="0037340B" w:rsidP="0037340B">
      <w:pPr>
        <w:spacing w:after="375" w:line="420" w:lineRule="atLeast"/>
        <w:outlineLvl w:val="2"/>
        <w:rPr>
          <w:rFonts w:ascii="Cavolini" w:eastAsia="Times New Roman" w:hAnsi="Cavolini" w:cs="Cavolini"/>
          <w:b/>
          <w:bCs/>
          <w:color w:val="1F1F1F"/>
          <w:sz w:val="28"/>
          <w:szCs w:val="28"/>
          <w:lang w:val="en" w:eastAsia="en-GB"/>
        </w:rPr>
      </w:pPr>
      <w:r w:rsidRPr="00E516AF">
        <w:rPr>
          <w:rFonts w:ascii="Cavolini" w:eastAsia="Times New Roman" w:hAnsi="Cavolini" w:cs="Cavolini"/>
          <w:b/>
          <w:bCs/>
          <w:color w:val="1F1F1F"/>
          <w:sz w:val="28"/>
          <w:szCs w:val="28"/>
          <w:lang w:val="en" w:eastAsia="en-GB"/>
        </w:rPr>
        <w:t xml:space="preserve">Disability discrimination </w:t>
      </w:r>
    </w:p>
    <w:p w14:paraId="56E975C3" w14:textId="0A7095A1" w:rsidR="0037340B" w:rsidRPr="00E516AF" w:rsidRDefault="0037340B" w:rsidP="0037340B">
      <w:pPr>
        <w:spacing w:after="300" w:line="240" w:lineRule="auto"/>
        <w:rPr>
          <w:rFonts w:ascii="Cavolini" w:eastAsia="Times New Roman" w:hAnsi="Cavolini" w:cs="Cavolini"/>
          <w:color w:val="1F1F1F"/>
          <w:sz w:val="24"/>
          <w:szCs w:val="24"/>
          <w:lang w:val="en" w:eastAsia="en-GB"/>
        </w:rPr>
      </w:pPr>
      <w:r w:rsidRPr="00E516AF">
        <w:rPr>
          <w:rFonts w:ascii="Cavolini" w:eastAsia="Times New Roman" w:hAnsi="Cavolini" w:cs="Cavolini"/>
          <w:color w:val="1F1F1F"/>
          <w:sz w:val="24"/>
          <w:szCs w:val="24"/>
          <w:lang w:val="en" w:eastAsia="en-GB"/>
        </w:rPr>
        <w:t>This policy will ensure that school uniform and appearance policies do not disadvantage disabled pupils in comparison to pupils who are not disabled. Issues for consideration include the practicality of polices and whether reasonable adjustments can be made to accommodate disabled pupils’ requirements.</w:t>
      </w:r>
    </w:p>
    <w:p w14:paraId="514573DE" w14:textId="77777777" w:rsidR="0037340B" w:rsidRPr="00E516AF" w:rsidRDefault="0037340B" w:rsidP="00370CD9">
      <w:pPr>
        <w:autoSpaceDE w:val="0"/>
        <w:autoSpaceDN w:val="0"/>
        <w:adjustRightInd w:val="0"/>
        <w:spacing w:after="0" w:line="240" w:lineRule="auto"/>
        <w:rPr>
          <w:rStyle w:val="Strong"/>
          <w:rFonts w:ascii="Cavolini" w:hAnsi="Cavolini" w:cs="Cavolini"/>
          <w:color w:val="1F1F1F"/>
          <w:sz w:val="28"/>
          <w:szCs w:val="28"/>
          <w:lang w:val="en"/>
        </w:rPr>
      </w:pPr>
    </w:p>
    <w:p w14:paraId="2020F4CE" w14:textId="5D9C53BD" w:rsidR="00953945" w:rsidRPr="00E516AF" w:rsidRDefault="00953945" w:rsidP="00370CD9">
      <w:pPr>
        <w:autoSpaceDE w:val="0"/>
        <w:autoSpaceDN w:val="0"/>
        <w:adjustRightInd w:val="0"/>
        <w:spacing w:after="0" w:line="240" w:lineRule="auto"/>
        <w:rPr>
          <w:rStyle w:val="Strong"/>
          <w:rFonts w:ascii="Cavolini" w:hAnsi="Cavolini" w:cs="Cavolini"/>
          <w:color w:val="1F1F1F"/>
          <w:sz w:val="28"/>
          <w:szCs w:val="28"/>
          <w:lang w:val="en"/>
        </w:rPr>
      </w:pPr>
      <w:r w:rsidRPr="00E516AF">
        <w:rPr>
          <w:rStyle w:val="Strong"/>
          <w:rFonts w:ascii="Cavolini" w:hAnsi="Cavolini" w:cs="Cavolini"/>
          <w:color w:val="1F1F1F"/>
          <w:sz w:val="28"/>
          <w:szCs w:val="28"/>
          <w:lang w:val="en"/>
        </w:rPr>
        <w:t>Sex and gender identity discrimination</w:t>
      </w:r>
    </w:p>
    <w:p w14:paraId="36016761" w14:textId="3071DBBE" w:rsidR="00953945" w:rsidRPr="00E516AF" w:rsidRDefault="000C7ECF" w:rsidP="00370CD9">
      <w:pPr>
        <w:autoSpaceDE w:val="0"/>
        <w:autoSpaceDN w:val="0"/>
        <w:adjustRightInd w:val="0"/>
        <w:spacing w:after="0" w:line="240" w:lineRule="auto"/>
        <w:rPr>
          <w:rFonts w:ascii="Cavolini" w:hAnsi="Cavolini" w:cs="Cavolini"/>
          <w:color w:val="1F1F1F"/>
          <w:sz w:val="24"/>
          <w:szCs w:val="24"/>
          <w:lang w:val="en"/>
        </w:rPr>
      </w:pPr>
      <w:r w:rsidRPr="00E516AF">
        <w:rPr>
          <w:rFonts w:ascii="Cavolini" w:hAnsi="Cavolini" w:cs="Cavolini"/>
          <w:color w:val="1F1F1F"/>
          <w:sz w:val="24"/>
          <w:szCs w:val="24"/>
          <w:lang w:val="en"/>
        </w:rPr>
        <w:t>The</w:t>
      </w:r>
      <w:r w:rsidR="00953945" w:rsidRPr="00E516AF">
        <w:rPr>
          <w:rFonts w:ascii="Cavolini" w:hAnsi="Cavolini" w:cs="Cavolini"/>
          <w:color w:val="1F1F1F"/>
          <w:sz w:val="24"/>
          <w:szCs w:val="24"/>
          <w:lang w:val="en"/>
        </w:rPr>
        <w:t xml:space="preserve"> governing body will state the composition of its school uniform and ensure an inclusive school uniform policy that does not discriminate on the basis of sex or gender identity.</w:t>
      </w:r>
    </w:p>
    <w:p w14:paraId="2B8013A3" w14:textId="6B7E195F" w:rsidR="00953945" w:rsidRPr="00E516AF" w:rsidRDefault="00953945" w:rsidP="00370CD9">
      <w:pPr>
        <w:autoSpaceDE w:val="0"/>
        <w:autoSpaceDN w:val="0"/>
        <w:adjustRightInd w:val="0"/>
        <w:spacing w:after="0" w:line="240" w:lineRule="auto"/>
        <w:rPr>
          <w:rFonts w:ascii="Cavolini" w:hAnsi="Cavolini" w:cs="Cavolini"/>
          <w:color w:val="1F1F1F"/>
          <w:sz w:val="24"/>
          <w:szCs w:val="24"/>
          <w:lang w:val="en"/>
        </w:rPr>
      </w:pPr>
    </w:p>
    <w:p w14:paraId="5FA04473" w14:textId="4BC3CCEF" w:rsidR="00953945" w:rsidRPr="00E516AF" w:rsidRDefault="00953945" w:rsidP="00370CD9">
      <w:pPr>
        <w:autoSpaceDE w:val="0"/>
        <w:autoSpaceDN w:val="0"/>
        <w:adjustRightInd w:val="0"/>
        <w:spacing w:after="0" w:line="240" w:lineRule="auto"/>
        <w:rPr>
          <w:rFonts w:ascii="Cavolini" w:hAnsi="Cavolini" w:cs="Cavolini"/>
          <w:color w:val="1F1F1F"/>
          <w:sz w:val="24"/>
          <w:szCs w:val="24"/>
          <w:lang w:val="en"/>
        </w:rPr>
      </w:pPr>
      <w:r w:rsidRPr="00E516AF">
        <w:rPr>
          <w:rFonts w:ascii="Cavolini" w:hAnsi="Cavolini" w:cs="Cavolini"/>
          <w:color w:val="1F1F1F"/>
          <w:sz w:val="24"/>
          <w:szCs w:val="24"/>
          <w:lang w:val="en"/>
        </w:rPr>
        <w:t>If there are any differences in the school uniform and appearance policies between sexes/ genders, these should be justified and clearly stated in the policy. One ground for justification might be that a certain religion lays down different dress and appearance codes for different sexes. Failure to respect such codes could amount to race discrimination or a breach of human rights. For example, where differences in dress requirements don’t have significantly more detrimental effects on one sex/gender or the other, they are unlikely to be regarded as discriminatory but it might be unlawful if, for example, the uniform was considerably more expensive for girls than for boys.</w:t>
      </w:r>
    </w:p>
    <w:p w14:paraId="3199C70A" w14:textId="737598C8" w:rsidR="00E127B7" w:rsidRPr="00E516AF" w:rsidRDefault="00E127B7" w:rsidP="00370CD9">
      <w:pPr>
        <w:autoSpaceDE w:val="0"/>
        <w:autoSpaceDN w:val="0"/>
        <w:adjustRightInd w:val="0"/>
        <w:spacing w:after="0" w:line="240" w:lineRule="auto"/>
        <w:rPr>
          <w:rFonts w:ascii="Cavolini" w:hAnsi="Cavolini" w:cs="Cavolini"/>
          <w:color w:val="1F1F1F"/>
          <w:sz w:val="24"/>
          <w:szCs w:val="24"/>
          <w:lang w:val="en"/>
        </w:rPr>
      </w:pPr>
    </w:p>
    <w:p w14:paraId="01731BCF" w14:textId="7FAD21E3" w:rsidR="00E127B7" w:rsidRPr="00E516AF" w:rsidRDefault="00E127B7" w:rsidP="00370CD9">
      <w:pPr>
        <w:autoSpaceDE w:val="0"/>
        <w:autoSpaceDN w:val="0"/>
        <w:adjustRightInd w:val="0"/>
        <w:spacing w:after="0" w:line="240" w:lineRule="auto"/>
        <w:rPr>
          <w:rFonts w:ascii="Cavolini" w:hAnsi="Cavolini" w:cs="Cavolini"/>
          <w:color w:val="1F1F1F"/>
          <w:sz w:val="24"/>
          <w:szCs w:val="24"/>
          <w:lang w:val="en"/>
        </w:rPr>
      </w:pPr>
      <w:r w:rsidRPr="00E516AF">
        <w:rPr>
          <w:rFonts w:ascii="Cavolini" w:hAnsi="Cavolini" w:cs="Cavolini"/>
          <w:color w:val="1F1F1F"/>
          <w:sz w:val="24"/>
          <w:szCs w:val="24"/>
          <w:lang w:val="en"/>
        </w:rPr>
        <w:t>School will consider whether flexibility is needed in relation to uniform to meet the needs of a pupil who is undergoing gender reassignment. Failure to allow a pupil to wear uniform that reflects their gender identity may constitute discrimination on the basis of gender reassignment under the Equality Act (2010).</w:t>
      </w:r>
    </w:p>
    <w:p w14:paraId="2FFA008B" w14:textId="24F3B0BC" w:rsidR="00E127B7" w:rsidRPr="00E516AF" w:rsidRDefault="00E127B7" w:rsidP="00370CD9">
      <w:pPr>
        <w:autoSpaceDE w:val="0"/>
        <w:autoSpaceDN w:val="0"/>
        <w:adjustRightInd w:val="0"/>
        <w:spacing w:after="0" w:line="240" w:lineRule="auto"/>
        <w:rPr>
          <w:rFonts w:ascii="Cavolini" w:hAnsi="Cavolini" w:cs="Cavolini"/>
          <w:color w:val="1F1F1F"/>
          <w:sz w:val="24"/>
          <w:szCs w:val="24"/>
          <w:lang w:val="en"/>
        </w:rPr>
      </w:pPr>
    </w:p>
    <w:p w14:paraId="33CFE6C7" w14:textId="4AF3503D" w:rsidR="00E127B7" w:rsidRPr="00E516AF" w:rsidRDefault="00E127B7" w:rsidP="00370CD9">
      <w:pPr>
        <w:autoSpaceDE w:val="0"/>
        <w:autoSpaceDN w:val="0"/>
        <w:adjustRightInd w:val="0"/>
        <w:spacing w:after="0" w:line="240" w:lineRule="auto"/>
        <w:rPr>
          <w:rFonts w:ascii="Cavolini" w:hAnsi="Cavolini" w:cs="Cavolini"/>
          <w:color w:val="1F1F1F"/>
          <w:sz w:val="24"/>
          <w:szCs w:val="24"/>
          <w:lang w:val="en"/>
        </w:rPr>
      </w:pPr>
      <w:r w:rsidRPr="00E516AF">
        <w:rPr>
          <w:rFonts w:ascii="Cavolini" w:hAnsi="Cavolini" w:cs="Cavolini"/>
          <w:color w:val="1F1F1F"/>
          <w:sz w:val="24"/>
          <w:szCs w:val="24"/>
          <w:lang w:val="en"/>
        </w:rPr>
        <w:t>The Equality Act 2010 does not deal specifically with school uniform or other aspects of appearance, but the general requirement not to discriminate in the treatment of pupils applies here as in relation to other aspects of school policy.</w:t>
      </w:r>
    </w:p>
    <w:p w14:paraId="6B1D40CE" w14:textId="77777777" w:rsidR="00953945" w:rsidRPr="00E516AF" w:rsidRDefault="00953945" w:rsidP="00370CD9">
      <w:pPr>
        <w:autoSpaceDE w:val="0"/>
        <w:autoSpaceDN w:val="0"/>
        <w:adjustRightInd w:val="0"/>
        <w:spacing w:after="0" w:line="240" w:lineRule="auto"/>
        <w:rPr>
          <w:rFonts w:ascii="Cavolini" w:hAnsi="Cavolini" w:cs="Cavolini"/>
          <w:b/>
          <w:bCs/>
          <w:sz w:val="28"/>
          <w:szCs w:val="28"/>
          <w:lang w:eastAsia="en-GB"/>
        </w:rPr>
      </w:pPr>
    </w:p>
    <w:p w14:paraId="4FDBA53E" w14:textId="77777777" w:rsidR="00370CD9" w:rsidRPr="00E516AF" w:rsidRDefault="00370CD9" w:rsidP="00370CD9">
      <w:pPr>
        <w:pStyle w:val="TxBrc1"/>
        <w:spacing w:line="240" w:lineRule="auto"/>
        <w:jc w:val="both"/>
        <w:rPr>
          <w:rFonts w:ascii="Cavolini" w:hAnsi="Cavolini" w:cs="Cavolini"/>
          <w:b/>
          <w:bCs/>
          <w:sz w:val="28"/>
          <w:szCs w:val="28"/>
        </w:rPr>
      </w:pPr>
      <w:r w:rsidRPr="00E516AF">
        <w:rPr>
          <w:rFonts w:ascii="Cavolini" w:hAnsi="Cavolini" w:cs="Cavolini"/>
          <w:b/>
          <w:bCs/>
          <w:sz w:val="28"/>
          <w:szCs w:val="28"/>
        </w:rPr>
        <w:t>Jewellery</w:t>
      </w:r>
    </w:p>
    <w:p w14:paraId="385F0999" w14:textId="77777777" w:rsidR="00370CD9" w:rsidRPr="00E516AF" w:rsidRDefault="00370CD9" w:rsidP="00370CD9">
      <w:pPr>
        <w:pStyle w:val="TxBrc1"/>
        <w:spacing w:line="240" w:lineRule="auto"/>
        <w:jc w:val="both"/>
        <w:rPr>
          <w:rFonts w:ascii="Cavolini" w:hAnsi="Cavolini" w:cs="Cavolini"/>
        </w:rPr>
      </w:pPr>
    </w:p>
    <w:p w14:paraId="310016C3" w14:textId="03942CC1" w:rsidR="00370CD9" w:rsidRPr="00E516AF" w:rsidRDefault="00370CD9" w:rsidP="00370CD9">
      <w:pPr>
        <w:pStyle w:val="TxBrc1"/>
        <w:spacing w:line="240" w:lineRule="auto"/>
        <w:jc w:val="both"/>
        <w:rPr>
          <w:rFonts w:ascii="Cavolini" w:hAnsi="Cavolini" w:cs="Cavolini"/>
        </w:rPr>
      </w:pPr>
      <w:r w:rsidRPr="00E516AF">
        <w:rPr>
          <w:rFonts w:ascii="Cavolini" w:hAnsi="Cavolini" w:cs="Cavolini"/>
        </w:rPr>
        <w:t>On health and safety grounds we do not allow children to wear jewellery in our school.</w:t>
      </w:r>
      <w:r w:rsidR="00617DDD">
        <w:rPr>
          <w:rFonts w:ascii="Cavolini" w:hAnsi="Cavolini" w:cs="Cavolini"/>
        </w:rPr>
        <w:t xml:space="preserve"> The only exception to this would be an item worn for religious significance.</w:t>
      </w:r>
      <w:r w:rsidRPr="00E516AF">
        <w:rPr>
          <w:rFonts w:ascii="Cavolini" w:hAnsi="Cavolini" w:cs="Cavolini"/>
        </w:rPr>
        <w:t xml:space="preserve"> We ask the children to remove or cover these objects during PE and games to prevent them from causing injury.</w:t>
      </w:r>
    </w:p>
    <w:p w14:paraId="6B760B0F" w14:textId="77777777" w:rsidR="00370CD9" w:rsidRPr="00E516AF" w:rsidRDefault="00370CD9" w:rsidP="00370CD9">
      <w:pPr>
        <w:pStyle w:val="TxBrc1"/>
        <w:spacing w:line="240" w:lineRule="auto"/>
        <w:jc w:val="both"/>
        <w:rPr>
          <w:rFonts w:ascii="Cavolini" w:hAnsi="Cavolini" w:cs="Cavolini"/>
        </w:rPr>
      </w:pPr>
    </w:p>
    <w:p w14:paraId="2A931E95" w14:textId="77777777" w:rsidR="00370CD9" w:rsidRPr="00E516AF" w:rsidRDefault="00370CD9" w:rsidP="00370CD9">
      <w:pPr>
        <w:pStyle w:val="TxBrc1"/>
        <w:spacing w:line="240" w:lineRule="auto"/>
        <w:jc w:val="both"/>
        <w:rPr>
          <w:rFonts w:ascii="Cavolini" w:hAnsi="Cavolini" w:cs="Cavolini"/>
          <w:b/>
        </w:rPr>
      </w:pPr>
      <w:r w:rsidRPr="00E516AF">
        <w:rPr>
          <w:rFonts w:ascii="Cavolini" w:hAnsi="Cavolini" w:cs="Cavolini"/>
          <w:b/>
        </w:rPr>
        <w:t>Extreme Haircuts</w:t>
      </w:r>
    </w:p>
    <w:p w14:paraId="690915C4" w14:textId="77777777" w:rsidR="00370CD9" w:rsidRPr="00E516AF" w:rsidRDefault="00370CD9" w:rsidP="00370CD9">
      <w:pPr>
        <w:pStyle w:val="TxBrc1"/>
        <w:spacing w:line="240" w:lineRule="auto"/>
        <w:jc w:val="both"/>
        <w:rPr>
          <w:rFonts w:ascii="Cavolini" w:hAnsi="Cavolini" w:cs="Cavolini"/>
          <w:b/>
        </w:rPr>
      </w:pPr>
    </w:p>
    <w:p w14:paraId="1C94DFAA" w14:textId="77777777" w:rsidR="00370CD9" w:rsidRPr="00E516AF" w:rsidRDefault="00370CD9" w:rsidP="00370CD9">
      <w:pPr>
        <w:pStyle w:val="TxBrc1"/>
        <w:spacing w:line="240" w:lineRule="auto"/>
        <w:jc w:val="both"/>
        <w:rPr>
          <w:rFonts w:ascii="Cavolini" w:hAnsi="Cavolini" w:cs="Cavolini"/>
        </w:rPr>
      </w:pPr>
      <w:r w:rsidRPr="00E516AF">
        <w:rPr>
          <w:rFonts w:ascii="Cavolini" w:hAnsi="Cavolini" w:cs="Cavolini"/>
        </w:rPr>
        <w:t>The school does not permit children to have ‘extreme’ haircuts that could cause a distraction to other children.</w:t>
      </w:r>
    </w:p>
    <w:p w14:paraId="16553FF9" w14:textId="77777777" w:rsidR="00370CD9" w:rsidRPr="00E516AF" w:rsidRDefault="00370CD9" w:rsidP="00370CD9">
      <w:pPr>
        <w:pStyle w:val="TxBrc1"/>
        <w:spacing w:line="240" w:lineRule="auto"/>
        <w:jc w:val="both"/>
        <w:rPr>
          <w:rFonts w:ascii="Cavolini" w:hAnsi="Cavolini" w:cs="Cavolini"/>
          <w:b/>
        </w:rPr>
      </w:pPr>
    </w:p>
    <w:p w14:paraId="5F83E44F" w14:textId="77777777" w:rsidR="00370CD9" w:rsidRPr="00E516AF" w:rsidRDefault="00370CD9" w:rsidP="00370CD9">
      <w:pPr>
        <w:pStyle w:val="TxBrc1"/>
        <w:spacing w:line="240" w:lineRule="auto"/>
        <w:jc w:val="both"/>
        <w:rPr>
          <w:rFonts w:ascii="Cavolini" w:hAnsi="Cavolini" w:cs="Cavolini"/>
          <w:b/>
        </w:rPr>
      </w:pPr>
      <w:r w:rsidRPr="00E516AF">
        <w:rPr>
          <w:rFonts w:ascii="Cavolini" w:hAnsi="Cavolini" w:cs="Cavolini"/>
          <w:b/>
        </w:rPr>
        <w:t>Footwear</w:t>
      </w:r>
    </w:p>
    <w:p w14:paraId="61DA9505" w14:textId="77777777" w:rsidR="00370CD9" w:rsidRPr="00E516AF" w:rsidRDefault="00370CD9" w:rsidP="00370CD9">
      <w:pPr>
        <w:pStyle w:val="TxBrc1"/>
        <w:spacing w:line="240" w:lineRule="auto"/>
        <w:jc w:val="both"/>
        <w:rPr>
          <w:rFonts w:ascii="Cavolini" w:hAnsi="Cavolini" w:cs="Cavolini"/>
          <w:b/>
        </w:rPr>
      </w:pPr>
    </w:p>
    <w:p w14:paraId="1993D75B" w14:textId="3187351E" w:rsidR="00370CD9" w:rsidRPr="00E516AF" w:rsidRDefault="00370CD9" w:rsidP="00370CD9">
      <w:pPr>
        <w:pStyle w:val="TxBrc1"/>
        <w:spacing w:line="240" w:lineRule="auto"/>
        <w:jc w:val="both"/>
        <w:rPr>
          <w:rFonts w:ascii="Cavolini" w:hAnsi="Cavolini" w:cs="Cavolini"/>
        </w:rPr>
      </w:pPr>
      <w:r w:rsidRPr="00E516AF">
        <w:rPr>
          <w:rFonts w:ascii="Cavolini" w:hAnsi="Cavolini" w:cs="Cavolini"/>
        </w:rPr>
        <w:t>The school wants all children to grow into healthy adults. We believe that it is dangerous to wear shoes that have platform soles or high heels, so we do not allow children to wear such shoes in our school.</w:t>
      </w:r>
      <w:r w:rsidR="00F60202" w:rsidRPr="00E516AF">
        <w:rPr>
          <w:rFonts w:ascii="Cavolini" w:hAnsi="Cavolini" w:cs="Cavolini"/>
        </w:rPr>
        <w:t xml:space="preserve"> The school encourages black school shoes to be worn, but suitable black trainers are also permitted.</w:t>
      </w:r>
    </w:p>
    <w:p w14:paraId="57B97F2C" w14:textId="77777777" w:rsidR="00370CD9" w:rsidRPr="00E516AF" w:rsidRDefault="00370CD9" w:rsidP="00370CD9">
      <w:pPr>
        <w:pStyle w:val="TxBrc1"/>
        <w:spacing w:line="240" w:lineRule="auto"/>
        <w:jc w:val="both"/>
        <w:rPr>
          <w:rFonts w:ascii="Cavolini" w:hAnsi="Cavolini" w:cs="Cavolini"/>
          <w:b/>
        </w:rPr>
      </w:pPr>
    </w:p>
    <w:p w14:paraId="02508EE8" w14:textId="77777777" w:rsidR="00370CD9" w:rsidRPr="00E516AF" w:rsidRDefault="00370CD9" w:rsidP="00370CD9">
      <w:pPr>
        <w:pStyle w:val="TxBrc1"/>
        <w:spacing w:line="240" w:lineRule="auto"/>
        <w:jc w:val="both"/>
        <w:rPr>
          <w:rFonts w:ascii="Cavolini" w:hAnsi="Cavolini" w:cs="Cavolini"/>
          <w:b/>
        </w:rPr>
      </w:pPr>
      <w:r w:rsidRPr="00E516AF">
        <w:rPr>
          <w:rFonts w:ascii="Cavolini" w:hAnsi="Cavolini" w:cs="Cavolini"/>
          <w:b/>
        </w:rPr>
        <w:t>The Role of Parents</w:t>
      </w:r>
    </w:p>
    <w:p w14:paraId="67871E8A" w14:textId="77777777" w:rsidR="00370CD9" w:rsidRPr="00E516AF" w:rsidRDefault="00370CD9" w:rsidP="00370CD9">
      <w:pPr>
        <w:pStyle w:val="TxBrc1"/>
        <w:spacing w:line="240" w:lineRule="auto"/>
        <w:jc w:val="both"/>
        <w:rPr>
          <w:rFonts w:ascii="Cavolini" w:hAnsi="Cavolini" w:cs="Cavolini"/>
        </w:rPr>
      </w:pPr>
    </w:p>
    <w:p w14:paraId="45AB802F" w14:textId="77777777" w:rsidR="00370CD9" w:rsidRPr="00E516AF" w:rsidRDefault="00370CD9" w:rsidP="00370CD9">
      <w:pPr>
        <w:pStyle w:val="TxBrc1"/>
        <w:spacing w:line="240" w:lineRule="auto"/>
        <w:jc w:val="both"/>
        <w:rPr>
          <w:rFonts w:ascii="Cavolini" w:hAnsi="Cavolini" w:cs="Cavolini"/>
        </w:rPr>
      </w:pPr>
      <w:r w:rsidRPr="00E516AF">
        <w:rPr>
          <w:rFonts w:ascii="Cavolini" w:hAnsi="Cavolini" w:cs="Cavolini"/>
        </w:rPr>
        <w:t>We ask all parents who send their child to our school to support the school uniform policy. We believe that parents have a duty to send their children to the school correctly dressed and ready for their daily school work. One of the responsibilities of parents is to ensure that their child has the correct uniform, and it is clean and in good repair.</w:t>
      </w:r>
    </w:p>
    <w:p w14:paraId="5F6152B4" w14:textId="77777777" w:rsidR="00370CD9" w:rsidRPr="00E516AF" w:rsidRDefault="00370CD9" w:rsidP="00370CD9">
      <w:pPr>
        <w:pStyle w:val="TxBrc1"/>
        <w:spacing w:line="240" w:lineRule="auto"/>
        <w:jc w:val="both"/>
        <w:rPr>
          <w:rFonts w:ascii="Cavolini" w:hAnsi="Cavolini" w:cs="Cavolini"/>
        </w:rPr>
      </w:pPr>
    </w:p>
    <w:p w14:paraId="33AEB61B" w14:textId="77777777" w:rsidR="00370CD9" w:rsidRPr="00E516AF" w:rsidRDefault="00370CD9" w:rsidP="00370CD9">
      <w:pPr>
        <w:pStyle w:val="TxBrc1"/>
        <w:spacing w:line="240" w:lineRule="auto"/>
        <w:jc w:val="both"/>
        <w:rPr>
          <w:rFonts w:ascii="Cavolini" w:hAnsi="Cavolini" w:cs="Cavolini"/>
        </w:rPr>
      </w:pPr>
      <w:r w:rsidRPr="00E516AF">
        <w:rPr>
          <w:rFonts w:ascii="Cavolini" w:hAnsi="Cavolini" w:cs="Cavolini"/>
        </w:rPr>
        <w:t>If any parent would like the school to modify the school uniform policy, they should make representation, in the first instance, to the Headteacher. The school welcomes children from all backgrounds and faith communities. If there are appropriate reasons, for example on religious grounds, why parents want their child to wear clothes that differ from school uniform, the school will sympathetically at such requests.</w:t>
      </w:r>
    </w:p>
    <w:p w14:paraId="508D072B" w14:textId="77777777" w:rsidR="00370CD9" w:rsidRPr="00E516AF" w:rsidRDefault="00370CD9" w:rsidP="00370CD9">
      <w:pPr>
        <w:pStyle w:val="TxBrc1"/>
        <w:spacing w:line="240" w:lineRule="auto"/>
        <w:jc w:val="both"/>
        <w:rPr>
          <w:rFonts w:ascii="Cavolini" w:hAnsi="Cavolini" w:cs="Cavolini"/>
        </w:rPr>
      </w:pPr>
    </w:p>
    <w:p w14:paraId="4D58E2E6" w14:textId="77777777" w:rsidR="00370CD9" w:rsidRPr="00E516AF" w:rsidRDefault="00370CD9" w:rsidP="00370CD9">
      <w:pPr>
        <w:pStyle w:val="TxBrc1"/>
        <w:spacing w:line="240" w:lineRule="auto"/>
        <w:jc w:val="both"/>
        <w:rPr>
          <w:rFonts w:ascii="Cavolini" w:hAnsi="Cavolini" w:cs="Cavolini"/>
          <w:b/>
        </w:rPr>
      </w:pPr>
      <w:r w:rsidRPr="00E516AF">
        <w:rPr>
          <w:rFonts w:ascii="Cavolini" w:hAnsi="Cavolini" w:cs="Cavolini"/>
          <w:b/>
        </w:rPr>
        <w:t>The Role of Governors</w:t>
      </w:r>
    </w:p>
    <w:p w14:paraId="66056912" w14:textId="77777777" w:rsidR="00370CD9" w:rsidRPr="00E516AF" w:rsidRDefault="00370CD9" w:rsidP="00370CD9">
      <w:pPr>
        <w:pStyle w:val="TxBrc1"/>
        <w:spacing w:line="240" w:lineRule="auto"/>
        <w:jc w:val="both"/>
        <w:rPr>
          <w:rFonts w:ascii="Cavolini" w:hAnsi="Cavolini" w:cs="Cavolini"/>
        </w:rPr>
      </w:pPr>
    </w:p>
    <w:p w14:paraId="1F765EB3" w14:textId="0BF4B057" w:rsidR="00370CD9" w:rsidRPr="00E516AF" w:rsidRDefault="00370CD9" w:rsidP="00953945">
      <w:pPr>
        <w:pStyle w:val="TxBrc1"/>
        <w:spacing w:line="240" w:lineRule="auto"/>
        <w:jc w:val="both"/>
        <w:rPr>
          <w:rFonts w:ascii="Cavolini" w:hAnsi="Cavolini" w:cs="Cavolini"/>
        </w:rPr>
      </w:pPr>
      <w:r w:rsidRPr="00E516AF">
        <w:rPr>
          <w:rFonts w:ascii="Cavolini" w:hAnsi="Cavolini" w:cs="Cavolini"/>
        </w:rPr>
        <w:t>The governing body supports the Headteacher in implementing the school uniform policy. It considers all representations from parents regarding the uniform policy and liaises with the Headteacher to ensure that the policy is implemented fairly and with sensitivity. It is the governors’ responsibility to ensure that the school meets regulations concerning equal opportunities.</w:t>
      </w:r>
    </w:p>
    <w:p w14:paraId="125EE3E3" w14:textId="77777777" w:rsidR="00370CD9" w:rsidRPr="00E516AF" w:rsidRDefault="00370CD9" w:rsidP="00370CD9">
      <w:pPr>
        <w:spacing w:after="0" w:line="240" w:lineRule="auto"/>
        <w:jc w:val="center"/>
        <w:rPr>
          <w:rFonts w:ascii="Cavolini" w:hAnsi="Cavolini" w:cs="Cavolini"/>
          <w:b/>
          <w:sz w:val="24"/>
          <w:szCs w:val="24"/>
          <w:u w:val="single"/>
          <w:lang w:eastAsia="en-GB"/>
        </w:rPr>
      </w:pPr>
    </w:p>
    <w:p w14:paraId="583DE7AD" w14:textId="59EDBFB2" w:rsidR="00370CD9" w:rsidRPr="00E516AF" w:rsidRDefault="00370CD9" w:rsidP="00370CD9">
      <w:pPr>
        <w:pStyle w:val="TxBrc1"/>
        <w:spacing w:line="240" w:lineRule="auto"/>
        <w:jc w:val="both"/>
        <w:rPr>
          <w:rFonts w:ascii="Cavolini" w:hAnsi="Cavolini" w:cs="Cavolini"/>
          <w:lang w:eastAsia="en-GB"/>
        </w:rPr>
      </w:pPr>
      <w:r w:rsidRPr="00E516AF">
        <w:rPr>
          <w:rFonts w:ascii="Cavolini" w:hAnsi="Cavolini" w:cs="Cavolini"/>
          <w:lang w:eastAsia="en-GB"/>
        </w:rPr>
        <w:t>Financial assistance with school uniform may include:</w:t>
      </w:r>
    </w:p>
    <w:p w14:paraId="053C7452" w14:textId="7C1B8C23" w:rsidR="00370CD9" w:rsidRPr="00E516AF" w:rsidRDefault="00370CD9" w:rsidP="00370CD9">
      <w:pPr>
        <w:autoSpaceDE w:val="0"/>
        <w:autoSpaceDN w:val="0"/>
        <w:adjustRightInd w:val="0"/>
        <w:spacing w:after="0" w:line="240" w:lineRule="auto"/>
        <w:rPr>
          <w:rFonts w:ascii="Cavolini" w:hAnsi="Cavolini" w:cs="Cavolini"/>
          <w:sz w:val="24"/>
          <w:szCs w:val="24"/>
          <w:lang w:eastAsia="en-GB"/>
        </w:rPr>
      </w:pPr>
      <w:r w:rsidRPr="00E516AF">
        <w:rPr>
          <w:rFonts w:ascii="Cavolini" w:hAnsi="Cavolini" w:cs="Cavolini"/>
          <w:sz w:val="24"/>
          <w:szCs w:val="24"/>
          <w:lang w:eastAsia="en-GB"/>
        </w:rPr>
        <w:t xml:space="preserve">• The Welsh Government School Uniform PDG Scheme. </w:t>
      </w:r>
    </w:p>
    <w:p w14:paraId="145960DE" w14:textId="1824707B" w:rsidR="00370CD9" w:rsidRPr="00E516AF" w:rsidRDefault="00370CD9" w:rsidP="00617DDD">
      <w:pPr>
        <w:autoSpaceDE w:val="0"/>
        <w:autoSpaceDN w:val="0"/>
        <w:adjustRightInd w:val="0"/>
        <w:spacing w:after="0" w:line="240" w:lineRule="auto"/>
        <w:rPr>
          <w:rFonts w:ascii="Cavolini" w:hAnsi="Cavolini" w:cs="Cavolini"/>
          <w:sz w:val="24"/>
          <w:szCs w:val="24"/>
          <w:lang w:eastAsia="en-GB"/>
        </w:rPr>
      </w:pPr>
      <w:r w:rsidRPr="00E516AF">
        <w:rPr>
          <w:rFonts w:ascii="Cavolini" w:hAnsi="Cavolini" w:cs="Cavolini"/>
          <w:sz w:val="24"/>
          <w:szCs w:val="24"/>
          <w:lang w:eastAsia="en-GB"/>
        </w:rPr>
        <w:t>• Publicising local authority discretionary grant schemes where they exist. (Mainly Secondary Pupils)</w:t>
      </w:r>
    </w:p>
    <w:p w14:paraId="43E5EB3B" w14:textId="77777777" w:rsidR="00370CD9" w:rsidRPr="00E516AF" w:rsidRDefault="00370CD9" w:rsidP="001A7AE3">
      <w:pPr>
        <w:autoSpaceDE w:val="0"/>
        <w:autoSpaceDN w:val="0"/>
        <w:adjustRightInd w:val="0"/>
        <w:spacing w:after="0" w:line="240" w:lineRule="auto"/>
        <w:jc w:val="both"/>
        <w:rPr>
          <w:rFonts w:ascii="Cavolini" w:hAnsi="Cavolini" w:cs="Cavolini"/>
          <w:sz w:val="24"/>
          <w:szCs w:val="24"/>
          <w:lang w:eastAsia="en-GB"/>
        </w:rPr>
      </w:pPr>
      <w:r w:rsidRPr="00E516AF">
        <w:rPr>
          <w:rFonts w:ascii="Cavolini" w:hAnsi="Cavolini" w:cs="Cavolini"/>
          <w:sz w:val="24"/>
          <w:szCs w:val="24"/>
          <w:lang w:eastAsia="en-GB"/>
        </w:rPr>
        <w:t>• School discretionary hardship funds. (Mainly Secondary Pupils)</w:t>
      </w:r>
    </w:p>
    <w:p w14:paraId="36B10F96" w14:textId="7389815F" w:rsidR="000C530E" w:rsidRPr="00E516AF" w:rsidRDefault="00370CD9" w:rsidP="001A7AE3">
      <w:pPr>
        <w:autoSpaceDE w:val="0"/>
        <w:autoSpaceDN w:val="0"/>
        <w:adjustRightInd w:val="0"/>
        <w:spacing w:after="0" w:line="240" w:lineRule="auto"/>
        <w:jc w:val="both"/>
        <w:rPr>
          <w:rFonts w:ascii="Cavolini" w:hAnsi="Cavolini" w:cs="Cavolini"/>
          <w:sz w:val="24"/>
          <w:szCs w:val="24"/>
          <w:lang w:eastAsia="en-GB"/>
        </w:rPr>
      </w:pPr>
      <w:r w:rsidRPr="00E516AF">
        <w:rPr>
          <w:rFonts w:ascii="Cavolini" w:hAnsi="Cavolini" w:cs="Cavolini"/>
          <w:sz w:val="24"/>
          <w:szCs w:val="24"/>
          <w:lang w:eastAsia="en-GB"/>
        </w:rPr>
        <w:t xml:space="preserve">• We promote and encourage good quality second-hand school </w:t>
      </w:r>
      <w:r w:rsidRPr="000C530E">
        <w:rPr>
          <w:rFonts w:ascii="Cavolini" w:hAnsi="Cavolini" w:cs="Cavolini"/>
          <w:sz w:val="24"/>
          <w:szCs w:val="24"/>
          <w:lang w:eastAsia="en-GB"/>
        </w:rPr>
        <w:t>uniform stalls at parents’ evenings or other events.</w:t>
      </w:r>
      <w:r w:rsidR="000C530E" w:rsidRPr="000C530E">
        <w:rPr>
          <w:rStyle w:val="normaltextrun"/>
          <w:rFonts w:ascii="Cavolini" w:hAnsi="Cavolini" w:cs="Cavolini"/>
          <w:color w:val="000000"/>
          <w:sz w:val="24"/>
          <w:szCs w:val="24"/>
        </w:rPr>
        <w:t xml:space="preserve"> Used clothes </w:t>
      </w:r>
      <w:r w:rsidR="000C530E" w:rsidRPr="000C530E">
        <w:rPr>
          <w:rStyle w:val="normaltextrun"/>
          <w:rFonts w:ascii="Cavolini" w:hAnsi="Cavolini" w:cs="Cavolini"/>
          <w:sz w:val="24"/>
          <w:szCs w:val="24"/>
        </w:rPr>
        <w:t>which are in very</w:t>
      </w:r>
      <w:r w:rsidR="000C530E" w:rsidRPr="000C530E">
        <w:rPr>
          <w:rStyle w:val="normaltextrun"/>
          <w:rFonts w:ascii="Cavolini" w:hAnsi="Cavolini" w:cs="Cavolini"/>
          <w:color w:val="000000"/>
          <w:sz w:val="24"/>
          <w:szCs w:val="24"/>
        </w:rPr>
        <w:t xml:space="preserve"> good condition are available from the school for</w:t>
      </w:r>
      <w:r w:rsidR="000C530E" w:rsidRPr="000C530E">
        <w:rPr>
          <w:rStyle w:val="normaltextrun"/>
          <w:rFonts w:ascii="Cavolini" w:hAnsi="Cavolini" w:cs="Cavolini"/>
          <w:sz w:val="24"/>
          <w:szCs w:val="24"/>
        </w:rPr>
        <w:t xml:space="preserve"> free</w:t>
      </w:r>
      <w:r w:rsidR="000C530E" w:rsidRPr="000C530E">
        <w:rPr>
          <w:rStyle w:val="normaltextrun"/>
          <w:rFonts w:ascii="Cavolini" w:hAnsi="Cavolini" w:cs="Cavolini"/>
          <w:color w:val="000000"/>
          <w:sz w:val="24"/>
          <w:szCs w:val="24"/>
        </w:rPr>
        <w:t xml:space="preserve">. Parents are encouraged to come to the school office to see the sizes available.  </w:t>
      </w:r>
      <w:r w:rsidR="000C530E" w:rsidRPr="000C530E">
        <w:rPr>
          <w:rStyle w:val="normaltextrun"/>
          <w:rFonts w:ascii="Cavolini" w:hAnsi="Cavolini" w:cs="Cavolini"/>
          <w:sz w:val="24"/>
          <w:szCs w:val="24"/>
        </w:rPr>
        <w:t>Messages are sent out frequently to inform parents of availability.</w:t>
      </w:r>
      <w:r w:rsidR="000C530E">
        <w:rPr>
          <w:rStyle w:val="normaltextrun"/>
          <w:rFonts w:ascii="Arial" w:hAnsi="Arial" w:cs="Arial"/>
          <w:color w:val="000000"/>
        </w:rPr>
        <w:t> </w:t>
      </w:r>
      <w:r w:rsidR="000C530E">
        <w:rPr>
          <w:rStyle w:val="eop"/>
          <w:rFonts w:ascii="Arial" w:hAnsi="Arial" w:cs="Arial"/>
          <w:color w:val="000000"/>
        </w:rPr>
        <w:t> </w:t>
      </w:r>
    </w:p>
    <w:p w14:paraId="27792FC6" w14:textId="30943E5C" w:rsidR="00370CD9" w:rsidRPr="00E516AF" w:rsidRDefault="00370CD9" w:rsidP="001A7AE3">
      <w:pPr>
        <w:autoSpaceDE w:val="0"/>
        <w:autoSpaceDN w:val="0"/>
        <w:adjustRightInd w:val="0"/>
        <w:spacing w:after="0" w:line="240" w:lineRule="auto"/>
        <w:jc w:val="both"/>
        <w:rPr>
          <w:rFonts w:ascii="Cavolini" w:hAnsi="Cavolini" w:cs="Cavolini"/>
          <w:sz w:val="24"/>
          <w:szCs w:val="24"/>
          <w:lang w:eastAsia="en-GB"/>
        </w:rPr>
      </w:pPr>
      <w:r w:rsidRPr="00E516AF">
        <w:rPr>
          <w:rFonts w:ascii="Cavolini" w:hAnsi="Cavolini" w:cs="Cavolini"/>
          <w:sz w:val="24"/>
          <w:szCs w:val="24"/>
          <w:lang w:eastAsia="en-GB"/>
        </w:rPr>
        <w:t>• Loan second hand uniform items to pupils and setting up a resource room  where pupils can access these discretely to avoid stigmatisation.</w:t>
      </w:r>
    </w:p>
    <w:p w14:paraId="6F2A8AC1" w14:textId="77777777" w:rsidR="00370CD9" w:rsidRPr="00E516AF" w:rsidRDefault="00370CD9" w:rsidP="001A7AE3">
      <w:pPr>
        <w:autoSpaceDE w:val="0"/>
        <w:autoSpaceDN w:val="0"/>
        <w:adjustRightInd w:val="0"/>
        <w:spacing w:after="0" w:line="240" w:lineRule="auto"/>
        <w:jc w:val="both"/>
        <w:rPr>
          <w:rFonts w:ascii="Cavolini" w:hAnsi="Cavolini" w:cs="Cavolini"/>
          <w:sz w:val="24"/>
          <w:szCs w:val="24"/>
          <w:lang w:eastAsia="en-GB"/>
        </w:rPr>
      </w:pPr>
    </w:p>
    <w:p w14:paraId="4E1A076C" w14:textId="77777777" w:rsidR="00370CD9" w:rsidRPr="00E516AF" w:rsidRDefault="00370CD9" w:rsidP="001A7AE3">
      <w:pPr>
        <w:pStyle w:val="TxBrc1"/>
        <w:spacing w:line="240" w:lineRule="auto"/>
        <w:jc w:val="both"/>
        <w:rPr>
          <w:rFonts w:ascii="Cavolini" w:hAnsi="Cavolini" w:cs="Cavolini"/>
          <w:lang w:eastAsia="en-GB"/>
        </w:rPr>
      </w:pPr>
    </w:p>
    <w:p w14:paraId="579B9712" w14:textId="3FE4F8C4" w:rsidR="00370CD9" w:rsidRPr="00E516AF" w:rsidRDefault="00370CD9" w:rsidP="001A7AE3">
      <w:pPr>
        <w:pStyle w:val="TxBrc1"/>
        <w:spacing w:line="240" w:lineRule="auto"/>
        <w:jc w:val="both"/>
        <w:rPr>
          <w:rFonts w:ascii="Cavolini" w:hAnsi="Cavolini" w:cs="Cavolini"/>
          <w:lang w:eastAsia="en-GB"/>
        </w:rPr>
      </w:pPr>
      <w:r w:rsidRPr="00E516AF">
        <w:rPr>
          <w:rFonts w:ascii="Cavolini" w:hAnsi="Cavolini" w:cs="Cavolini"/>
          <w:lang w:eastAsia="en-GB"/>
        </w:rPr>
        <w:t>If you have an</w:t>
      </w:r>
      <w:r w:rsidR="001A7AE3" w:rsidRPr="00E516AF">
        <w:rPr>
          <w:rFonts w:ascii="Cavolini" w:hAnsi="Cavolini" w:cs="Cavolini"/>
          <w:lang w:eastAsia="en-GB"/>
        </w:rPr>
        <w:t>y queries</w:t>
      </w:r>
      <w:r w:rsidRPr="00E516AF">
        <w:rPr>
          <w:rFonts w:ascii="Cavolini" w:hAnsi="Cavolini" w:cs="Cavolini"/>
          <w:lang w:eastAsia="en-GB"/>
        </w:rPr>
        <w:t xml:space="preserve"> or concerns please see the School Clerk</w:t>
      </w:r>
      <w:r w:rsidR="00F60202" w:rsidRPr="00E516AF">
        <w:rPr>
          <w:rFonts w:ascii="Cavolini" w:hAnsi="Cavolini" w:cs="Cavolini"/>
          <w:lang w:eastAsia="en-GB"/>
        </w:rPr>
        <w:t xml:space="preserve"> or Headteacher.</w:t>
      </w:r>
    </w:p>
    <w:p w14:paraId="06FF6968" w14:textId="77777777" w:rsidR="00370CD9" w:rsidRPr="00E516AF" w:rsidRDefault="00370CD9" w:rsidP="001A7AE3">
      <w:pPr>
        <w:pStyle w:val="TxBrc1"/>
        <w:spacing w:line="240" w:lineRule="auto"/>
        <w:jc w:val="both"/>
        <w:rPr>
          <w:rFonts w:ascii="Cavolini" w:hAnsi="Cavolini" w:cs="Cavolini"/>
          <w:lang w:eastAsia="en-GB"/>
        </w:rPr>
      </w:pPr>
    </w:p>
    <w:p w14:paraId="01CEB2E0" w14:textId="77777777" w:rsidR="000C7ECF" w:rsidRPr="00E516AF" w:rsidRDefault="00370CD9" w:rsidP="001A7AE3">
      <w:pPr>
        <w:pStyle w:val="TxBrc1"/>
        <w:spacing w:line="240" w:lineRule="auto"/>
        <w:jc w:val="both"/>
        <w:rPr>
          <w:rFonts w:ascii="Cavolini" w:hAnsi="Cavolini" w:cs="Cavolini"/>
          <w:lang w:eastAsia="en-GB"/>
        </w:rPr>
      </w:pPr>
      <w:r w:rsidRPr="00E516AF">
        <w:rPr>
          <w:rFonts w:ascii="Cavolini" w:hAnsi="Cavolini" w:cs="Cavolini"/>
          <w:lang w:eastAsia="en-GB"/>
        </w:rPr>
        <w:t>More advice is available within the below document found on the Welsh Government website:</w:t>
      </w:r>
      <w:r w:rsidR="000C7ECF" w:rsidRPr="00E516AF">
        <w:rPr>
          <w:rFonts w:ascii="Cavolini" w:hAnsi="Cavolini" w:cs="Cavolini"/>
          <w:lang w:eastAsia="en-GB"/>
        </w:rPr>
        <w:t xml:space="preserve"> </w:t>
      </w:r>
    </w:p>
    <w:p w14:paraId="0F7B626C" w14:textId="7022CAE5" w:rsidR="00370CD9" w:rsidRPr="00E516AF" w:rsidRDefault="000C7ECF" w:rsidP="001A7AE3">
      <w:pPr>
        <w:pStyle w:val="TxBrc1"/>
        <w:spacing w:line="240" w:lineRule="auto"/>
        <w:jc w:val="both"/>
        <w:rPr>
          <w:rFonts w:ascii="Cavolini" w:hAnsi="Cavolini" w:cs="Cavolini"/>
          <w:lang w:eastAsia="en-GB"/>
        </w:rPr>
      </w:pPr>
      <w:r w:rsidRPr="00E516AF">
        <w:rPr>
          <w:rFonts w:ascii="Cavolini" w:hAnsi="Cavolini" w:cs="Cavolini"/>
          <w:lang w:eastAsia="en-GB"/>
        </w:rPr>
        <w:t>https://gov.wales/school-uniform-and-appearance-policy-guidance-governing-bodies-html</w:t>
      </w:r>
    </w:p>
    <w:p w14:paraId="15480746" w14:textId="3C5FC3D1" w:rsidR="00C94715" w:rsidRDefault="00C94715" w:rsidP="003B5161">
      <w:pPr>
        <w:spacing w:after="0" w:line="240" w:lineRule="auto"/>
        <w:jc w:val="center"/>
        <w:rPr>
          <w:rFonts w:ascii="Cavolini" w:hAnsi="Cavolini" w:cs="Cavolini"/>
          <w:b/>
          <w:sz w:val="24"/>
          <w:szCs w:val="24"/>
          <w:u w:val="single"/>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3225"/>
        <w:gridCol w:w="1260"/>
        <w:gridCol w:w="2250"/>
      </w:tblGrid>
      <w:tr w:rsidR="000C530E" w:rsidRPr="000C530E" w14:paraId="2F479A15" w14:textId="77777777" w:rsidTr="000C530E">
        <w:trPr>
          <w:trHeight w:val="300"/>
        </w:trPr>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7BED4D13" w14:textId="77777777" w:rsidR="000C530E" w:rsidRPr="000C530E" w:rsidRDefault="000C530E" w:rsidP="000C530E">
            <w:pPr>
              <w:spacing w:after="0" w:line="240" w:lineRule="auto"/>
              <w:jc w:val="center"/>
              <w:textAlignment w:val="baseline"/>
              <w:rPr>
                <w:rFonts w:ascii="Cavolini" w:eastAsia="Times New Roman" w:hAnsi="Cavolini" w:cs="Cavolini"/>
                <w:sz w:val="18"/>
                <w:szCs w:val="18"/>
                <w:lang w:eastAsia="en-GB"/>
              </w:rPr>
            </w:pPr>
            <w:r w:rsidRPr="00D71752">
              <w:rPr>
                <w:rFonts w:ascii="Cavolini" w:eastAsia="Times New Roman" w:hAnsi="Cavolini" w:cs="Cavolini"/>
                <w:sz w:val="24"/>
                <w:szCs w:val="24"/>
                <w:lang w:eastAsia="en-GB"/>
              </w:rPr>
              <w:t>Headteacher </w:t>
            </w:r>
          </w:p>
        </w:tc>
        <w:tc>
          <w:tcPr>
            <w:tcW w:w="3225" w:type="dxa"/>
            <w:tcBorders>
              <w:top w:val="single" w:sz="6" w:space="0" w:color="000000"/>
              <w:left w:val="single" w:sz="6" w:space="0" w:color="000000"/>
              <w:bottom w:val="single" w:sz="6" w:space="0" w:color="000000"/>
              <w:right w:val="single" w:sz="6" w:space="0" w:color="000000"/>
            </w:tcBorders>
            <w:shd w:val="clear" w:color="auto" w:fill="auto"/>
            <w:hideMark/>
          </w:tcPr>
          <w:p w14:paraId="59B2B99A" w14:textId="77777777" w:rsidR="000C530E" w:rsidRPr="000C530E" w:rsidRDefault="000C530E" w:rsidP="000C530E">
            <w:pPr>
              <w:spacing w:after="0" w:line="240" w:lineRule="auto"/>
              <w:jc w:val="center"/>
              <w:textAlignment w:val="baseline"/>
              <w:rPr>
                <w:rFonts w:ascii="Cavolini" w:eastAsia="Times New Roman" w:hAnsi="Cavolini" w:cs="Cavolini"/>
                <w:sz w:val="18"/>
                <w:szCs w:val="18"/>
                <w:lang w:eastAsia="en-GB"/>
              </w:rPr>
            </w:pPr>
            <w:r w:rsidRPr="00D71752">
              <w:rPr>
                <w:rFonts w:ascii="Cavolini" w:eastAsia="Times New Roman" w:hAnsi="Cavolini" w:cs="Cavolini"/>
                <w:sz w:val="24"/>
                <w:szCs w:val="24"/>
                <w:lang w:eastAsia="en-GB"/>
              </w:rPr>
              <w:t> </w:t>
            </w:r>
          </w:p>
          <w:p w14:paraId="388731C5" w14:textId="77777777" w:rsidR="000C530E" w:rsidRPr="000C530E" w:rsidRDefault="000C530E" w:rsidP="000C530E">
            <w:pPr>
              <w:spacing w:after="0" w:line="240" w:lineRule="auto"/>
              <w:jc w:val="center"/>
              <w:textAlignment w:val="baseline"/>
              <w:rPr>
                <w:rFonts w:ascii="Cavolini" w:eastAsia="Times New Roman" w:hAnsi="Cavolini" w:cs="Cavolini"/>
                <w:sz w:val="18"/>
                <w:szCs w:val="18"/>
                <w:lang w:eastAsia="en-GB"/>
              </w:rPr>
            </w:pPr>
            <w:r w:rsidRPr="00D71752">
              <w:rPr>
                <w:rFonts w:ascii="Cavolini" w:eastAsia="Times New Roman" w:hAnsi="Cavolini" w:cs="Cavolini"/>
                <w:sz w:val="24"/>
                <w:szCs w:val="24"/>
                <w:lang w:eastAsia="en-GB"/>
              </w:rPr>
              <w:t>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358D30D4" w14:textId="77777777" w:rsidR="000C530E" w:rsidRPr="000C530E" w:rsidRDefault="000C530E" w:rsidP="000C530E">
            <w:pPr>
              <w:spacing w:after="0" w:line="240" w:lineRule="auto"/>
              <w:jc w:val="center"/>
              <w:textAlignment w:val="baseline"/>
              <w:rPr>
                <w:rFonts w:ascii="Cavolini" w:eastAsia="Times New Roman" w:hAnsi="Cavolini" w:cs="Cavolini"/>
                <w:sz w:val="18"/>
                <w:szCs w:val="18"/>
                <w:lang w:eastAsia="en-GB"/>
              </w:rPr>
            </w:pPr>
            <w:r w:rsidRPr="00D71752">
              <w:rPr>
                <w:rFonts w:ascii="Cavolini" w:eastAsia="Times New Roman" w:hAnsi="Cavolini" w:cs="Cavolini"/>
                <w:sz w:val="24"/>
                <w:szCs w:val="24"/>
                <w:lang w:eastAsia="en-GB"/>
              </w:rPr>
              <w:t>Date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0496FBD4" w14:textId="77777777" w:rsidR="000C530E" w:rsidRPr="000C530E" w:rsidRDefault="000C530E" w:rsidP="000C530E">
            <w:pPr>
              <w:spacing w:after="0" w:line="240" w:lineRule="auto"/>
              <w:jc w:val="center"/>
              <w:textAlignment w:val="baseline"/>
              <w:rPr>
                <w:rFonts w:ascii="Cavolini" w:eastAsia="Times New Roman" w:hAnsi="Cavolini" w:cs="Cavolini"/>
                <w:sz w:val="18"/>
                <w:szCs w:val="18"/>
                <w:lang w:eastAsia="en-GB"/>
              </w:rPr>
            </w:pPr>
            <w:r w:rsidRPr="00D71752">
              <w:rPr>
                <w:rFonts w:ascii="Cavolini" w:eastAsia="Times New Roman" w:hAnsi="Cavolini" w:cs="Cavolini"/>
                <w:sz w:val="24"/>
                <w:szCs w:val="24"/>
                <w:lang w:eastAsia="en-GB"/>
              </w:rPr>
              <w:t> </w:t>
            </w:r>
          </w:p>
        </w:tc>
      </w:tr>
      <w:tr w:rsidR="000C530E" w:rsidRPr="000C530E" w14:paraId="5EDC67E7" w14:textId="77777777" w:rsidTr="000C530E">
        <w:trPr>
          <w:trHeight w:val="300"/>
        </w:trPr>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8EED598" w14:textId="77777777" w:rsidR="000C530E" w:rsidRPr="000C530E" w:rsidRDefault="000C530E" w:rsidP="000C530E">
            <w:pPr>
              <w:spacing w:after="0" w:line="240" w:lineRule="auto"/>
              <w:jc w:val="center"/>
              <w:textAlignment w:val="baseline"/>
              <w:rPr>
                <w:rFonts w:ascii="Cavolini" w:eastAsia="Times New Roman" w:hAnsi="Cavolini" w:cs="Cavolini"/>
                <w:sz w:val="18"/>
                <w:szCs w:val="18"/>
                <w:lang w:eastAsia="en-GB"/>
              </w:rPr>
            </w:pPr>
            <w:r w:rsidRPr="00D71752">
              <w:rPr>
                <w:rFonts w:ascii="Cavolini" w:eastAsia="Times New Roman" w:hAnsi="Cavolini" w:cs="Cavolini"/>
                <w:sz w:val="24"/>
                <w:szCs w:val="24"/>
                <w:lang w:eastAsia="en-GB"/>
              </w:rPr>
              <w:t>Chair of Governing Body </w:t>
            </w:r>
          </w:p>
        </w:tc>
        <w:tc>
          <w:tcPr>
            <w:tcW w:w="3225" w:type="dxa"/>
            <w:tcBorders>
              <w:top w:val="single" w:sz="6" w:space="0" w:color="000000"/>
              <w:left w:val="single" w:sz="6" w:space="0" w:color="000000"/>
              <w:bottom w:val="single" w:sz="6" w:space="0" w:color="000000"/>
              <w:right w:val="single" w:sz="6" w:space="0" w:color="000000"/>
            </w:tcBorders>
            <w:shd w:val="clear" w:color="auto" w:fill="auto"/>
            <w:hideMark/>
          </w:tcPr>
          <w:p w14:paraId="2D850A60" w14:textId="77777777" w:rsidR="000C530E" w:rsidRPr="000C530E" w:rsidRDefault="000C530E" w:rsidP="000C530E">
            <w:pPr>
              <w:spacing w:after="0" w:line="240" w:lineRule="auto"/>
              <w:jc w:val="center"/>
              <w:textAlignment w:val="baseline"/>
              <w:rPr>
                <w:rFonts w:ascii="Cavolini" w:eastAsia="Times New Roman" w:hAnsi="Cavolini" w:cs="Cavolini"/>
                <w:sz w:val="18"/>
                <w:szCs w:val="18"/>
                <w:lang w:eastAsia="en-GB"/>
              </w:rPr>
            </w:pPr>
            <w:r w:rsidRPr="00D71752">
              <w:rPr>
                <w:rFonts w:ascii="Cavolini" w:eastAsia="Times New Roman" w:hAnsi="Cavolini" w:cs="Cavolini"/>
                <w:sz w:val="24"/>
                <w:szCs w:val="24"/>
                <w:lang w:eastAsia="en-GB"/>
              </w:rPr>
              <w:t>  </w:t>
            </w:r>
          </w:p>
          <w:p w14:paraId="63EBDCC4" w14:textId="77777777" w:rsidR="000C530E" w:rsidRPr="000C530E" w:rsidRDefault="000C530E" w:rsidP="000C530E">
            <w:pPr>
              <w:spacing w:after="0" w:line="240" w:lineRule="auto"/>
              <w:jc w:val="center"/>
              <w:textAlignment w:val="baseline"/>
              <w:rPr>
                <w:rFonts w:ascii="Cavolini" w:eastAsia="Times New Roman" w:hAnsi="Cavolini" w:cs="Cavolini"/>
                <w:sz w:val="18"/>
                <w:szCs w:val="18"/>
                <w:lang w:eastAsia="en-GB"/>
              </w:rPr>
            </w:pPr>
            <w:r w:rsidRPr="00D71752">
              <w:rPr>
                <w:rFonts w:ascii="Cavolini" w:eastAsia="Times New Roman" w:hAnsi="Cavolini" w:cs="Cavolini"/>
                <w:sz w:val="24"/>
                <w:szCs w:val="24"/>
                <w:lang w:eastAsia="en-GB"/>
              </w:rPr>
              <w:t>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6A812783" w14:textId="77777777" w:rsidR="000C530E" w:rsidRPr="000C530E" w:rsidRDefault="000C530E" w:rsidP="000C530E">
            <w:pPr>
              <w:spacing w:after="0" w:line="240" w:lineRule="auto"/>
              <w:jc w:val="center"/>
              <w:textAlignment w:val="baseline"/>
              <w:rPr>
                <w:rFonts w:ascii="Cavolini" w:eastAsia="Times New Roman" w:hAnsi="Cavolini" w:cs="Cavolini"/>
                <w:sz w:val="18"/>
                <w:szCs w:val="18"/>
                <w:lang w:eastAsia="en-GB"/>
              </w:rPr>
            </w:pPr>
            <w:r w:rsidRPr="00D71752">
              <w:rPr>
                <w:rFonts w:ascii="Cavolini" w:eastAsia="Times New Roman" w:hAnsi="Cavolini" w:cs="Cavolini"/>
                <w:sz w:val="24"/>
                <w:szCs w:val="24"/>
                <w:lang w:eastAsia="en-GB"/>
              </w:rPr>
              <w:t>Date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77D5C466" w14:textId="77777777" w:rsidR="000C530E" w:rsidRPr="000C530E" w:rsidRDefault="000C530E" w:rsidP="000C530E">
            <w:pPr>
              <w:spacing w:after="0" w:line="240" w:lineRule="auto"/>
              <w:jc w:val="center"/>
              <w:textAlignment w:val="baseline"/>
              <w:rPr>
                <w:rFonts w:ascii="Cavolini" w:eastAsia="Times New Roman" w:hAnsi="Cavolini" w:cs="Cavolini"/>
                <w:sz w:val="18"/>
                <w:szCs w:val="18"/>
                <w:lang w:eastAsia="en-GB"/>
              </w:rPr>
            </w:pPr>
            <w:r w:rsidRPr="00D71752">
              <w:rPr>
                <w:rFonts w:ascii="Cavolini" w:eastAsia="Times New Roman" w:hAnsi="Cavolini" w:cs="Cavolini"/>
                <w:sz w:val="24"/>
                <w:szCs w:val="24"/>
                <w:lang w:eastAsia="en-GB"/>
              </w:rPr>
              <w:t> </w:t>
            </w:r>
          </w:p>
        </w:tc>
      </w:tr>
    </w:tbl>
    <w:p w14:paraId="40E803E4" w14:textId="77777777" w:rsidR="000C530E" w:rsidRPr="00E516AF" w:rsidRDefault="000C530E" w:rsidP="003B5161">
      <w:pPr>
        <w:spacing w:after="0" w:line="240" w:lineRule="auto"/>
        <w:jc w:val="center"/>
        <w:rPr>
          <w:rFonts w:ascii="Cavolini" w:hAnsi="Cavolini" w:cs="Cavolini"/>
          <w:b/>
          <w:sz w:val="24"/>
          <w:szCs w:val="24"/>
          <w:u w:val="single"/>
          <w:lang w:eastAsia="en-GB"/>
        </w:rPr>
      </w:pPr>
    </w:p>
    <w:p w14:paraId="785C63B0" w14:textId="0B69447C" w:rsidR="001A7AE3" w:rsidRPr="00E516AF" w:rsidRDefault="001A7AE3" w:rsidP="003B5161">
      <w:pPr>
        <w:spacing w:after="0" w:line="240" w:lineRule="auto"/>
        <w:jc w:val="center"/>
        <w:rPr>
          <w:rFonts w:ascii="Cavolini" w:hAnsi="Cavolini" w:cs="Cavolini"/>
          <w:b/>
          <w:sz w:val="24"/>
          <w:szCs w:val="24"/>
          <w:u w:val="single"/>
          <w:lang w:eastAsia="en-GB"/>
        </w:rPr>
      </w:pPr>
    </w:p>
    <w:p w14:paraId="2BED1926" w14:textId="41EA8D76" w:rsidR="001A7AE3" w:rsidRDefault="001A7AE3" w:rsidP="001A7AE3">
      <w:pPr>
        <w:spacing w:after="0" w:line="240" w:lineRule="auto"/>
        <w:rPr>
          <w:rFonts w:cstheme="minorHAnsi"/>
          <w:b/>
          <w:sz w:val="24"/>
          <w:szCs w:val="24"/>
          <w:u w:val="single"/>
          <w:lang w:eastAsia="en-GB"/>
        </w:rPr>
      </w:pPr>
    </w:p>
    <w:p w14:paraId="5E41CCB8" w14:textId="77777777" w:rsidR="001A7AE3" w:rsidRPr="003B5161" w:rsidRDefault="001A7AE3" w:rsidP="001A7AE3">
      <w:pPr>
        <w:spacing w:after="0" w:line="240" w:lineRule="auto"/>
        <w:rPr>
          <w:rFonts w:cstheme="minorHAnsi"/>
          <w:b/>
          <w:sz w:val="24"/>
          <w:szCs w:val="24"/>
          <w:u w:val="single"/>
          <w:lang w:eastAsia="en-GB"/>
        </w:rPr>
      </w:pPr>
    </w:p>
    <w:p w14:paraId="074BB265" w14:textId="77777777" w:rsidR="00C94715" w:rsidRDefault="00C94715" w:rsidP="00C94715">
      <w:pPr>
        <w:spacing w:after="0" w:line="240" w:lineRule="auto"/>
        <w:jc w:val="center"/>
        <w:rPr>
          <w:rFonts w:ascii="Arial" w:hAnsi="Arial" w:cs="Arial"/>
          <w:b/>
          <w:sz w:val="24"/>
          <w:szCs w:val="24"/>
          <w:u w:val="single"/>
          <w:lang w:eastAsia="en-GB"/>
        </w:rPr>
      </w:pPr>
    </w:p>
    <w:sectPr w:rsidR="00C94715" w:rsidSect="000C530E">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EC6B7" w14:textId="77777777" w:rsidR="007674DA" w:rsidRDefault="007674DA" w:rsidP="00316532">
      <w:pPr>
        <w:spacing w:after="0" w:line="240" w:lineRule="auto"/>
      </w:pPr>
      <w:r>
        <w:separator/>
      </w:r>
    </w:p>
  </w:endnote>
  <w:endnote w:type="continuationSeparator" w:id="0">
    <w:p w14:paraId="448B63EE" w14:textId="77777777" w:rsidR="007674DA" w:rsidRDefault="007674DA" w:rsidP="00316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otham Medium">
    <w:altName w:val="Arial"/>
    <w:panose1 w:val="00000000000000000000"/>
    <w:charset w:val="00"/>
    <w:family w:val="modern"/>
    <w:notTrueType/>
    <w:pitch w:val="variable"/>
    <w:sig w:usb0="00000001" w:usb1="4000005B" w:usb2="00000000" w:usb3="00000000" w:csb0="0000009B" w:csb1="00000000"/>
  </w:font>
  <w:font w:name="Open Sans Light">
    <w:altName w:val="Corbel"/>
    <w:charset w:val="00"/>
    <w:family w:val="swiss"/>
    <w:pitch w:val="variable"/>
    <w:sig w:usb0="E00002EF" w:usb1="4000205B" w:usb2="00000028" w:usb3="00000000" w:csb0="0000019F" w:csb1="00000000"/>
  </w:font>
  <w:font w:name="Times">
    <w:panose1 w:val="02020603050405020304"/>
    <w:charset w:val="00"/>
    <w:family w:val="auto"/>
    <w:pitch w:val="variable"/>
    <w:sig w:usb0="E00002FF" w:usb1="5000205A"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00000001" w:usb1="00000000" w:usb2="01000407" w:usb3="00000000" w:csb0="00020000" w:csb1="00000000"/>
  </w:font>
  <w:font w:name="L Frutiger Light">
    <w:altName w:val="Times New Roman"/>
    <w:charset w:val="00"/>
    <w:family w:val="roman"/>
    <w:pitch w:val="variable"/>
  </w:font>
  <w:font w:name="YDUOYF+Frutiger-Roman">
    <w:altName w:val="Times New Roman"/>
    <w:charset w:val="00"/>
    <w:family w:val="roman"/>
    <w:pitch w:val="variable"/>
  </w:font>
  <w:font w:name="VFQWIL+Frutiger-Italic">
    <w:charset w:val="00"/>
    <w:family w:val="roman"/>
    <w:pitch w:val="variable"/>
  </w:font>
  <w:font w:name="Tahoma">
    <w:panose1 w:val="020B0604030504040204"/>
    <w:charset w:val="00"/>
    <w:family w:val="swiss"/>
    <w:pitch w:val="variable"/>
    <w:sig w:usb0="E1002EFF" w:usb1="C000605B" w:usb2="00000029" w:usb3="00000000" w:csb0="000101FF" w:csb1="00000000"/>
  </w:font>
  <w:font w:name="Cavolini">
    <w:altName w:val="Cavolini"/>
    <w:charset w:val="00"/>
    <w:family w:val="script"/>
    <w:pitch w:val="variable"/>
    <w:sig w:usb0="A11526FF" w:usb1="8000000A"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8D728" w14:textId="77777777" w:rsidR="005E4A6E" w:rsidRDefault="005E4A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5EE7A" w14:textId="77777777" w:rsidR="005E4A6E" w:rsidRDefault="005E4A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02045" w14:textId="77777777" w:rsidR="005E4A6E" w:rsidRDefault="005E4A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51BE3" w14:textId="77777777" w:rsidR="007674DA" w:rsidRDefault="007674DA" w:rsidP="00316532">
      <w:pPr>
        <w:spacing w:after="0" w:line="240" w:lineRule="auto"/>
      </w:pPr>
      <w:r>
        <w:separator/>
      </w:r>
    </w:p>
  </w:footnote>
  <w:footnote w:type="continuationSeparator" w:id="0">
    <w:p w14:paraId="481A5CF7" w14:textId="77777777" w:rsidR="007674DA" w:rsidRDefault="007674DA" w:rsidP="00316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3959C" w14:textId="77777777" w:rsidR="005E4A6E" w:rsidRDefault="005E4A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25703" w14:textId="118FD3B1" w:rsidR="005E4A6E" w:rsidRDefault="005E4A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C6AA2" w14:textId="77777777" w:rsidR="005E4A6E" w:rsidRDefault="005E4A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22776"/>
    <w:multiLevelType w:val="multilevel"/>
    <w:tmpl w:val="2708CED8"/>
    <w:lvl w:ilvl="0">
      <w:start w:val="6"/>
      <w:numFmt w:val="decimal"/>
      <w:lvlText w:val="%1"/>
      <w:lvlJc w:val="left"/>
      <w:pPr>
        <w:ind w:left="720" w:hanging="360"/>
      </w:pPr>
      <w:rPr>
        <w:rFonts w:cs="Times New Roman" w:hint="default"/>
      </w:rPr>
    </w:lvl>
    <w:lvl w:ilvl="1">
      <w:start w:val="1"/>
      <w:numFmt w:val="decimal"/>
      <w:isLgl/>
      <w:lvlText w:val="%1.%2"/>
      <w:lvlJc w:val="left"/>
      <w:pPr>
        <w:ind w:left="915" w:hanging="525"/>
      </w:pPr>
      <w:rPr>
        <w:rFonts w:cs="Times New Roman" w:hint="default"/>
        <w:b w:val="0"/>
      </w:rPr>
    </w:lvl>
    <w:lvl w:ilvl="2">
      <w:start w:val="1"/>
      <w:numFmt w:val="decimal"/>
      <w:isLgl/>
      <w:lvlText w:val="%1.%2.%3"/>
      <w:lvlJc w:val="left"/>
      <w:pPr>
        <w:ind w:left="1140" w:hanging="720"/>
      </w:pPr>
      <w:rPr>
        <w:rFonts w:cs="Times New Roman" w:hint="default"/>
        <w:b w:val="0"/>
      </w:rPr>
    </w:lvl>
    <w:lvl w:ilvl="3">
      <w:start w:val="1"/>
      <w:numFmt w:val="decimal"/>
      <w:isLgl/>
      <w:lvlText w:val="%1.%2.%3.%4"/>
      <w:lvlJc w:val="left"/>
      <w:pPr>
        <w:ind w:left="1530" w:hanging="1080"/>
      </w:pPr>
      <w:rPr>
        <w:rFonts w:cs="Times New Roman" w:hint="default"/>
        <w:b w:val="0"/>
      </w:rPr>
    </w:lvl>
    <w:lvl w:ilvl="4">
      <w:start w:val="1"/>
      <w:numFmt w:val="decimal"/>
      <w:isLgl/>
      <w:lvlText w:val="%1.%2.%3.%4.%5"/>
      <w:lvlJc w:val="left"/>
      <w:pPr>
        <w:ind w:left="1560" w:hanging="1080"/>
      </w:pPr>
      <w:rPr>
        <w:rFonts w:cs="Times New Roman" w:hint="default"/>
        <w:b w:val="0"/>
      </w:rPr>
    </w:lvl>
    <w:lvl w:ilvl="5">
      <w:start w:val="1"/>
      <w:numFmt w:val="decimal"/>
      <w:isLgl/>
      <w:lvlText w:val="%1.%2.%3.%4.%5.%6"/>
      <w:lvlJc w:val="left"/>
      <w:pPr>
        <w:ind w:left="1950" w:hanging="1440"/>
      </w:pPr>
      <w:rPr>
        <w:rFonts w:cs="Times New Roman" w:hint="default"/>
        <w:b w:val="0"/>
      </w:rPr>
    </w:lvl>
    <w:lvl w:ilvl="6">
      <w:start w:val="1"/>
      <w:numFmt w:val="decimal"/>
      <w:isLgl/>
      <w:lvlText w:val="%1.%2.%3.%4.%5.%6.%7"/>
      <w:lvlJc w:val="left"/>
      <w:pPr>
        <w:ind w:left="1980" w:hanging="1440"/>
      </w:pPr>
      <w:rPr>
        <w:rFonts w:cs="Times New Roman" w:hint="default"/>
        <w:b w:val="0"/>
      </w:rPr>
    </w:lvl>
    <w:lvl w:ilvl="7">
      <w:start w:val="1"/>
      <w:numFmt w:val="decimal"/>
      <w:isLgl/>
      <w:lvlText w:val="%1.%2.%3.%4.%5.%6.%7.%8"/>
      <w:lvlJc w:val="left"/>
      <w:pPr>
        <w:ind w:left="2370" w:hanging="1800"/>
      </w:pPr>
      <w:rPr>
        <w:rFonts w:cs="Times New Roman" w:hint="default"/>
        <w:b w:val="0"/>
      </w:rPr>
    </w:lvl>
    <w:lvl w:ilvl="8">
      <w:start w:val="1"/>
      <w:numFmt w:val="decimal"/>
      <w:isLgl/>
      <w:lvlText w:val="%1.%2.%3.%4.%5.%6.%7.%8.%9"/>
      <w:lvlJc w:val="left"/>
      <w:pPr>
        <w:ind w:left="2400" w:hanging="1800"/>
      </w:pPr>
      <w:rPr>
        <w:rFonts w:cs="Times New Roman" w:hint="default"/>
        <w:b w:val="0"/>
      </w:rPr>
    </w:lvl>
  </w:abstractNum>
  <w:abstractNum w:abstractNumId="1" w15:restartNumberingAfterBreak="0">
    <w:nsid w:val="052A49D6"/>
    <w:multiLevelType w:val="multilevel"/>
    <w:tmpl w:val="72F6A96C"/>
    <w:styleLink w:val="Style3"/>
    <w:lvl w:ilvl="0">
      <w:start w:val="3"/>
      <w:numFmt w:val="decimal"/>
      <w:lvlText w:val="%1.1"/>
      <w:lvlJc w:val="left"/>
      <w:pPr>
        <w:ind w:left="360" w:hanging="360"/>
      </w:pPr>
      <w:rPr>
        <w:rFonts w:cs="Times New Roman" w:hint="default"/>
      </w:rPr>
    </w:lvl>
    <w:lvl w:ilvl="1">
      <w:start w:val="3"/>
      <w:numFmt w:val="none"/>
      <w:lvlText w:val="3.1"/>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 w15:restartNumberingAfterBreak="0">
    <w:nsid w:val="06186EAE"/>
    <w:multiLevelType w:val="multilevel"/>
    <w:tmpl w:val="0AE44B38"/>
    <w:styleLink w:val="Style10"/>
    <w:lvl w:ilvl="0">
      <w:start w:val="6"/>
      <w:numFmt w:val="decimal"/>
      <w:lvlText w:val="%1.1"/>
      <w:lvlJc w:val="left"/>
      <w:pPr>
        <w:ind w:left="360" w:hanging="360"/>
      </w:pPr>
      <w:rPr>
        <w:rFonts w:cs="Times New Roman" w:hint="default"/>
      </w:rPr>
    </w:lvl>
    <w:lvl w:ilvl="1">
      <w:start w:val="3"/>
      <w:numFmt w:val="none"/>
      <w:lvlText w:val="6."/>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08B23CDC"/>
    <w:multiLevelType w:val="multilevel"/>
    <w:tmpl w:val="E61EA130"/>
    <w:lvl w:ilvl="0">
      <w:start w:val="1"/>
      <w:numFmt w:val="decimal"/>
      <w:lvlText w:val="%1.7"/>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15:restartNumberingAfterBreak="0">
    <w:nsid w:val="09B77431"/>
    <w:multiLevelType w:val="hybridMultilevel"/>
    <w:tmpl w:val="091CEB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DD6FF7"/>
    <w:multiLevelType w:val="hybridMultilevel"/>
    <w:tmpl w:val="17E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A75FB"/>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rPr>
        <w:rFonts w:cs="Times New Roman"/>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abstractNum w:abstractNumId="7" w15:restartNumberingAfterBreak="0">
    <w:nsid w:val="109A0941"/>
    <w:multiLevelType w:val="hybridMultilevel"/>
    <w:tmpl w:val="19BC9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650FEF"/>
    <w:multiLevelType w:val="multilevel"/>
    <w:tmpl w:val="D4660CB0"/>
    <w:styleLink w:val="Style6"/>
    <w:lvl w:ilvl="0">
      <w:start w:val="3"/>
      <w:numFmt w:val="decimal"/>
      <w:lvlText w:val="%1."/>
      <w:lvlJc w:val="left"/>
      <w:pPr>
        <w:ind w:left="360" w:hanging="360"/>
      </w:pPr>
      <w:rPr>
        <w:rFonts w:cs="Times New Roman" w:hint="default"/>
      </w:rPr>
    </w:lvl>
    <w:lvl w:ilvl="1">
      <w:start w:val="1"/>
      <w:numFmt w:val="none"/>
      <w:lvlText w:val="3.1"/>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128661E3"/>
    <w:multiLevelType w:val="multilevel"/>
    <w:tmpl w:val="96607F66"/>
    <w:lvl w:ilvl="0">
      <w:start w:val="1"/>
      <w:numFmt w:val="decimal"/>
      <w:lvlText w:val="%1.6"/>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15:restartNumberingAfterBreak="0">
    <w:nsid w:val="12AA4AB6"/>
    <w:multiLevelType w:val="multilevel"/>
    <w:tmpl w:val="F970C20E"/>
    <w:styleLink w:val="Style9"/>
    <w:lvl w:ilvl="0">
      <w:start w:val="5"/>
      <w:numFmt w:val="decimal"/>
      <w:lvlText w:val="%1."/>
      <w:lvlJc w:val="left"/>
      <w:pPr>
        <w:ind w:left="360" w:hanging="360"/>
      </w:pPr>
      <w:rPr>
        <w:rFonts w:cs="Times New Roman" w:hint="default"/>
      </w:rPr>
    </w:lvl>
    <w:lvl w:ilvl="1">
      <w:start w:val="6"/>
      <w:numFmt w:val="none"/>
      <w:lvlText w:val="6.1"/>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15047EE0"/>
    <w:multiLevelType w:val="multilevel"/>
    <w:tmpl w:val="F2F433FC"/>
    <w:lvl w:ilvl="0">
      <w:start w:val="1"/>
      <w:numFmt w:val="bullet"/>
      <w:lvlText w:val=""/>
      <w:lvlJc w:val="left"/>
      <w:pPr>
        <w:ind w:left="680" w:hanging="360"/>
      </w:pPr>
      <w:rPr>
        <w:rFonts w:ascii="Symbol" w:hAnsi="Symbol" w:hint="default"/>
      </w:rPr>
    </w:lvl>
    <w:lvl w:ilvl="1">
      <w:start w:val="1"/>
      <w:numFmt w:val="bullet"/>
      <w:lvlText w:val=""/>
      <w:lvlJc w:val="left"/>
      <w:pPr>
        <w:ind w:left="1112" w:hanging="432"/>
      </w:pPr>
      <w:rPr>
        <w:rFonts w:ascii="Symbol" w:hAnsi="Symbol" w:hint="default"/>
      </w:rPr>
    </w:lvl>
    <w:lvl w:ilvl="2">
      <w:start w:val="1"/>
      <w:numFmt w:val="decimal"/>
      <w:lvlText w:val="%1.%2.%3."/>
      <w:lvlJc w:val="left"/>
      <w:pPr>
        <w:ind w:left="1544" w:hanging="504"/>
      </w:pPr>
      <w:rPr>
        <w:rFonts w:cs="Times New Roman"/>
      </w:rPr>
    </w:lvl>
    <w:lvl w:ilvl="3">
      <w:start w:val="1"/>
      <w:numFmt w:val="decimal"/>
      <w:lvlText w:val="%1.%2.%3.%4."/>
      <w:lvlJc w:val="left"/>
      <w:pPr>
        <w:ind w:left="2048" w:hanging="648"/>
      </w:pPr>
      <w:rPr>
        <w:rFonts w:cs="Times New Roman"/>
      </w:rPr>
    </w:lvl>
    <w:lvl w:ilvl="4">
      <w:start w:val="1"/>
      <w:numFmt w:val="decimal"/>
      <w:lvlText w:val="%1.%2.%3.%4.%5."/>
      <w:lvlJc w:val="left"/>
      <w:pPr>
        <w:ind w:left="2552" w:hanging="792"/>
      </w:pPr>
      <w:rPr>
        <w:rFonts w:cs="Times New Roman"/>
      </w:rPr>
    </w:lvl>
    <w:lvl w:ilvl="5">
      <w:start w:val="1"/>
      <w:numFmt w:val="decimal"/>
      <w:lvlText w:val="%1.%2.%3.%4.%5.%6."/>
      <w:lvlJc w:val="left"/>
      <w:pPr>
        <w:ind w:left="3056" w:hanging="936"/>
      </w:pPr>
      <w:rPr>
        <w:rFonts w:cs="Times New Roman"/>
      </w:rPr>
    </w:lvl>
    <w:lvl w:ilvl="6">
      <w:start w:val="1"/>
      <w:numFmt w:val="decimal"/>
      <w:lvlText w:val="%1.%2.%3.%4.%5.%6.%7."/>
      <w:lvlJc w:val="left"/>
      <w:pPr>
        <w:ind w:left="3560" w:hanging="1080"/>
      </w:pPr>
      <w:rPr>
        <w:rFonts w:cs="Times New Roman"/>
      </w:rPr>
    </w:lvl>
    <w:lvl w:ilvl="7">
      <w:start w:val="1"/>
      <w:numFmt w:val="decimal"/>
      <w:lvlText w:val="%1.%2.%3.%4.%5.%6.%7.%8."/>
      <w:lvlJc w:val="left"/>
      <w:pPr>
        <w:ind w:left="4064" w:hanging="1224"/>
      </w:pPr>
      <w:rPr>
        <w:rFonts w:cs="Times New Roman"/>
      </w:rPr>
    </w:lvl>
    <w:lvl w:ilvl="8">
      <w:start w:val="1"/>
      <w:numFmt w:val="decimal"/>
      <w:lvlText w:val="%1.%2.%3.%4.%5.%6.%7.%8.%9."/>
      <w:lvlJc w:val="left"/>
      <w:pPr>
        <w:ind w:left="4640" w:hanging="1440"/>
      </w:pPr>
      <w:rPr>
        <w:rFonts w:cs="Times New Roman"/>
      </w:rPr>
    </w:lvl>
  </w:abstractNum>
  <w:abstractNum w:abstractNumId="12" w15:restartNumberingAfterBreak="0">
    <w:nsid w:val="18791B65"/>
    <w:multiLevelType w:val="hybridMultilevel"/>
    <w:tmpl w:val="524C9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4E54BF"/>
    <w:multiLevelType w:val="hybridMultilevel"/>
    <w:tmpl w:val="B0149920"/>
    <w:lvl w:ilvl="0" w:tplc="08090001">
      <w:start w:val="1"/>
      <w:numFmt w:val="bullet"/>
      <w:lvlText w:val=""/>
      <w:lvlJc w:val="left"/>
      <w:pPr>
        <w:tabs>
          <w:tab w:val="num" w:pos="2160"/>
        </w:tabs>
        <w:ind w:left="2160" w:hanging="360"/>
      </w:pPr>
      <w:rPr>
        <w:rFonts w:ascii="Symbol" w:hAnsi="Symbol"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start w:val="1"/>
      <w:numFmt w:val="bullet"/>
      <w:lvlText w:val=""/>
      <w:lvlJc w:val="left"/>
      <w:pPr>
        <w:tabs>
          <w:tab w:val="num" w:pos="3600"/>
        </w:tabs>
        <w:ind w:left="3600" w:hanging="360"/>
      </w:pPr>
      <w:rPr>
        <w:rFonts w:ascii="Wingdings" w:hAnsi="Wingdings" w:hint="default"/>
      </w:rPr>
    </w:lvl>
    <w:lvl w:ilvl="3" w:tplc="08090001">
      <w:start w:val="1"/>
      <w:numFmt w:val="bullet"/>
      <w:lvlText w:val=""/>
      <w:lvlJc w:val="left"/>
      <w:pPr>
        <w:tabs>
          <w:tab w:val="num" w:pos="4320"/>
        </w:tabs>
        <w:ind w:left="4320" w:hanging="360"/>
      </w:pPr>
      <w:rPr>
        <w:rFonts w:ascii="Symbol" w:hAnsi="Symbol" w:hint="default"/>
      </w:rPr>
    </w:lvl>
    <w:lvl w:ilvl="4" w:tplc="08090003">
      <w:start w:val="1"/>
      <w:numFmt w:val="bullet"/>
      <w:lvlText w:val="o"/>
      <w:lvlJc w:val="left"/>
      <w:pPr>
        <w:tabs>
          <w:tab w:val="num" w:pos="5040"/>
        </w:tabs>
        <w:ind w:left="5040" w:hanging="360"/>
      </w:pPr>
      <w:rPr>
        <w:rFonts w:ascii="Courier New" w:hAnsi="Courier New" w:cs="Courier New" w:hint="default"/>
      </w:rPr>
    </w:lvl>
    <w:lvl w:ilvl="5" w:tplc="08090005">
      <w:start w:val="1"/>
      <w:numFmt w:val="bullet"/>
      <w:lvlText w:val=""/>
      <w:lvlJc w:val="left"/>
      <w:pPr>
        <w:tabs>
          <w:tab w:val="num" w:pos="5760"/>
        </w:tabs>
        <w:ind w:left="5760" w:hanging="360"/>
      </w:pPr>
      <w:rPr>
        <w:rFonts w:ascii="Wingdings" w:hAnsi="Wingdings" w:hint="default"/>
      </w:rPr>
    </w:lvl>
    <w:lvl w:ilvl="6" w:tplc="08090001">
      <w:start w:val="1"/>
      <w:numFmt w:val="bullet"/>
      <w:lvlText w:val=""/>
      <w:lvlJc w:val="left"/>
      <w:pPr>
        <w:tabs>
          <w:tab w:val="num" w:pos="6480"/>
        </w:tabs>
        <w:ind w:left="6480" w:hanging="360"/>
      </w:pPr>
      <w:rPr>
        <w:rFonts w:ascii="Symbol" w:hAnsi="Symbol" w:hint="default"/>
      </w:rPr>
    </w:lvl>
    <w:lvl w:ilvl="7" w:tplc="08090003">
      <w:start w:val="1"/>
      <w:numFmt w:val="bullet"/>
      <w:lvlText w:val="o"/>
      <w:lvlJc w:val="left"/>
      <w:pPr>
        <w:tabs>
          <w:tab w:val="num" w:pos="7200"/>
        </w:tabs>
        <w:ind w:left="7200" w:hanging="360"/>
      </w:pPr>
      <w:rPr>
        <w:rFonts w:ascii="Courier New" w:hAnsi="Courier New" w:cs="Courier New" w:hint="default"/>
      </w:rPr>
    </w:lvl>
    <w:lvl w:ilvl="8" w:tplc="08090005">
      <w:start w:val="1"/>
      <w:numFmt w:val="bullet"/>
      <w:lvlText w:val=""/>
      <w:lvlJc w:val="left"/>
      <w:pPr>
        <w:tabs>
          <w:tab w:val="num" w:pos="7920"/>
        </w:tabs>
        <w:ind w:left="7920" w:hanging="360"/>
      </w:pPr>
      <w:rPr>
        <w:rFonts w:ascii="Wingdings" w:hAnsi="Wingdings" w:hint="default"/>
      </w:rPr>
    </w:lvl>
  </w:abstractNum>
  <w:abstractNum w:abstractNumId="14" w15:restartNumberingAfterBreak="0">
    <w:nsid w:val="1ACD61F7"/>
    <w:multiLevelType w:val="multilevel"/>
    <w:tmpl w:val="9E1AB61C"/>
    <w:styleLink w:val="Style16"/>
    <w:lvl w:ilvl="0">
      <w:start w:val="1"/>
      <w:numFmt w:val="decimal"/>
      <w:lvlText w:val="%1."/>
      <w:lvlJc w:val="left"/>
      <w:pPr>
        <w:ind w:left="360" w:hanging="360"/>
      </w:pPr>
      <w:rPr>
        <w:rFonts w:cs="Times New Roman" w:hint="default"/>
      </w:rPr>
    </w:lvl>
    <w:lvl w:ilvl="1">
      <w:start w:val="10"/>
      <w:numFmt w:val="decimal"/>
      <w:lvlText w:val="%2.1"/>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0">
    <w:nsid w:val="1C657709"/>
    <w:multiLevelType w:val="multilevel"/>
    <w:tmpl w:val="61820D0A"/>
    <w:styleLink w:val="Style11"/>
    <w:lvl w:ilvl="0">
      <w:start w:val="1"/>
      <w:numFmt w:val="none"/>
      <w:lvlText w:val="6.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1C773268"/>
    <w:multiLevelType w:val="hybridMultilevel"/>
    <w:tmpl w:val="138AD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5142FE"/>
    <w:multiLevelType w:val="multilevel"/>
    <w:tmpl w:val="1B108274"/>
    <w:styleLink w:val="Style13"/>
    <w:lvl w:ilvl="0">
      <w:start w:val="7"/>
      <w:numFmt w:val="decimal"/>
      <w:lvlText w:val="%1."/>
      <w:lvlJc w:val="left"/>
      <w:pPr>
        <w:ind w:left="720" w:hanging="360"/>
      </w:pPr>
      <w:rPr>
        <w:rFonts w:cs="Times New Roman" w:hint="default"/>
      </w:rPr>
    </w:lvl>
    <w:lvl w:ilvl="1">
      <w:start w:val="1"/>
      <w:numFmt w:val="none"/>
      <w:lvlText w:val="7."/>
      <w:lvlJc w:val="left"/>
      <w:pPr>
        <w:ind w:left="1152" w:hanging="432"/>
      </w:pPr>
      <w:rPr>
        <w:rFonts w:cs="Times New Roman" w:hint="default"/>
      </w:rPr>
    </w:lvl>
    <w:lvl w:ilvl="2">
      <w:start w:val="1"/>
      <w:numFmt w:val="decimal"/>
      <w:lvlText w:val="%1.%2.%3."/>
      <w:lvlJc w:val="left"/>
      <w:pPr>
        <w:ind w:left="1584" w:hanging="504"/>
      </w:pPr>
      <w:rPr>
        <w:rFonts w:cs="Times New Roman" w:hint="default"/>
      </w:rPr>
    </w:lvl>
    <w:lvl w:ilvl="3">
      <w:start w:val="1"/>
      <w:numFmt w:val="decimal"/>
      <w:lvlText w:val="%1.%2.%3.%4."/>
      <w:lvlJc w:val="left"/>
      <w:pPr>
        <w:ind w:left="2088" w:hanging="648"/>
      </w:pPr>
      <w:rPr>
        <w:rFonts w:cs="Times New Roman" w:hint="default"/>
      </w:rPr>
    </w:lvl>
    <w:lvl w:ilvl="4">
      <w:start w:val="1"/>
      <w:numFmt w:val="decimal"/>
      <w:lvlText w:val="%1.%2.%3.%4.%5."/>
      <w:lvlJc w:val="left"/>
      <w:pPr>
        <w:ind w:left="2592" w:hanging="792"/>
      </w:pPr>
      <w:rPr>
        <w:rFonts w:cs="Times New Roman" w:hint="default"/>
      </w:rPr>
    </w:lvl>
    <w:lvl w:ilvl="5">
      <w:start w:val="1"/>
      <w:numFmt w:val="decimal"/>
      <w:lvlText w:val="%1.%2.%3.%4.%5.%6."/>
      <w:lvlJc w:val="left"/>
      <w:pPr>
        <w:ind w:left="3096" w:hanging="936"/>
      </w:pPr>
      <w:rPr>
        <w:rFonts w:cs="Times New Roman" w:hint="default"/>
      </w:rPr>
    </w:lvl>
    <w:lvl w:ilvl="6">
      <w:start w:val="1"/>
      <w:numFmt w:val="decimal"/>
      <w:lvlText w:val="%1.%2.%3.%4.%5.%6.%7."/>
      <w:lvlJc w:val="left"/>
      <w:pPr>
        <w:ind w:left="3600" w:hanging="1080"/>
      </w:pPr>
      <w:rPr>
        <w:rFonts w:cs="Times New Roman" w:hint="default"/>
      </w:rPr>
    </w:lvl>
    <w:lvl w:ilvl="7">
      <w:start w:val="1"/>
      <w:numFmt w:val="decimal"/>
      <w:lvlText w:val="%1.%2.%3.%4.%5.%6.%7.%8."/>
      <w:lvlJc w:val="left"/>
      <w:pPr>
        <w:ind w:left="4104" w:hanging="1224"/>
      </w:pPr>
      <w:rPr>
        <w:rFonts w:cs="Times New Roman" w:hint="default"/>
      </w:rPr>
    </w:lvl>
    <w:lvl w:ilvl="8">
      <w:start w:val="1"/>
      <w:numFmt w:val="decimal"/>
      <w:lvlText w:val="%1.%2.%3.%4.%5.%6.%7.%8.%9."/>
      <w:lvlJc w:val="left"/>
      <w:pPr>
        <w:ind w:left="4680" w:hanging="1440"/>
      </w:pPr>
      <w:rPr>
        <w:rFonts w:cs="Times New Roman" w:hint="default"/>
      </w:rPr>
    </w:lvl>
  </w:abstractNum>
  <w:abstractNum w:abstractNumId="18" w15:restartNumberingAfterBreak="0">
    <w:nsid w:val="20297CAD"/>
    <w:multiLevelType w:val="multilevel"/>
    <w:tmpl w:val="9C92F62E"/>
    <w:lvl w:ilvl="0">
      <w:start w:val="2"/>
      <w:numFmt w:val="decimal"/>
      <w:lvlText w:val="%1."/>
      <w:lvlJc w:val="left"/>
      <w:pPr>
        <w:ind w:left="360" w:hanging="360"/>
      </w:pPr>
      <w:rPr>
        <w:rFonts w:cs="Times New Roman"/>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03F4CB2"/>
    <w:multiLevelType w:val="hybridMultilevel"/>
    <w:tmpl w:val="FF805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77255E"/>
    <w:multiLevelType w:val="hybridMultilevel"/>
    <w:tmpl w:val="7570B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F55228"/>
    <w:multiLevelType w:val="hybridMultilevel"/>
    <w:tmpl w:val="5D421CB4"/>
    <w:lvl w:ilvl="0" w:tplc="8794BFC4">
      <w:start w:val="1"/>
      <w:numFmt w:val="lowerLetter"/>
      <w:lvlText w:val="%1)"/>
      <w:lvlJc w:val="left"/>
      <w:pPr>
        <w:ind w:left="1440" w:hanging="360"/>
      </w:pPr>
      <w:rPr>
        <w:rFonts w:ascii="Arial" w:eastAsia="Times New Roman"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2623496D"/>
    <w:multiLevelType w:val="multilevel"/>
    <w:tmpl w:val="F2F433F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27B04810"/>
    <w:multiLevelType w:val="hybridMultilevel"/>
    <w:tmpl w:val="B1324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086E1B"/>
    <w:multiLevelType w:val="hybridMultilevel"/>
    <w:tmpl w:val="A606E2FA"/>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8377DF6"/>
    <w:multiLevelType w:val="hybridMultilevel"/>
    <w:tmpl w:val="644E90A4"/>
    <w:lvl w:ilvl="0" w:tplc="42FAC236">
      <w:numFmt w:val="bullet"/>
      <w:lvlText w:val="-"/>
      <w:lvlJc w:val="left"/>
      <w:pPr>
        <w:ind w:left="1152" w:hanging="360"/>
      </w:pPr>
      <w:rPr>
        <w:rFonts w:ascii="Arial" w:eastAsia="Times New Roman" w:hAnsi="Arial" w:hint="default"/>
      </w:rPr>
    </w:lvl>
    <w:lvl w:ilvl="1" w:tplc="08090003">
      <w:start w:val="1"/>
      <w:numFmt w:val="bullet"/>
      <w:lvlText w:val="o"/>
      <w:lvlJc w:val="left"/>
      <w:pPr>
        <w:ind w:left="1872" w:hanging="360"/>
      </w:pPr>
      <w:rPr>
        <w:rFonts w:ascii="Courier New" w:hAnsi="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26" w15:restartNumberingAfterBreak="0">
    <w:nsid w:val="2C2368CA"/>
    <w:multiLevelType w:val="multilevel"/>
    <w:tmpl w:val="AD68D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2415D7"/>
    <w:multiLevelType w:val="multilevel"/>
    <w:tmpl w:val="3D2876C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rPr>
        <w:rFonts w:cs="Times New Roman"/>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abstractNum w:abstractNumId="28" w15:restartNumberingAfterBreak="0">
    <w:nsid w:val="33A80464"/>
    <w:multiLevelType w:val="hybridMultilevel"/>
    <w:tmpl w:val="3BE88742"/>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35A40BE4"/>
    <w:multiLevelType w:val="hybridMultilevel"/>
    <w:tmpl w:val="773232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36906B7A"/>
    <w:multiLevelType w:val="multilevel"/>
    <w:tmpl w:val="CBAAD414"/>
    <w:lvl w:ilvl="0">
      <w:start w:val="8"/>
      <w:numFmt w:val="decimal"/>
      <w:lvlText w:val="%1"/>
      <w:lvlJc w:val="left"/>
      <w:pPr>
        <w:ind w:left="360" w:hanging="360"/>
      </w:pPr>
      <w:rPr>
        <w:rFonts w:cs="Times New Roman" w:hint="default"/>
      </w:rPr>
    </w:lvl>
    <w:lvl w:ilvl="1">
      <w:start w:val="1"/>
      <w:numFmt w:val="decimal"/>
      <w:lvlText w:val="%1.%2"/>
      <w:lvlJc w:val="left"/>
      <w:pPr>
        <w:ind w:left="750" w:hanging="360"/>
      </w:pPr>
      <w:rPr>
        <w:rFonts w:cs="Times New Roman" w:hint="default"/>
      </w:rPr>
    </w:lvl>
    <w:lvl w:ilvl="2">
      <w:start w:val="1"/>
      <w:numFmt w:val="decimal"/>
      <w:lvlText w:val="%1.%2.%3"/>
      <w:lvlJc w:val="left"/>
      <w:pPr>
        <w:ind w:left="1500" w:hanging="720"/>
      </w:pPr>
      <w:rPr>
        <w:rFonts w:cs="Times New Roman" w:hint="default"/>
      </w:rPr>
    </w:lvl>
    <w:lvl w:ilvl="3">
      <w:start w:val="1"/>
      <w:numFmt w:val="decimal"/>
      <w:lvlText w:val="%1.%2.%3.%4"/>
      <w:lvlJc w:val="left"/>
      <w:pPr>
        <w:ind w:left="2250" w:hanging="1080"/>
      </w:pPr>
      <w:rPr>
        <w:rFonts w:cs="Times New Roman" w:hint="default"/>
      </w:rPr>
    </w:lvl>
    <w:lvl w:ilvl="4">
      <w:start w:val="1"/>
      <w:numFmt w:val="decimal"/>
      <w:lvlText w:val="%1.%2.%3.%4.%5"/>
      <w:lvlJc w:val="left"/>
      <w:pPr>
        <w:ind w:left="2640" w:hanging="1080"/>
      </w:pPr>
      <w:rPr>
        <w:rFonts w:cs="Times New Roman" w:hint="default"/>
      </w:rPr>
    </w:lvl>
    <w:lvl w:ilvl="5">
      <w:start w:val="1"/>
      <w:numFmt w:val="decimal"/>
      <w:lvlText w:val="%1.%2.%3.%4.%5.%6"/>
      <w:lvlJc w:val="left"/>
      <w:pPr>
        <w:ind w:left="3390" w:hanging="1440"/>
      </w:pPr>
      <w:rPr>
        <w:rFonts w:cs="Times New Roman" w:hint="default"/>
      </w:rPr>
    </w:lvl>
    <w:lvl w:ilvl="6">
      <w:start w:val="1"/>
      <w:numFmt w:val="decimal"/>
      <w:lvlText w:val="%1.%2.%3.%4.%5.%6.%7"/>
      <w:lvlJc w:val="left"/>
      <w:pPr>
        <w:ind w:left="3780" w:hanging="1440"/>
      </w:pPr>
      <w:rPr>
        <w:rFonts w:cs="Times New Roman" w:hint="default"/>
      </w:rPr>
    </w:lvl>
    <w:lvl w:ilvl="7">
      <w:start w:val="1"/>
      <w:numFmt w:val="decimal"/>
      <w:lvlText w:val="%1.%2.%3.%4.%5.%6.%7.%8"/>
      <w:lvlJc w:val="left"/>
      <w:pPr>
        <w:ind w:left="4530" w:hanging="1800"/>
      </w:pPr>
      <w:rPr>
        <w:rFonts w:cs="Times New Roman" w:hint="default"/>
      </w:rPr>
    </w:lvl>
    <w:lvl w:ilvl="8">
      <w:start w:val="1"/>
      <w:numFmt w:val="decimal"/>
      <w:lvlText w:val="%1.%2.%3.%4.%5.%6.%7.%8.%9"/>
      <w:lvlJc w:val="left"/>
      <w:pPr>
        <w:ind w:left="4920" w:hanging="1800"/>
      </w:pPr>
      <w:rPr>
        <w:rFonts w:cs="Times New Roman" w:hint="default"/>
      </w:rPr>
    </w:lvl>
  </w:abstractNum>
  <w:abstractNum w:abstractNumId="31" w15:restartNumberingAfterBreak="0">
    <w:nsid w:val="38C47C9F"/>
    <w:multiLevelType w:val="hybridMultilevel"/>
    <w:tmpl w:val="5FFC9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630335"/>
    <w:multiLevelType w:val="hybridMultilevel"/>
    <w:tmpl w:val="871490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FC12315"/>
    <w:multiLevelType w:val="hybridMultilevel"/>
    <w:tmpl w:val="EF5E814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15:restartNumberingAfterBreak="0">
    <w:nsid w:val="4045544C"/>
    <w:multiLevelType w:val="multilevel"/>
    <w:tmpl w:val="419EDE8C"/>
    <w:styleLink w:val="Style12"/>
    <w:lvl w:ilvl="0">
      <w:start w:val="7"/>
      <w:numFmt w:val="decimal"/>
      <w:lvlText w:val="%1."/>
      <w:lvlJc w:val="left"/>
      <w:pPr>
        <w:ind w:left="720" w:hanging="360"/>
      </w:pPr>
      <w:rPr>
        <w:rFonts w:cs="Times New Roman" w:hint="default"/>
      </w:rPr>
    </w:lvl>
    <w:lvl w:ilvl="1">
      <w:start w:val="1"/>
      <w:numFmt w:val="none"/>
      <w:lvlText w:val="7."/>
      <w:lvlJc w:val="left"/>
      <w:pPr>
        <w:ind w:left="1152" w:hanging="432"/>
      </w:pPr>
      <w:rPr>
        <w:rFonts w:cs="Times New Roman" w:hint="default"/>
      </w:rPr>
    </w:lvl>
    <w:lvl w:ilvl="2">
      <w:start w:val="1"/>
      <w:numFmt w:val="decimal"/>
      <w:lvlText w:val="%1.%2.%3."/>
      <w:lvlJc w:val="left"/>
      <w:pPr>
        <w:ind w:left="1584" w:hanging="504"/>
      </w:pPr>
      <w:rPr>
        <w:rFonts w:cs="Times New Roman" w:hint="default"/>
      </w:rPr>
    </w:lvl>
    <w:lvl w:ilvl="3">
      <w:start w:val="1"/>
      <w:numFmt w:val="decimal"/>
      <w:lvlText w:val="%1.%2.%3.%4."/>
      <w:lvlJc w:val="left"/>
      <w:pPr>
        <w:ind w:left="2088" w:hanging="648"/>
      </w:pPr>
      <w:rPr>
        <w:rFonts w:cs="Times New Roman" w:hint="default"/>
      </w:rPr>
    </w:lvl>
    <w:lvl w:ilvl="4">
      <w:start w:val="1"/>
      <w:numFmt w:val="decimal"/>
      <w:lvlText w:val="%1.%2.%3.%4.%5."/>
      <w:lvlJc w:val="left"/>
      <w:pPr>
        <w:ind w:left="2592" w:hanging="792"/>
      </w:pPr>
      <w:rPr>
        <w:rFonts w:cs="Times New Roman" w:hint="default"/>
      </w:rPr>
    </w:lvl>
    <w:lvl w:ilvl="5">
      <w:start w:val="1"/>
      <w:numFmt w:val="decimal"/>
      <w:lvlText w:val="%1.%2.%3.%4.%5.%6."/>
      <w:lvlJc w:val="left"/>
      <w:pPr>
        <w:ind w:left="3096" w:hanging="936"/>
      </w:pPr>
      <w:rPr>
        <w:rFonts w:cs="Times New Roman" w:hint="default"/>
      </w:rPr>
    </w:lvl>
    <w:lvl w:ilvl="6">
      <w:start w:val="1"/>
      <w:numFmt w:val="decimal"/>
      <w:lvlText w:val="%1.%2.%3.%4.%5.%6.%7."/>
      <w:lvlJc w:val="left"/>
      <w:pPr>
        <w:ind w:left="3600" w:hanging="1080"/>
      </w:pPr>
      <w:rPr>
        <w:rFonts w:cs="Times New Roman" w:hint="default"/>
      </w:rPr>
    </w:lvl>
    <w:lvl w:ilvl="7">
      <w:start w:val="1"/>
      <w:numFmt w:val="decimal"/>
      <w:lvlText w:val="%1.%2.%3.%4.%5.%6.%7.%8."/>
      <w:lvlJc w:val="left"/>
      <w:pPr>
        <w:ind w:left="4104" w:hanging="1224"/>
      </w:pPr>
      <w:rPr>
        <w:rFonts w:cs="Times New Roman" w:hint="default"/>
      </w:rPr>
    </w:lvl>
    <w:lvl w:ilvl="8">
      <w:start w:val="1"/>
      <w:numFmt w:val="decimal"/>
      <w:lvlText w:val="%1.%2.%3.%4.%5.%6.%7.%8.%9."/>
      <w:lvlJc w:val="left"/>
      <w:pPr>
        <w:ind w:left="4680" w:hanging="1440"/>
      </w:pPr>
      <w:rPr>
        <w:rFonts w:cs="Times New Roman" w:hint="default"/>
      </w:rPr>
    </w:lvl>
  </w:abstractNum>
  <w:abstractNum w:abstractNumId="36" w15:restartNumberingAfterBreak="0">
    <w:nsid w:val="41441318"/>
    <w:multiLevelType w:val="multilevel"/>
    <w:tmpl w:val="F2F433F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7" w15:restartNumberingAfterBreak="0">
    <w:nsid w:val="47A2557C"/>
    <w:multiLevelType w:val="hybridMultilevel"/>
    <w:tmpl w:val="F60A8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7FD07B1"/>
    <w:multiLevelType w:val="multilevel"/>
    <w:tmpl w:val="0809001F"/>
    <w:styleLink w:val="Style8"/>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491323A6"/>
    <w:multiLevelType w:val="hybridMultilevel"/>
    <w:tmpl w:val="A38E19FA"/>
    <w:lvl w:ilvl="0" w:tplc="ADF4F402">
      <w:start w:val="14"/>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0" w15:restartNumberingAfterBreak="0">
    <w:nsid w:val="4EFA029D"/>
    <w:multiLevelType w:val="multilevel"/>
    <w:tmpl w:val="A56C8980"/>
    <w:styleLink w:val="Style14"/>
    <w:lvl w:ilvl="0">
      <w:start w:val="7"/>
      <w:numFmt w:val="decimal"/>
      <w:lvlText w:val="%1.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imes New Roman" w:hAnsi="Arial" w:cs="Arial"/>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52623037"/>
    <w:multiLevelType w:val="multilevel"/>
    <w:tmpl w:val="0809001D"/>
    <w:styleLink w:val="Style7"/>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rPr>
        <w:rFonts w:cs="Times New Roman"/>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abstractNum w:abstractNumId="44" w15:restartNumberingAfterBreak="0">
    <w:nsid w:val="5804538E"/>
    <w:multiLevelType w:val="hybridMultilevel"/>
    <w:tmpl w:val="4E90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8962A18"/>
    <w:multiLevelType w:val="hybridMultilevel"/>
    <w:tmpl w:val="421E0E28"/>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FEA6B3D"/>
    <w:multiLevelType w:val="hybridMultilevel"/>
    <w:tmpl w:val="681C9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4462A12"/>
    <w:multiLevelType w:val="multilevel"/>
    <w:tmpl w:val="A378CB88"/>
    <w:styleLink w:val="Style2"/>
    <w:lvl w:ilvl="0">
      <w:start w:val="3"/>
      <w:numFmt w:val="decimal"/>
      <w:lvlText w:val="%1."/>
      <w:lvlJc w:val="left"/>
      <w:pPr>
        <w:ind w:left="360" w:hanging="360"/>
      </w:pPr>
      <w:rPr>
        <w:rFonts w:cs="Times New Roman" w:hint="default"/>
      </w:rPr>
    </w:lvl>
    <w:lvl w:ilvl="1">
      <w:start w:val="3"/>
      <w:numFmt w:val="none"/>
      <w:lvlText w:val="3.1"/>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0" w15:restartNumberingAfterBreak="0">
    <w:nsid w:val="65B94101"/>
    <w:multiLevelType w:val="hybridMultilevel"/>
    <w:tmpl w:val="A58A1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5E3772C"/>
    <w:multiLevelType w:val="hybridMultilevel"/>
    <w:tmpl w:val="693EE7C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690C4AB5"/>
    <w:multiLevelType w:val="multilevel"/>
    <w:tmpl w:val="A738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A24343C"/>
    <w:multiLevelType w:val="hybridMultilevel"/>
    <w:tmpl w:val="4B58D98E"/>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A65007B"/>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15:restartNumberingAfterBreak="0">
    <w:nsid w:val="6C233D2C"/>
    <w:multiLevelType w:val="multilevel"/>
    <w:tmpl w:val="C6C87548"/>
    <w:styleLink w:val="Style5"/>
    <w:lvl w:ilvl="0">
      <w:start w:val="3"/>
      <w:numFmt w:val="decimal"/>
      <w:lvlText w:val="%1.1"/>
      <w:lvlJc w:val="left"/>
      <w:pPr>
        <w:ind w:left="360" w:hanging="360"/>
      </w:pPr>
      <w:rPr>
        <w:rFonts w:cs="Times New Roman" w:hint="default"/>
      </w:rPr>
    </w:lvl>
    <w:lvl w:ilvl="1">
      <w:start w:val="3"/>
      <w:numFmt w:val="none"/>
      <w:lvlText w:val="3.1"/>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6" w15:restartNumberingAfterBreak="0">
    <w:nsid w:val="6CD211C2"/>
    <w:multiLevelType w:val="multilevel"/>
    <w:tmpl w:val="0809001F"/>
    <w:styleLink w:val="Style1"/>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7" w15:restartNumberingAfterBreak="0">
    <w:nsid w:val="6DEB2E9A"/>
    <w:multiLevelType w:val="hybridMultilevel"/>
    <w:tmpl w:val="145C91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71005A96"/>
    <w:multiLevelType w:val="hybridMultilevel"/>
    <w:tmpl w:val="7BFCF072"/>
    <w:lvl w:ilvl="0" w:tplc="2AC8A286">
      <w:start w:val="10"/>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9"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39C66D1"/>
    <w:multiLevelType w:val="multilevel"/>
    <w:tmpl w:val="F2F433F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15:restartNumberingAfterBreak="0">
    <w:nsid w:val="760143F5"/>
    <w:multiLevelType w:val="multilevel"/>
    <w:tmpl w:val="7644776E"/>
    <w:styleLink w:val="Style15"/>
    <w:lvl w:ilvl="0">
      <w:start w:val="10"/>
      <w:numFmt w:val="decimal"/>
      <w:lvlText w:val="%1.1"/>
      <w:lvlJc w:val="left"/>
      <w:pPr>
        <w:ind w:left="360" w:hanging="360"/>
      </w:pPr>
      <w:rPr>
        <w:rFonts w:cs="Times New Roman" w:hint="default"/>
      </w:rPr>
    </w:lvl>
    <w:lvl w:ilvl="1">
      <w:start w:val="10"/>
      <w:numFmt w:val="decimal"/>
      <w:lvlText w:val="%2.1"/>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2" w15:restartNumberingAfterBreak="0">
    <w:nsid w:val="770E3374"/>
    <w:multiLevelType w:val="hybridMultilevel"/>
    <w:tmpl w:val="E90AC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772275C"/>
    <w:multiLevelType w:val="multilevel"/>
    <w:tmpl w:val="73F888EE"/>
    <w:styleLink w:val="Style4"/>
    <w:lvl w:ilvl="0">
      <w:start w:val="3"/>
      <w:numFmt w:val="decimal"/>
      <w:lvlText w:val="%1."/>
      <w:lvlJc w:val="left"/>
      <w:pPr>
        <w:ind w:left="360" w:hanging="360"/>
      </w:pPr>
      <w:rPr>
        <w:rFonts w:cs="Times New Roman" w:hint="default"/>
      </w:rPr>
    </w:lvl>
    <w:lvl w:ilvl="1">
      <w:start w:val="3"/>
      <w:numFmt w:val="none"/>
      <w:lvlText w:val="3.1"/>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4" w15:restartNumberingAfterBreak="0">
    <w:nsid w:val="7A001C20"/>
    <w:multiLevelType w:val="hybridMultilevel"/>
    <w:tmpl w:val="487C5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A2365B1"/>
    <w:multiLevelType w:val="hybridMultilevel"/>
    <w:tmpl w:val="CD46B13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6" w15:restartNumberingAfterBreak="0">
    <w:nsid w:val="7B467403"/>
    <w:multiLevelType w:val="hybridMultilevel"/>
    <w:tmpl w:val="6D305A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7F606938"/>
    <w:multiLevelType w:val="multilevel"/>
    <w:tmpl w:val="9C92F62E"/>
    <w:lvl w:ilvl="0">
      <w:start w:val="2"/>
      <w:numFmt w:val="decimal"/>
      <w:lvlText w:val="%1."/>
      <w:lvlJc w:val="left"/>
      <w:pPr>
        <w:ind w:left="360" w:hanging="360"/>
      </w:pPr>
      <w:rPr>
        <w:rFonts w:cs="Times New Roman"/>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41"/>
  </w:num>
  <w:num w:numId="2">
    <w:abstractNumId w:val="21"/>
  </w:num>
  <w:num w:numId="3">
    <w:abstractNumId w:val="7"/>
  </w:num>
  <w:num w:numId="4">
    <w:abstractNumId w:val="54"/>
  </w:num>
  <w:num w:numId="5">
    <w:abstractNumId w:val="9"/>
  </w:num>
  <w:num w:numId="6">
    <w:abstractNumId w:val="3"/>
  </w:num>
  <w:num w:numId="7">
    <w:abstractNumId w:val="56"/>
  </w:num>
  <w:num w:numId="8">
    <w:abstractNumId w:val="49"/>
  </w:num>
  <w:num w:numId="9">
    <w:abstractNumId w:val="1"/>
  </w:num>
  <w:num w:numId="10">
    <w:abstractNumId w:val="63"/>
  </w:num>
  <w:num w:numId="11">
    <w:abstractNumId w:val="55"/>
  </w:num>
  <w:num w:numId="12">
    <w:abstractNumId w:val="8"/>
  </w:num>
  <w:num w:numId="13">
    <w:abstractNumId w:val="42"/>
  </w:num>
  <w:num w:numId="14">
    <w:abstractNumId w:val="38"/>
  </w:num>
  <w:num w:numId="15">
    <w:abstractNumId w:val="10"/>
  </w:num>
  <w:num w:numId="16">
    <w:abstractNumId w:val="2"/>
  </w:num>
  <w:num w:numId="17">
    <w:abstractNumId w:val="15"/>
  </w:num>
  <w:num w:numId="18">
    <w:abstractNumId w:val="35"/>
  </w:num>
  <w:num w:numId="19">
    <w:abstractNumId w:val="17"/>
  </w:num>
  <w:num w:numId="20">
    <w:abstractNumId w:val="40"/>
  </w:num>
  <w:num w:numId="21">
    <w:abstractNumId w:val="61"/>
  </w:num>
  <w:num w:numId="22">
    <w:abstractNumId w:val="14"/>
  </w:num>
  <w:num w:numId="23">
    <w:abstractNumId w:val="36"/>
  </w:num>
  <w:num w:numId="24">
    <w:abstractNumId w:val="19"/>
  </w:num>
  <w:num w:numId="25">
    <w:abstractNumId w:val="18"/>
  </w:num>
  <w:num w:numId="26">
    <w:abstractNumId w:val="69"/>
  </w:num>
  <w:num w:numId="27">
    <w:abstractNumId w:val="50"/>
  </w:num>
  <w:num w:numId="28">
    <w:abstractNumId w:val="37"/>
  </w:num>
  <w:num w:numId="29">
    <w:abstractNumId w:val="0"/>
  </w:num>
  <w:num w:numId="30">
    <w:abstractNumId w:val="20"/>
  </w:num>
  <w:num w:numId="31">
    <w:abstractNumId w:val="6"/>
  </w:num>
  <w:num w:numId="32">
    <w:abstractNumId w:val="30"/>
  </w:num>
  <w:num w:numId="33">
    <w:abstractNumId w:val="58"/>
  </w:num>
  <w:num w:numId="34">
    <w:abstractNumId w:val="22"/>
  </w:num>
  <w:num w:numId="35">
    <w:abstractNumId w:val="11"/>
  </w:num>
  <w:num w:numId="36">
    <w:abstractNumId w:val="43"/>
  </w:num>
  <w:num w:numId="37">
    <w:abstractNumId w:val="60"/>
  </w:num>
  <w:num w:numId="38">
    <w:abstractNumId w:val="27"/>
  </w:num>
  <w:num w:numId="39">
    <w:abstractNumId w:val="25"/>
  </w:num>
  <w:num w:numId="40">
    <w:abstractNumId w:val="16"/>
  </w:num>
  <w:num w:numId="41">
    <w:abstractNumId w:val="23"/>
  </w:num>
  <w:num w:numId="42">
    <w:abstractNumId w:val="28"/>
  </w:num>
  <w:num w:numId="43">
    <w:abstractNumId w:val="12"/>
  </w:num>
  <w:num w:numId="44">
    <w:abstractNumId w:val="32"/>
  </w:num>
  <w:num w:numId="45">
    <w:abstractNumId w:val="57"/>
  </w:num>
  <w:num w:numId="46">
    <w:abstractNumId w:val="62"/>
  </w:num>
  <w:num w:numId="47">
    <w:abstractNumId w:val="33"/>
  </w:num>
  <w:num w:numId="48">
    <w:abstractNumId w:val="67"/>
  </w:num>
  <w:num w:numId="49">
    <w:abstractNumId w:val="47"/>
  </w:num>
  <w:num w:numId="50">
    <w:abstractNumId w:val="68"/>
  </w:num>
  <w:num w:numId="51">
    <w:abstractNumId w:val="45"/>
  </w:num>
  <w:num w:numId="52">
    <w:abstractNumId w:val="53"/>
  </w:num>
  <w:num w:numId="53">
    <w:abstractNumId w:val="51"/>
  </w:num>
  <w:num w:numId="54">
    <w:abstractNumId w:val="31"/>
  </w:num>
  <w:num w:numId="55">
    <w:abstractNumId w:val="48"/>
  </w:num>
  <w:num w:numId="56">
    <w:abstractNumId w:val="39"/>
  </w:num>
  <w:num w:numId="57">
    <w:abstractNumId w:val="44"/>
  </w:num>
  <w:num w:numId="58">
    <w:abstractNumId w:val="65"/>
  </w:num>
  <w:num w:numId="59">
    <w:abstractNumId w:val="46"/>
  </w:num>
  <w:num w:numId="60">
    <w:abstractNumId w:val="5"/>
  </w:num>
  <w:num w:numId="61">
    <w:abstractNumId w:val="24"/>
  </w:num>
  <w:num w:numId="62">
    <w:abstractNumId w:val="34"/>
  </w:num>
  <w:num w:numId="63">
    <w:abstractNumId w:val="59"/>
  </w:num>
  <w:num w:numId="64">
    <w:abstractNumId w:val="29"/>
  </w:num>
  <w:num w:numId="65">
    <w:abstractNumId w:val="4"/>
  </w:num>
  <w:num w:numId="66">
    <w:abstractNumId w:val="13"/>
  </w:num>
  <w:num w:numId="67">
    <w:abstractNumId w:val="64"/>
  </w:num>
  <w:num w:numId="68">
    <w:abstractNumId w:val="66"/>
  </w:num>
  <w:num w:numId="69">
    <w:abstractNumId w:val="52"/>
  </w:num>
  <w:num w:numId="70">
    <w:abstractNumId w:val="2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CFE"/>
    <w:rsid w:val="00003918"/>
    <w:rsid w:val="0000530E"/>
    <w:rsid w:val="00025CA0"/>
    <w:rsid w:val="000632C1"/>
    <w:rsid w:val="000B55ED"/>
    <w:rsid w:val="000C530E"/>
    <w:rsid w:val="000C7ECF"/>
    <w:rsid w:val="00121776"/>
    <w:rsid w:val="0013584D"/>
    <w:rsid w:val="00147B30"/>
    <w:rsid w:val="00184AA6"/>
    <w:rsid w:val="00195E73"/>
    <w:rsid w:val="001A7AE3"/>
    <w:rsid w:val="001C2BB6"/>
    <w:rsid w:val="001D4868"/>
    <w:rsid w:val="0020491D"/>
    <w:rsid w:val="002505E6"/>
    <w:rsid w:val="002539C7"/>
    <w:rsid w:val="00267C56"/>
    <w:rsid w:val="002B527E"/>
    <w:rsid w:val="002C2A90"/>
    <w:rsid w:val="002C4419"/>
    <w:rsid w:val="002D0ED7"/>
    <w:rsid w:val="00316532"/>
    <w:rsid w:val="00331477"/>
    <w:rsid w:val="00370CD9"/>
    <w:rsid w:val="0037340B"/>
    <w:rsid w:val="003B3414"/>
    <w:rsid w:val="003B47A2"/>
    <w:rsid w:val="003B5161"/>
    <w:rsid w:val="003D2062"/>
    <w:rsid w:val="00445D21"/>
    <w:rsid w:val="00495F74"/>
    <w:rsid w:val="004A70F9"/>
    <w:rsid w:val="004D4522"/>
    <w:rsid w:val="004D535F"/>
    <w:rsid w:val="00517209"/>
    <w:rsid w:val="00543D53"/>
    <w:rsid w:val="00564AAE"/>
    <w:rsid w:val="00583037"/>
    <w:rsid w:val="005B35E8"/>
    <w:rsid w:val="005C4F13"/>
    <w:rsid w:val="005D4FD8"/>
    <w:rsid w:val="005E4A6E"/>
    <w:rsid w:val="006161E3"/>
    <w:rsid w:val="00617DDD"/>
    <w:rsid w:val="00640F82"/>
    <w:rsid w:val="00641C61"/>
    <w:rsid w:val="00656DA3"/>
    <w:rsid w:val="00691431"/>
    <w:rsid w:val="006C410D"/>
    <w:rsid w:val="00703768"/>
    <w:rsid w:val="00706346"/>
    <w:rsid w:val="00714C28"/>
    <w:rsid w:val="007674DA"/>
    <w:rsid w:val="00784422"/>
    <w:rsid w:val="0079320A"/>
    <w:rsid w:val="007D181F"/>
    <w:rsid w:val="007E72DB"/>
    <w:rsid w:val="007F57B2"/>
    <w:rsid w:val="00814D92"/>
    <w:rsid w:val="0089034E"/>
    <w:rsid w:val="008A51A7"/>
    <w:rsid w:val="008B20CA"/>
    <w:rsid w:val="008B6BF8"/>
    <w:rsid w:val="008D2D44"/>
    <w:rsid w:val="008E6849"/>
    <w:rsid w:val="009178D8"/>
    <w:rsid w:val="009376DD"/>
    <w:rsid w:val="00953945"/>
    <w:rsid w:val="009A4729"/>
    <w:rsid w:val="00AA6C8A"/>
    <w:rsid w:val="00B27971"/>
    <w:rsid w:val="00B62664"/>
    <w:rsid w:val="00B90CFE"/>
    <w:rsid w:val="00B97BCA"/>
    <w:rsid w:val="00BD0CD9"/>
    <w:rsid w:val="00C2338C"/>
    <w:rsid w:val="00C63465"/>
    <w:rsid w:val="00C913FF"/>
    <w:rsid w:val="00C94715"/>
    <w:rsid w:val="00CC11BD"/>
    <w:rsid w:val="00D23F7C"/>
    <w:rsid w:val="00D65246"/>
    <w:rsid w:val="00D71752"/>
    <w:rsid w:val="00D84BDA"/>
    <w:rsid w:val="00DA64AD"/>
    <w:rsid w:val="00E127B7"/>
    <w:rsid w:val="00E35D9E"/>
    <w:rsid w:val="00E516AF"/>
    <w:rsid w:val="00E85870"/>
    <w:rsid w:val="00E86F49"/>
    <w:rsid w:val="00EB7329"/>
    <w:rsid w:val="00ED3163"/>
    <w:rsid w:val="00F06AB3"/>
    <w:rsid w:val="00F104F8"/>
    <w:rsid w:val="00F60202"/>
    <w:rsid w:val="00F64AF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DD63F95"/>
  <w15:docId w15:val="{C88DDAB3-8E5B-47C1-A949-CC5FD910F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414"/>
  </w:style>
  <w:style w:type="paragraph" w:styleId="Heading1">
    <w:name w:val="heading 1"/>
    <w:basedOn w:val="Normal"/>
    <w:next w:val="Normal"/>
    <w:link w:val="Heading1Char"/>
    <w:uiPriority w:val="9"/>
    <w:qFormat/>
    <w:rsid w:val="007844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90CFE"/>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semiHidden/>
    <w:unhideWhenUsed/>
    <w:qFormat/>
    <w:rsid w:val="0031653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1653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8">
    <w:name w:val="heading 8"/>
    <w:basedOn w:val="Normal"/>
    <w:next w:val="Normal"/>
    <w:link w:val="Heading8Char"/>
    <w:uiPriority w:val="9"/>
    <w:semiHidden/>
    <w:unhideWhenUsed/>
    <w:qFormat/>
    <w:rsid w:val="00C94715"/>
    <w:pPr>
      <w:keepNext/>
      <w:keepLines/>
      <w:spacing w:before="200" w:after="0" w:line="276" w:lineRule="auto"/>
      <w:outlineLvl w:val="7"/>
    </w:pPr>
    <w:rPr>
      <w:rFonts w:asciiTheme="majorHAnsi" w:eastAsiaTheme="majorEastAsia" w:hAnsiTheme="majorHAnsi" w:cs="Times New Roman"/>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0CFE"/>
    <w:rPr>
      <w:rFonts w:ascii="Gotham Medium" w:eastAsiaTheme="majorEastAsia" w:hAnsi="Gotham Medium" w:cstheme="majorBidi"/>
      <w:bCs/>
      <w:color w:val="000000" w:themeColor="text1"/>
      <w:spacing w:val="-11"/>
      <w:sz w:val="36"/>
      <w:szCs w:val="26"/>
    </w:rPr>
  </w:style>
  <w:style w:type="paragraph" w:styleId="ListParagraph">
    <w:name w:val="List Paragraph"/>
    <w:basedOn w:val="Normal"/>
    <w:uiPriority w:val="34"/>
    <w:qFormat/>
    <w:rsid w:val="00B90CFE"/>
    <w:pPr>
      <w:spacing w:after="240" w:line="312" w:lineRule="auto"/>
      <w:ind w:left="720"/>
      <w:contextualSpacing/>
      <w:jc w:val="both"/>
    </w:pPr>
    <w:rPr>
      <w:rFonts w:ascii="Open Sans Light" w:hAnsi="Open Sans Light"/>
    </w:rPr>
  </w:style>
  <w:style w:type="character" w:styleId="Hyperlink">
    <w:name w:val="Hyperlink"/>
    <w:basedOn w:val="DefaultParagraphFont"/>
    <w:uiPriority w:val="99"/>
    <w:unhideWhenUsed/>
    <w:rsid w:val="003D2062"/>
    <w:rPr>
      <w:color w:val="0563C1" w:themeColor="hyperlink"/>
      <w:u w:val="single"/>
    </w:rPr>
  </w:style>
  <w:style w:type="character" w:styleId="FollowedHyperlink">
    <w:name w:val="FollowedHyperlink"/>
    <w:basedOn w:val="DefaultParagraphFont"/>
    <w:uiPriority w:val="99"/>
    <w:semiHidden/>
    <w:unhideWhenUsed/>
    <w:rsid w:val="000632C1"/>
    <w:rPr>
      <w:color w:val="954F72" w:themeColor="followedHyperlink"/>
      <w:u w:val="single"/>
    </w:rPr>
  </w:style>
  <w:style w:type="paragraph" w:styleId="NormalWeb">
    <w:name w:val="Normal (Web)"/>
    <w:basedOn w:val="Normal"/>
    <w:uiPriority w:val="99"/>
    <w:semiHidden/>
    <w:unhideWhenUsed/>
    <w:rsid w:val="008D2D44"/>
    <w:pPr>
      <w:spacing w:after="150" w:line="360" w:lineRule="atLeast"/>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84422"/>
    <w:rPr>
      <w:rFonts w:asciiTheme="majorHAnsi" w:eastAsiaTheme="majorEastAsia" w:hAnsiTheme="majorHAnsi" w:cstheme="majorBidi"/>
      <w:color w:val="2E74B5" w:themeColor="accent1" w:themeShade="BF"/>
      <w:sz w:val="32"/>
      <w:szCs w:val="32"/>
    </w:rPr>
  </w:style>
  <w:style w:type="paragraph" w:customStyle="1" w:styleId="Blue-Arial10-optionaltext-templates">
    <w:name w:val="Blue - Arial 10 - optional text - templates"/>
    <w:basedOn w:val="Normal"/>
    <w:link w:val="Blue-Arial10-optionaltext-templatesChar"/>
    <w:rsid w:val="00784422"/>
    <w:pPr>
      <w:spacing w:after="200" w:line="240" w:lineRule="exact"/>
      <w:ind w:left="-567"/>
    </w:pPr>
    <w:rPr>
      <w:rFonts w:ascii="Arial" w:eastAsia="Times" w:hAnsi="Arial" w:cs="Times New Roman"/>
      <w:color w:val="466DB0"/>
      <w:sz w:val="20"/>
      <w:szCs w:val="20"/>
    </w:rPr>
  </w:style>
  <w:style w:type="character" w:customStyle="1" w:styleId="Blue-Arial10-optionaltext-templatesChar">
    <w:name w:val="Blue - Arial 10 - optional text - templates Char"/>
    <w:link w:val="Blue-Arial10-optionaltext-templates"/>
    <w:rsid w:val="00784422"/>
    <w:rPr>
      <w:rFonts w:ascii="Arial" w:eastAsia="Times" w:hAnsi="Arial" w:cs="Times New Roman"/>
      <w:color w:val="466DB0"/>
      <w:sz w:val="20"/>
      <w:szCs w:val="20"/>
    </w:rPr>
  </w:style>
  <w:style w:type="character" w:customStyle="1" w:styleId="Heading3Char">
    <w:name w:val="Heading 3 Char"/>
    <w:basedOn w:val="DefaultParagraphFont"/>
    <w:link w:val="Heading3"/>
    <w:uiPriority w:val="9"/>
    <w:semiHidden/>
    <w:rsid w:val="0031653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16532"/>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316532"/>
    <w:pPr>
      <w:spacing w:after="0" w:line="288" w:lineRule="auto"/>
    </w:pPr>
    <w:rPr>
      <w:rFonts w:ascii="Open Sans Light" w:hAnsi="Open Sans Light"/>
    </w:rPr>
  </w:style>
  <w:style w:type="character" w:customStyle="1" w:styleId="NoSpacingChar">
    <w:name w:val="No Spacing Char"/>
    <w:basedOn w:val="DefaultParagraphFont"/>
    <w:link w:val="NoSpacing"/>
    <w:uiPriority w:val="1"/>
    <w:rsid w:val="00316532"/>
    <w:rPr>
      <w:rFonts w:ascii="Open Sans Light" w:hAnsi="Open Sans Light"/>
    </w:rPr>
  </w:style>
  <w:style w:type="table" w:styleId="TableGrid">
    <w:name w:val="Table Grid"/>
    <w:basedOn w:val="TableNormal"/>
    <w:uiPriority w:val="39"/>
    <w:rsid w:val="00316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316532"/>
    <w:pPr>
      <w:spacing w:after="0" w:line="240" w:lineRule="auto"/>
    </w:pPr>
    <w:rPr>
      <w:rFonts w:ascii="Helvetica" w:eastAsia="ヒラギノ角ゴ Pro W3" w:hAnsi="Helvetica" w:cs="Times New Roman"/>
      <w:color w:val="000000"/>
      <w:sz w:val="24"/>
      <w:szCs w:val="20"/>
      <w:lang w:val="en-US" w:eastAsia="en-GB"/>
    </w:rPr>
  </w:style>
  <w:style w:type="paragraph" w:styleId="FootnoteText">
    <w:name w:val="footnote text"/>
    <w:basedOn w:val="Normal"/>
    <w:link w:val="FootnoteTextChar"/>
    <w:uiPriority w:val="99"/>
    <w:semiHidden/>
    <w:unhideWhenUsed/>
    <w:rsid w:val="00316532"/>
    <w:pPr>
      <w:spacing w:after="0" w:line="240" w:lineRule="auto"/>
      <w:jc w:val="both"/>
    </w:pPr>
    <w:rPr>
      <w:rFonts w:ascii="Open Sans Light" w:hAnsi="Open Sans Light"/>
      <w:sz w:val="20"/>
      <w:szCs w:val="20"/>
    </w:rPr>
  </w:style>
  <w:style w:type="character" w:customStyle="1" w:styleId="FootnoteTextChar">
    <w:name w:val="Footnote Text Char"/>
    <w:basedOn w:val="DefaultParagraphFont"/>
    <w:link w:val="FootnoteText"/>
    <w:uiPriority w:val="99"/>
    <w:semiHidden/>
    <w:rsid w:val="00316532"/>
    <w:rPr>
      <w:rFonts w:ascii="Open Sans Light" w:hAnsi="Open Sans Light"/>
      <w:sz w:val="20"/>
      <w:szCs w:val="20"/>
    </w:rPr>
  </w:style>
  <w:style w:type="character" w:styleId="FootnoteReference">
    <w:name w:val="footnote reference"/>
    <w:basedOn w:val="DefaultParagraphFont"/>
    <w:uiPriority w:val="99"/>
    <w:semiHidden/>
    <w:unhideWhenUsed/>
    <w:rsid w:val="00316532"/>
    <w:rPr>
      <w:vertAlign w:val="superscript"/>
    </w:rPr>
  </w:style>
  <w:style w:type="paragraph" w:customStyle="1" w:styleId="Noparagraphstyle">
    <w:name w:val="[No paragraph style]"/>
    <w:rsid w:val="00691431"/>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0">
    <w:name w:val="body"/>
    <w:basedOn w:val="Normal"/>
    <w:link w:val="bodyChar"/>
    <w:rsid w:val="00691431"/>
    <w:pPr>
      <w:spacing w:after="0" w:line="240" w:lineRule="exact"/>
    </w:pPr>
    <w:rPr>
      <w:rFonts w:ascii="L Frutiger Light" w:eastAsia="Times" w:hAnsi="L Frutiger Light" w:cs="Times New Roman"/>
      <w:color w:val="003366"/>
      <w:sz w:val="20"/>
      <w:szCs w:val="20"/>
    </w:rPr>
  </w:style>
  <w:style w:type="character" w:customStyle="1" w:styleId="bodyChar">
    <w:name w:val="body Char"/>
    <w:link w:val="body0"/>
    <w:rsid w:val="00691431"/>
    <w:rPr>
      <w:rFonts w:ascii="L Frutiger Light" w:eastAsia="Times" w:hAnsi="L Frutiger Light" w:cs="Times New Roman"/>
      <w:color w:val="003366"/>
      <w:sz w:val="20"/>
      <w:szCs w:val="20"/>
    </w:rPr>
  </w:style>
  <w:style w:type="paragraph" w:customStyle="1" w:styleId="Default">
    <w:name w:val="Default"/>
    <w:rsid w:val="00706346"/>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character" w:customStyle="1" w:styleId="A11">
    <w:name w:val="A11"/>
    <w:uiPriority w:val="99"/>
    <w:rsid w:val="00706346"/>
    <w:rPr>
      <w:rFonts w:ascii="VFQWIL+Frutiger-Italic" w:hAnsi="VFQWIL+Frutiger-Italic" w:cs="VFQWIL+Frutiger-Italic"/>
      <w:color w:val="000000"/>
      <w:sz w:val="11"/>
      <w:szCs w:val="11"/>
    </w:rPr>
  </w:style>
  <w:style w:type="paragraph" w:styleId="BalloonText">
    <w:name w:val="Balloon Text"/>
    <w:basedOn w:val="Normal"/>
    <w:link w:val="BalloonTextChar"/>
    <w:uiPriority w:val="99"/>
    <w:semiHidden/>
    <w:unhideWhenUsed/>
    <w:rsid w:val="00641C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C61"/>
    <w:rPr>
      <w:rFonts w:ascii="Tahoma" w:hAnsi="Tahoma" w:cs="Tahoma"/>
      <w:sz w:val="16"/>
      <w:szCs w:val="16"/>
    </w:rPr>
  </w:style>
  <w:style w:type="paragraph" w:styleId="Header">
    <w:name w:val="header"/>
    <w:basedOn w:val="Normal"/>
    <w:link w:val="HeaderChar"/>
    <w:uiPriority w:val="99"/>
    <w:unhideWhenUsed/>
    <w:rsid w:val="005E4A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A6E"/>
  </w:style>
  <w:style w:type="paragraph" w:styleId="Footer">
    <w:name w:val="footer"/>
    <w:basedOn w:val="Normal"/>
    <w:link w:val="FooterChar"/>
    <w:uiPriority w:val="99"/>
    <w:unhideWhenUsed/>
    <w:rsid w:val="005E4A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A6E"/>
  </w:style>
  <w:style w:type="character" w:customStyle="1" w:styleId="Heading8Char">
    <w:name w:val="Heading 8 Char"/>
    <w:basedOn w:val="DefaultParagraphFont"/>
    <w:link w:val="Heading8"/>
    <w:uiPriority w:val="9"/>
    <w:semiHidden/>
    <w:rsid w:val="00C94715"/>
    <w:rPr>
      <w:rFonts w:asciiTheme="majorHAnsi" w:eastAsiaTheme="majorEastAsia" w:hAnsiTheme="majorHAnsi" w:cs="Times New Roman"/>
      <w:color w:val="404040" w:themeColor="text1" w:themeTint="BF"/>
      <w:sz w:val="20"/>
      <w:szCs w:val="20"/>
    </w:rPr>
  </w:style>
  <w:style w:type="paragraph" w:styleId="Revision">
    <w:name w:val="Revision"/>
    <w:hidden/>
    <w:uiPriority w:val="99"/>
    <w:semiHidden/>
    <w:rsid w:val="00C94715"/>
    <w:pPr>
      <w:spacing w:after="0" w:line="240" w:lineRule="auto"/>
    </w:pPr>
    <w:rPr>
      <w:rFonts w:eastAsia="Times New Roman" w:cs="Times New Roman"/>
    </w:rPr>
  </w:style>
  <w:style w:type="character" w:styleId="CommentReference">
    <w:name w:val="annotation reference"/>
    <w:basedOn w:val="DefaultParagraphFont"/>
    <w:uiPriority w:val="99"/>
    <w:semiHidden/>
    <w:unhideWhenUsed/>
    <w:rsid w:val="00C94715"/>
    <w:rPr>
      <w:rFonts w:cs="Times New Roman"/>
      <w:sz w:val="16"/>
      <w:szCs w:val="16"/>
    </w:rPr>
  </w:style>
  <w:style w:type="paragraph" w:styleId="CommentText">
    <w:name w:val="annotation text"/>
    <w:basedOn w:val="Normal"/>
    <w:link w:val="CommentTextChar"/>
    <w:uiPriority w:val="99"/>
    <w:semiHidden/>
    <w:unhideWhenUsed/>
    <w:rsid w:val="00C94715"/>
    <w:pPr>
      <w:spacing w:after="200" w:line="240" w:lineRule="auto"/>
    </w:pPr>
    <w:rPr>
      <w:rFonts w:eastAsia="Times New Roman" w:cs="Times New Roman"/>
      <w:sz w:val="20"/>
      <w:szCs w:val="20"/>
    </w:rPr>
  </w:style>
  <w:style w:type="character" w:customStyle="1" w:styleId="CommentTextChar">
    <w:name w:val="Comment Text Char"/>
    <w:basedOn w:val="DefaultParagraphFont"/>
    <w:link w:val="CommentText"/>
    <w:uiPriority w:val="99"/>
    <w:semiHidden/>
    <w:rsid w:val="00C94715"/>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94715"/>
    <w:rPr>
      <w:b/>
      <w:bCs/>
    </w:rPr>
  </w:style>
  <w:style w:type="character" w:customStyle="1" w:styleId="CommentSubjectChar">
    <w:name w:val="Comment Subject Char"/>
    <w:basedOn w:val="CommentTextChar"/>
    <w:link w:val="CommentSubject"/>
    <w:uiPriority w:val="99"/>
    <w:semiHidden/>
    <w:rsid w:val="00C94715"/>
    <w:rPr>
      <w:rFonts w:eastAsia="Times New Roman" w:cs="Times New Roman"/>
      <w:b/>
      <w:bCs/>
      <w:sz w:val="20"/>
      <w:szCs w:val="20"/>
    </w:rPr>
  </w:style>
  <w:style w:type="character" w:styleId="HTMLCite">
    <w:name w:val="HTML Cite"/>
    <w:basedOn w:val="DefaultParagraphFont"/>
    <w:uiPriority w:val="99"/>
    <w:semiHidden/>
    <w:unhideWhenUsed/>
    <w:rsid w:val="00C94715"/>
    <w:rPr>
      <w:rFonts w:cs="Times New Roman"/>
      <w:color w:val="006D21"/>
    </w:rPr>
  </w:style>
  <w:style w:type="numbering" w:customStyle="1" w:styleId="Style3">
    <w:name w:val="Style3"/>
    <w:rsid w:val="00C94715"/>
    <w:pPr>
      <w:numPr>
        <w:numId w:val="9"/>
      </w:numPr>
    </w:pPr>
  </w:style>
  <w:style w:type="numbering" w:customStyle="1" w:styleId="Style10">
    <w:name w:val="Style10"/>
    <w:rsid w:val="00C94715"/>
    <w:pPr>
      <w:numPr>
        <w:numId w:val="16"/>
      </w:numPr>
    </w:pPr>
  </w:style>
  <w:style w:type="numbering" w:customStyle="1" w:styleId="Style6">
    <w:name w:val="Style6"/>
    <w:rsid w:val="00C94715"/>
    <w:pPr>
      <w:numPr>
        <w:numId w:val="12"/>
      </w:numPr>
    </w:pPr>
  </w:style>
  <w:style w:type="numbering" w:customStyle="1" w:styleId="Style9">
    <w:name w:val="Style9"/>
    <w:rsid w:val="00C94715"/>
    <w:pPr>
      <w:numPr>
        <w:numId w:val="15"/>
      </w:numPr>
    </w:pPr>
  </w:style>
  <w:style w:type="numbering" w:customStyle="1" w:styleId="Style16">
    <w:name w:val="Style16"/>
    <w:rsid w:val="00C94715"/>
    <w:pPr>
      <w:numPr>
        <w:numId w:val="22"/>
      </w:numPr>
    </w:pPr>
  </w:style>
  <w:style w:type="numbering" w:customStyle="1" w:styleId="Style11">
    <w:name w:val="Style11"/>
    <w:rsid w:val="00C94715"/>
    <w:pPr>
      <w:numPr>
        <w:numId w:val="17"/>
      </w:numPr>
    </w:pPr>
  </w:style>
  <w:style w:type="numbering" w:customStyle="1" w:styleId="Style13">
    <w:name w:val="Style13"/>
    <w:rsid w:val="00C94715"/>
    <w:pPr>
      <w:numPr>
        <w:numId w:val="19"/>
      </w:numPr>
    </w:pPr>
  </w:style>
  <w:style w:type="numbering" w:customStyle="1" w:styleId="Style12">
    <w:name w:val="Style12"/>
    <w:rsid w:val="00C94715"/>
    <w:pPr>
      <w:numPr>
        <w:numId w:val="18"/>
      </w:numPr>
    </w:pPr>
  </w:style>
  <w:style w:type="numbering" w:customStyle="1" w:styleId="Style8">
    <w:name w:val="Style8"/>
    <w:rsid w:val="00C94715"/>
    <w:pPr>
      <w:numPr>
        <w:numId w:val="14"/>
      </w:numPr>
    </w:pPr>
  </w:style>
  <w:style w:type="numbering" w:customStyle="1" w:styleId="Style14">
    <w:name w:val="Style14"/>
    <w:rsid w:val="00C94715"/>
    <w:pPr>
      <w:numPr>
        <w:numId w:val="20"/>
      </w:numPr>
    </w:pPr>
  </w:style>
  <w:style w:type="numbering" w:customStyle="1" w:styleId="Style7">
    <w:name w:val="Style7"/>
    <w:rsid w:val="00C94715"/>
    <w:pPr>
      <w:numPr>
        <w:numId w:val="13"/>
      </w:numPr>
    </w:pPr>
  </w:style>
  <w:style w:type="numbering" w:customStyle="1" w:styleId="Style2">
    <w:name w:val="Style2"/>
    <w:rsid w:val="00C94715"/>
    <w:pPr>
      <w:numPr>
        <w:numId w:val="8"/>
      </w:numPr>
    </w:pPr>
  </w:style>
  <w:style w:type="numbering" w:customStyle="1" w:styleId="Style5">
    <w:name w:val="Style5"/>
    <w:rsid w:val="00C94715"/>
    <w:pPr>
      <w:numPr>
        <w:numId w:val="11"/>
      </w:numPr>
    </w:pPr>
  </w:style>
  <w:style w:type="numbering" w:customStyle="1" w:styleId="Style1">
    <w:name w:val="Style1"/>
    <w:rsid w:val="00C94715"/>
    <w:pPr>
      <w:numPr>
        <w:numId w:val="7"/>
      </w:numPr>
    </w:pPr>
  </w:style>
  <w:style w:type="numbering" w:customStyle="1" w:styleId="Style15">
    <w:name w:val="Style15"/>
    <w:rsid w:val="00C94715"/>
    <w:pPr>
      <w:numPr>
        <w:numId w:val="21"/>
      </w:numPr>
    </w:pPr>
  </w:style>
  <w:style w:type="numbering" w:customStyle="1" w:styleId="Style4">
    <w:name w:val="Style4"/>
    <w:rsid w:val="00C94715"/>
    <w:pPr>
      <w:numPr>
        <w:numId w:val="10"/>
      </w:numPr>
    </w:pPr>
  </w:style>
  <w:style w:type="paragraph" w:customStyle="1" w:styleId="CronerUserfactsheetTitle">
    <w:name w:val="CronerUserfactsheetTitle"/>
    <w:basedOn w:val="Title"/>
    <w:autoRedefine/>
    <w:uiPriority w:val="99"/>
    <w:rsid w:val="003B5161"/>
    <w:pPr>
      <w:pBdr>
        <w:bottom w:val="single" w:sz="4" w:space="5" w:color="auto"/>
      </w:pBdr>
      <w:tabs>
        <w:tab w:val="left" w:pos="3570"/>
        <w:tab w:val="right" w:pos="9360"/>
      </w:tabs>
      <w:spacing w:before="240" w:after="60"/>
      <w:contextualSpacing w:val="0"/>
      <w:jc w:val="center"/>
      <w:outlineLvl w:val="0"/>
    </w:pPr>
    <w:rPr>
      <w:rFonts w:ascii="Arial" w:eastAsia="Times New Roman" w:hAnsi="Arial" w:cs="Arial"/>
      <w:b/>
      <w:bCs/>
      <w:spacing w:val="0"/>
      <w:sz w:val="72"/>
      <w:szCs w:val="72"/>
      <w:lang w:val="en-US"/>
    </w:rPr>
  </w:style>
  <w:style w:type="paragraph" w:styleId="Title">
    <w:name w:val="Title"/>
    <w:basedOn w:val="Normal"/>
    <w:next w:val="Normal"/>
    <w:link w:val="TitleChar"/>
    <w:uiPriority w:val="10"/>
    <w:qFormat/>
    <w:rsid w:val="003B51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161"/>
    <w:rPr>
      <w:rFonts w:asciiTheme="majorHAnsi" w:eastAsiaTheme="majorEastAsia" w:hAnsiTheme="majorHAnsi" w:cstheme="majorBidi"/>
      <w:spacing w:val="-10"/>
      <w:kern w:val="28"/>
      <w:sz w:val="56"/>
      <w:szCs w:val="56"/>
    </w:rPr>
  </w:style>
  <w:style w:type="character" w:customStyle="1" w:styleId="UnresolvedMention1">
    <w:name w:val="Unresolved Mention1"/>
    <w:basedOn w:val="DefaultParagraphFont"/>
    <w:uiPriority w:val="99"/>
    <w:semiHidden/>
    <w:unhideWhenUsed/>
    <w:rsid w:val="00E85870"/>
    <w:rPr>
      <w:color w:val="605E5C"/>
      <w:shd w:val="clear" w:color="auto" w:fill="E1DFDD"/>
    </w:rPr>
  </w:style>
  <w:style w:type="paragraph" w:customStyle="1" w:styleId="TxBrc1">
    <w:name w:val="TxBr_c1"/>
    <w:basedOn w:val="Normal"/>
    <w:rsid w:val="00370CD9"/>
    <w:pPr>
      <w:widowControl w:val="0"/>
      <w:autoSpaceDE w:val="0"/>
      <w:autoSpaceDN w:val="0"/>
      <w:adjustRightInd w:val="0"/>
      <w:spacing w:after="0" w:line="240" w:lineRule="atLeast"/>
      <w:jc w:val="center"/>
    </w:pPr>
    <w:rPr>
      <w:rFonts w:ascii="Times New Roman" w:eastAsia="Times New Roman" w:hAnsi="Times New Roman" w:cs="Times New Roman"/>
      <w:sz w:val="24"/>
      <w:szCs w:val="24"/>
    </w:rPr>
  </w:style>
  <w:style w:type="character" w:styleId="Strong">
    <w:name w:val="Strong"/>
    <w:basedOn w:val="DefaultParagraphFont"/>
    <w:uiPriority w:val="22"/>
    <w:qFormat/>
    <w:rsid w:val="00370CD9"/>
    <w:rPr>
      <w:b/>
      <w:bCs/>
    </w:rPr>
  </w:style>
  <w:style w:type="character" w:customStyle="1" w:styleId="apple-converted-space">
    <w:name w:val="apple-converted-space"/>
    <w:basedOn w:val="DefaultParagraphFont"/>
    <w:rsid w:val="00370CD9"/>
  </w:style>
  <w:style w:type="paragraph" w:customStyle="1" w:styleId="paragraph">
    <w:name w:val="paragraph"/>
    <w:basedOn w:val="Normal"/>
    <w:rsid w:val="000C53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C530E"/>
  </w:style>
  <w:style w:type="character" w:customStyle="1" w:styleId="eop">
    <w:name w:val="eop"/>
    <w:basedOn w:val="DefaultParagraphFont"/>
    <w:rsid w:val="000C53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90871">
      <w:bodyDiv w:val="1"/>
      <w:marLeft w:val="0"/>
      <w:marRight w:val="0"/>
      <w:marTop w:val="0"/>
      <w:marBottom w:val="0"/>
      <w:divBdr>
        <w:top w:val="none" w:sz="0" w:space="0" w:color="auto"/>
        <w:left w:val="none" w:sz="0" w:space="0" w:color="auto"/>
        <w:bottom w:val="none" w:sz="0" w:space="0" w:color="auto"/>
        <w:right w:val="none" w:sz="0" w:space="0" w:color="auto"/>
      </w:divBdr>
    </w:div>
    <w:div w:id="341397354">
      <w:bodyDiv w:val="1"/>
      <w:marLeft w:val="0"/>
      <w:marRight w:val="0"/>
      <w:marTop w:val="0"/>
      <w:marBottom w:val="0"/>
      <w:divBdr>
        <w:top w:val="none" w:sz="0" w:space="0" w:color="auto"/>
        <w:left w:val="none" w:sz="0" w:space="0" w:color="auto"/>
        <w:bottom w:val="none" w:sz="0" w:space="0" w:color="auto"/>
        <w:right w:val="none" w:sz="0" w:space="0" w:color="auto"/>
      </w:divBdr>
      <w:divsChild>
        <w:div w:id="1810510922">
          <w:marLeft w:val="0"/>
          <w:marRight w:val="0"/>
          <w:marTop w:val="0"/>
          <w:marBottom w:val="0"/>
          <w:divBdr>
            <w:top w:val="none" w:sz="0" w:space="0" w:color="auto"/>
            <w:left w:val="none" w:sz="0" w:space="0" w:color="auto"/>
            <w:bottom w:val="none" w:sz="0" w:space="0" w:color="auto"/>
            <w:right w:val="none" w:sz="0" w:space="0" w:color="auto"/>
          </w:divBdr>
          <w:divsChild>
            <w:div w:id="1409231277">
              <w:marLeft w:val="0"/>
              <w:marRight w:val="0"/>
              <w:marTop w:val="0"/>
              <w:marBottom w:val="0"/>
              <w:divBdr>
                <w:top w:val="none" w:sz="0" w:space="0" w:color="auto"/>
                <w:left w:val="none" w:sz="0" w:space="0" w:color="auto"/>
                <w:bottom w:val="none" w:sz="0" w:space="0" w:color="auto"/>
                <w:right w:val="none" w:sz="0" w:space="0" w:color="auto"/>
              </w:divBdr>
              <w:divsChild>
                <w:div w:id="2000767520">
                  <w:marLeft w:val="0"/>
                  <w:marRight w:val="0"/>
                  <w:marTop w:val="0"/>
                  <w:marBottom w:val="0"/>
                  <w:divBdr>
                    <w:top w:val="none" w:sz="0" w:space="0" w:color="auto"/>
                    <w:left w:val="none" w:sz="0" w:space="0" w:color="auto"/>
                    <w:bottom w:val="none" w:sz="0" w:space="0" w:color="auto"/>
                    <w:right w:val="none" w:sz="0" w:space="0" w:color="auto"/>
                  </w:divBdr>
                  <w:divsChild>
                    <w:div w:id="1292051285">
                      <w:marLeft w:val="0"/>
                      <w:marRight w:val="0"/>
                      <w:marTop w:val="0"/>
                      <w:marBottom w:val="0"/>
                      <w:divBdr>
                        <w:top w:val="none" w:sz="0" w:space="0" w:color="auto"/>
                        <w:left w:val="none" w:sz="0" w:space="0" w:color="auto"/>
                        <w:bottom w:val="none" w:sz="0" w:space="0" w:color="auto"/>
                        <w:right w:val="none" w:sz="0" w:space="0" w:color="auto"/>
                      </w:divBdr>
                      <w:divsChild>
                        <w:div w:id="888106471">
                          <w:marLeft w:val="0"/>
                          <w:marRight w:val="0"/>
                          <w:marTop w:val="0"/>
                          <w:marBottom w:val="0"/>
                          <w:divBdr>
                            <w:top w:val="none" w:sz="0" w:space="0" w:color="auto"/>
                            <w:left w:val="none" w:sz="0" w:space="0" w:color="auto"/>
                            <w:bottom w:val="none" w:sz="0" w:space="0" w:color="auto"/>
                            <w:right w:val="none" w:sz="0" w:space="0" w:color="auto"/>
                          </w:divBdr>
                          <w:divsChild>
                            <w:div w:id="135144642">
                              <w:marLeft w:val="0"/>
                              <w:marRight w:val="0"/>
                              <w:marTop w:val="0"/>
                              <w:marBottom w:val="0"/>
                              <w:divBdr>
                                <w:top w:val="none" w:sz="0" w:space="0" w:color="auto"/>
                                <w:left w:val="none" w:sz="0" w:space="0" w:color="auto"/>
                                <w:bottom w:val="none" w:sz="0" w:space="0" w:color="auto"/>
                                <w:right w:val="none" w:sz="0" w:space="0" w:color="auto"/>
                              </w:divBdr>
                              <w:divsChild>
                                <w:div w:id="58676760">
                                  <w:marLeft w:val="0"/>
                                  <w:marRight w:val="0"/>
                                  <w:marTop w:val="0"/>
                                  <w:marBottom w:val="0"/>
                                  <w:divBdr>
                                    <w:top w:val="none" w:sz="0" w:space="0" w:color="auto"/>
                                    <w:left w:val="none" w:sz="0" w:space="0" w:color="auto"/>
                                    <w:bottom w:val="none" w:sz="0" w:space="0" w:color="auto"/>
                                    <w:right w:val="none" w:sz="0" w:space="0" w:color="auto"/>
                                  </w:divBdr>
                                  <w:divsChild>
                                    <w:div w:id="250744189">
                                      <w:marLeft w:val="0"/>
                                      <w:marRight w:val="0"/>
                                      <w:marTop w:val="0"/>
                                      <w:marBottom w:val="0"/>
                                      <w:divBdr>
                                        <w:top w:val="none" w:sz="0" w:space="0" w:color="auto"/>
                                        <w:left w:val="none" w:sz="0" w:space="0" w:color="auto"/>
                                        <w:bottom w:val="none" w:sz="0" w:space="0" w:color="auto"/>
                                        <w:right w:val="none" w:sz="0" w:space="0" w:color="auto"/>
                                      </w:divBdr>
                                      <w:divsChild>
                                        <w:div w:id="2118526946">
                                          <w:marLeft w:val="-300"/>
                                          <w:marRight w:val="-300"/>
                                          <w:marTop w:val="0"/>
                                          <w:marBottom w:val="0"/>
                                          <w:divBdr>
                                            <w:top w:val="none" w:sz="0" w:space="0" w:color="auto"/>
                                            <w:left w:val="none" w:sz="0" w:space="0" w:color="auto"/>
                                            <w:bottom w:val="none" w:sz="0" w:space="0" w:color="auto"/>
                                            <w:right w:val="none" w:sz="0" w:space="0" w:color="auto"/>
                                          </w:divBdr>
                                          <w:divsChild>
                                            <w:div w:id="717240781">
                                              <w:marLeft w:val="0"/>
                                              <w:marRight w:val="0"/>
                                              <w:marTop w:val="0"/>
                                              <w:marBottom w:val="0"/>
                                              <w:divBdr>
                                                <w:top w:val="none" w:sz="0" w:space="0" w:color="auto"/>
                                                <w:left w:val="none" w:sz="0" w:space="0" w:color="auto"/>
                                                <w:bottom w:val="none" w:sz="0" w:space="0" w:color="auto"/>
                                                <w:right w:val="none" w:sz="0" w:space="0" w:color="auto"/>
                                              </w:divBdr>
                                              <w:divsChild>
                                                <w:div w:id="128477973">
                                                  <w:marLeft w:val="0"/>
                                                  <w:marRight w:val="0"/>
                                                  <w:marTop w:val="0"/>
                                                  <w:marBottom w:val="0"/>
                                                  <w:divBdr>
                                                    <w:top w:val="none" w:sz="0" w:space="0" w:color="auto"/>
                                                    <w:left w:val="none" w:sz="0" w:space="0" w:color="auto"/>
                                                    <w:bottom w:val="none" w:sz="0" w:space="0" w:color="auto"/>
                                                    <w:right w:val="none" w:sz="0" w:space="0" w:color="auto"/>
                                                  </w:divBdr>
                                                  <w:divsChild>
                                                    <w:div w:id="1739744917">
                                                      <w:marLeft w:val="0"/>
                                                      <w:marRight w:val="0"/>
                                                      <w:marTop w:val="0"/>
                                                      <w:marBottom w:val="0"/>
                                                      <w:divBdr>
                                                        <w:top w:val="none" w:sz="0" w:space="0" w:color="auto"/>
                                                        <w:left w:val="none" w:sz="0" w:space="0" w:color="auto"/>
                                                        <w:bottom w:val="none" w:sz="0" w:space="0" w:color="auto"/>
                                                        <w:right w:val="none" w:sz="0" w:space="0" w:color="auto"/>
                                                      </w:divBdr>
                                                      <w:divsChild>
                                                        <w:div w:id="1766610886">
                                                          <w:marLeft w:val="0"/>
                                                          <w:marRight w:val="0"/>
                                                          <w:marTop w:val="0"/>
                                                          <w:marBottom w:val="0"/>
                                                          <w:divBdr>
                                                            <w:top w:val="none" w:sz="0" w:space="0" w:color="auto"/>
                                                            <w:left w:val="none" w:sz="0" w:space="0" w:color="auto"/>
                                                            <w:bottom w:val="none" w:sz="0" w:space="0" w:color="auto"/>
                                                            <w:right w:val="none" w:sz="0" w:space="0" w:color="auto"/>
                                                          </w:divBdr>
                                                          <w:divsChild>
                                                            <w:div w:id="108822273">
                                                              <w:marLeft w:val="0"/>
                                                              <w:marRight w:val="0"/>
                                                              <w:marTop w:val="0"/>
                                                              <w:marBottom w:val="0"/>
                                                              <w:divBdr>
                                                                <w:top w:val="none" w:sz="0" w:space="0" w:color="auto"/>
                                                                <w:left w:val="none" w:sz="0" w:space="0" w:color="auto"/>
                                                                <w:bottom w:val="none" w:sz="0" w:space="0" w:color="auto"/>
                                                                <w:right w:val="none" w:sz="0" w:space="0" w:color="auto"/>
                                                              </w:divBdr>
                                                              <w:divsChild>
                                                                <w:div w:id="139207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21063906">
      <w:bodyDiv w:val="1"/>
      <w:marLeft w:val="0"/>
      <w:marRight w:val="0"/>
      <w:marTop w:val="0"/>
      <w:marBottom w:val="0"/>
      <w:divBdr>
        <w:top w:val="none" w:sz="0" w:space="0" w:color="auto"/>
        <w:left w:val="none" w:sz="0" w:space="0" w:color="auto"/>
        <w:bottom w:val="none" w:sz="0" w:space="0" w:color="auto"/>
        <w:right w:val="none" w:sz="0" w:space="0" w:color="auto"/>
      </w:divBdr>
      <w:divsChild>
        <w:div w:id="1796294979">
          <w:marLeft w:val="0"/>
          <w:marRight w:val="0"/>
          <w:marTop w:val="0"/>
          <w:marBottom w:val="0"/>
          <w:divBdr>
            <w:top w:val="none" w:sz="0" w:space="0" w:color="auto"/>
            <w:left w:val="none" w:sz="0" w:space="0" w:color="auto"/>
            <w:bottom w:val="none" w:sz="0" w:space="0" w:color="auto"/>
            <w:right w:val="none" w:sz="0" w:space="0" w:color="auto"/>
          </w:divBdr>
        </w:div>
        <w:div w:id="634140337">
          <w:marLeft w:val="0"/>
          <w:marRight w:val="0"/>
          <w:marTop w:val="0"/>
          <w:marBottom w:val="0"/>
          <w:divBdr>
            <w:top w:val="none" w:sz="0" w:space="0" w:color="auto"/>
            <w:left w:val="none" w:sz="0" w:space="0" w:color="auto"/>
            <w:bottom w:val="none" w:sz="0" w:space="0" w:color="auto"/>
            <w:right w:val="none" w:sz="0" w:space="0" w:color="auto"/>
          </w:divBdr>
        </w:div>
      </w:divsChild>
    </w:div>
    <w:div w:id="982197783">
      <w:bodyDiv w:val="1"/>
      <w:marLeft w:val="0"/>
      <w:marRight w:val="0"/>
      <w:marTop w:val="0"/>
      <w:marBottom w:val="0"/>
      <w:divBdr>
        <w:top w:val="none" w:sz="0" w:space="0" w:color="auto"/>
        <w:left w:val="none" w:sz="0" w:space="0" w:color="auto"/>
        <w:bottom w:val="none" w:sz="0" w:space="0" w:color="auto"/>
        <w:right w:val="none" w:sz="0" w:space="0" w:color="auto"/>
      </w:divBdr>
      <w:divsChild>
        <w:div w:id="1478566546">
          <w:marLeft w:val="0"/>
          <w:marRight w:val="0"/>
          <w:marTop w:val="0"/>
          <w:marBottom w:val="0"/>
          <w:divBdr>
            <w:top w:val="none" w:sz="0" w:space="0" w:color="auto"/>
            <w:left w:val="none" w:sz="0" w:space="0" w:color="auto"/>
            <w:bottom w:val="none" w:sz="0" w:space="0" w:color="auto"/>
            <w:right w:val="none" w:sz="0" w:space="0" w:color="auto"/>
          </w:divBdr>
          <w:divsChild>
            <w:div w:id="1881281459">
              <w:marLeft w:val="-225"/>
              <w:marRight w:val="-225"/>
              <w:marTop w:val="0"/>
              <w:marBottom w:val="0"/>
              <w:divBdr>
                <w:top w:val="none" w:sz="0" w:space="0" w:color="auto"/>
                <w:left w:val="none" w:sz="0" w:space="0" w:color="auto"/>
                <w:bottom w:val="none" w:sz="0" w:space="0" w:color="auto"/>
                <w:right w:val="none" w:sz="0" w:space="0" w:color="auto"/>
              </w:divBdr>
              <w:divsChild>
                <w:div w:id="155893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019545">
      <w:bodyDiv w:val="1"/>
      <w:marLeft w:val="0"/>
      <w:marRight w:val="0"/>
      <w:marTop w:val="0"/>
      <w:marBottom w:val="0"/>
      <w:divBdr>
        <w:top w:val="none" w:sz="0" w:space="0" w:color="auto"/>
        <w:left w:val="none" w:sz="0" w:space="0" w:color="auto"/>
        <w:bottom w:val="none" w:sz="0" w:space="0" w:color="auto"/>
        <w:right w:val="none" w:sz="0" w:space="0" w:color="auto"/>
      </w:divBdr>
      <w:divsChild>
        <w:div w:id="591010749">
          <w:marLeft w:val="0"/>
          <w:marRight w:val="0"/>
          <w:marTop w:val="0"/>
          <w:marBottom w:val="0"/>
          <w:divBdr>
            <w:top w:val="none" w:sz="0" w:space="0" w:color="auto"/>
            <w:left w:val="none" w:sz="0" w:space="0" w:color="auto"/>
            <w:bottom w:val="none" w:sz="0" w:space="0" w:color="auto"/>
            <w:right w:val="none" w:sz="0" w:space="0" w:color="auto"/>
          </w:divBdr>
          <w:divsChild>
            <w:div w:id="792409539">
              <w:marLeft w:val="-225"/>
              <w:marRight w:val="-225"/>
              <w:marTop w:val="0"/>
              <w:marBottom w:val="0"/>
              <w:divBdr>
                <w:top w:val="none" w:sz="0" w:space="0" w:color="auto"/>
                <w:left w:val="none" w:sz="0" w:space="0" w:color="auto"/>
                <w:bottom w:val="none" w:sz="0" w:space="0" w:color="auto"/>
                <w:right w:val="none" w:sz="0" w:space="0" w:color="auto"/>
              </w:divBdr>
              <w:divsChild>
                <w:div w:id="8077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883189">
      <w:bodyDiv w:val="1"/>
      <w:marLeft w:val="0"/>
      <w:marRight w:val="0"/>
      <w:marTop w:val="0"/>
      <w:marBottom w:val="0"/>
      <w:divBdr>
        <w:top w:val="none" w:sz="0" w:space="0" w:color="auto"/>
        <w:left w:val="none" w:sz="0" w:space="0" w:color="auto"/>
        <w:bottom w:val="none" w:sz="0" w:space="0" w:color="auto"/>
        <w:right w:val="none" w:sz="0" w:space="0" w:color="auto"/>
      </w:divBdr>
    </w:div>
    <w:div w:id="1062749711">
      <w:bodyDiv w:val="1"/>
      <w:marLeft w:val="0"/>
      <w:marRight w:val="0"/>
      <w:marTop w:val="0"/>
      <w:marBottom w:val="0"/>
      <w:divBdr>
        <w:top w:val="none" w:sz="0" w:space="0" w:color="auto"/>
        <w:left w:val="none" w:sz="0" w:space="0" w:color="auto"/>
        <w:bottom w:val="none" w:sz="0" w:space="0" w:color="auto"/>
        <w:right w:val="none" w:sz="0" w:space="0" w:color="auto"/>
      </w:divBdr>
    </w:div>
    <w:div w:id="1187251208">
      <w:bodyDiv w:val="1"/>
      <w:marLeft w:val="0"/>
      <w:marRight w:val="0"/>
      <w:marTop w:val="0"/>
      <w:marBottom w:val="0"/>
      <w:divBdr>
        <w:top w:val="none" w:sz="0" w:space="0" w:color="auto"/>
        <w:left w:val="none" w:sz="0" w:space="0" w:color="auto"/>
        <w:bottom w:val="none" w:sz="0" w:space="0" w:color="auto"/>
        <w:right w:val="none" w:sz="0" w:space="0" w:color="auto"/>
      </w:divBdr>
      <w:divsChild>
        <w:div w:id="1179194234">
          <w:marLeft w:val="0"/>
          <w:marRight w:val="0"/>
          <w:marTop w:val="0"/>
          <w:marBottom w:val="0"/>
          <w:divBdr>
            <w:top w:val="none" w:sz="0" w:space="0" w:color="auto"/>
            <w:left w:val="none" w:sz="0" w:space="0" w:color="auto"/>
            <w:bottom w:val="none" w:sz="0" w:space="0" w:color="auto"/>
            <w:right w:val="none" w:sz="0" w:space="0" w:color="auto"/>
          </w:divBdr>
          <w:divsChild>
            <w:div w:id="419832269">
              <w:marLeft w:val="0"/>
              <w:marRight w:val="0"/>
              <w:marTop w:val="0"/>
              <w:marBottom w:val="0"/>
              <w:divBdr>
                <w:top w:val="none" w:sz="0" w:space="0" w:color="auto"/>
                <w:left w:val="none" w:sz="0" w:space="0" w:color="auto"/>
                <w:bottom w:val="none" w:sz="0" w:space="0" w:color="auto"/>
                <w:right w:val="none" w:sz="0" w:space="0" w:color="auto"/>
              </w:divBdr>
              <w:divsChild>
                <w:div w:id="1412193907">
                  <w:marLeft w:val="0"/>
                  <w:marRight w:val="0"/>
                  <w:marTop w:val="0"/>
                  <w:marBottom w:val="0"/>
                  <w:divBdr>
                    <w:top w:val="none" w:sz="0" w:space="0" w:color="auto"/>
                    <w:left w:val="none" w:sz="0" w:space="0" w:color="auto"/>
                    <w:bottom w:val="none" w:sz="0" w:space="0" w:color="auto"/>
                    <w:right w:val="none" w:sz="0" w:space="0" w:color="auto"/>
                  </w:divBdr>
                  <w:divsChild>
                    <w:div w:id="33389028">
                      <w:marLeft w:val="0"/>
                      <w:marRight w:val="0"/>
                      <w:marTop w:val="0"/>
                      <w:marBottom w:val="0"/>
                      <w:divBdr>
                        <w:top w:val="none" w:sz="0" w:space="0" w:color="auto"/>
                        <w:left w:val="none" w:sz="0" w:space="0" w:color="auto"/>
                        <w:bottom w:val="none" w:sz="0" w:space="0" w:color="auto"/>
                        <w:right w:val="none" w:sz="0" w:space="0" w:color="auto"/>
                      </w:divBdr>
                      <w:divsChild>
                        <w:div w:id="1459910391">
                          <w:marLeft w:val="0"/>
                          <w:marRight w:val="0"/>
                          <w:marTop w:val="0"/>
                          <w:marBottom w:val="0"/>
                          <w:divBdr>
                            <w:top w:val="none" w:sz="0" w:space="0" w:color="auto"/>
                            <w:left w:val="none" w:sz="0" w:space="0" w:color="auto"/>
                            <w:bottom w:val="none" w:sz="0" w:space="0" w:color="auto"/>
                            <w:right w:val="none" w:sz="0" w:space="0" w:color="auto"/>
                          </w:divBdr>
                          <w:divsChild>
                            <w:div w:id="1030184622">
                              <w:marLeft w:val="0"/>
                              <w:marRight w:val="0"/>
                              <w:marTop w:val="0"/>
                              <w:marBottom w:val="0"/>
                              <w:divBdr>
                                <w:top w:val="none" w:sz="0" w:space="0" w:color="auto"/>
                                <w:left w:val="none" w:sz="0" w:space="0" w:color="auto"/>
                                <w:bottom w:val="none" w:sz="0" w:space="0" w:color="auto"/>
                                <w:right w:val="none" w:sz="0" w:space="0" w:color="auto"/>
                              </w:divBdr>
                              <w:divsChild>
                                <w:div w:id="1430350550">
                                  <w:marLeft w:val="0"/>
                                  <w:marRight w:val="0"/>
                                  <w:marTop w:val="0"/>
                                  <w:marBottom w:val="0"/>
                                  <w:divBdr>
                                    <w:top w:val="none" w:sz="0" w:space="0" w:color="auto"/>
                                    <w:left w:val="none" w:sz="0" w:space="0" w:color="auto"/>
                                    <w:bottom w:val="none" w:sz="0" w:space="0" w:color="auto"/>
                                    <w:right w:val="none" w:sz="0" w:space="0" w:color="auto"/>
                                  </w:divBdr>
                                  <w:divsChild>
                                    <w:div w:id="749622040">
                                      <w:marLeft w:val="0"/>
                                      <w:marRight w:val="0"/>
                                      <w:marTop w:val="0"/>
                                      <w:marBottom w:val="0"/>
                                      <w:divBdr>
                                        <w:top w:val="none" w:sz="0" w:space="0" w:color="auto"/>
                                        <w:left w:val="none" w:sz="0" w:space="0" w:color="auto"/>
                                        <w:bottom w:val="none" w:sz="0" w:space="0" w:color="auto"/>
                                        <w:right w:val="none" w:sz="0" w:space="0" w:color="auto"/>
                                      </w:divBdr>
                                      <w:divsChild>
                                        <w:div w:id="797259878">
                                          <w:marLeft w:val="-300"/>
                                          <w:marRight w:val="-300"/>
                                          <w:marTop w:val="0"/>
                                          <w:marBottom w:val="0"/>
                                          <w:divBdr>
                                            <w:top w:val="none" w:sz="0" w:space="0" w:color="auto"/>
                                            <w:left w:val="none" w:sz="0" w:space="0" w:color="auto"/>
                                            <w:bottom w:val="none" w:sz="0" w:space="0" w:color="auto"/>
                                            <w:right w:val="none" w:sz="0" w:space="0" w:color="auto"/>
                                          </w:divBdr>
                                          <w:divsChild>
                                            <w:div w:id="1480994320">
                                              <w:marLeft w:val="0"/>
                                              <w:marRight w:val="0"/>
                                              <w:marTop w:val="0"/>
                                              <w:marBottom w:val="0"/>
                                              <w:divBdr>
                                                <w:top w:val="none" w:sz="0" w:space="0" w:color="auto"/>
                                                <w:left w:val="none" w:sz="0" w:space="0" w:color="auto"/>
                                                <w:bottom w:val="none" w:sz="0" w:space="0" w:color="auto"/>
                                                <w:right w:val="none" w:sz="0" w:space="0" w:color="auto"/>
                                              </w:divBdr>
                                              <w:divsChild>
                                                <w:div w:id="482357410">
                                                  <w:marLeft w:val="0"/>
                                                  <w:marRight w:val="0"/>
                                                  <w:marTop w:val="0"/>
                                                  <w:marBottom w:val="0"/>
                                                  <w:divBdr>
                                                    <w:top w:val="none" w:sz="0" w:space="0" w:color="auto"/>
                                                    <w:left w:val="none" w:sz="0" w:space="0" w:color="auto"/>
                                                    <w:bottom w:val="none" w:sz="0" w:space="0" w:color="auto"/>
                                                    <w:right w:val="none" w:sz="0" w:space="0" w:color="auto"/>
                                                  </w:divBdr>
                                                  <w:divsChild>
                                                    <w:div w:id="2079093552">
                                                      <w:marLeft w:val="0"/>
                                                      <w:marRight w:val="0"/>
                                                      <w:marTop w:val="0"/>
                                                      <w:marBottom w:val="0"/>
                                                      <w:divBdr>
                                                        <w:top w:val="none" w:sz="0" w:space="0" w:color="auto"/>
                                                        <w:left w:val="none" w:sz="0" w:space="0" w:color="auto"/>
                                                        <w:bottom w:val="none" w:sz="0" w:space="0" w:color="auto"/>
                                                        <w:right w:val="none" w:sz="0" w:space="0" w:color="auto"/>
                                                      </w:divBdr>
                                                      <w:divsChild>
                                                        <w:div w:id="1844513669">
                                                          <w:marLeft w:val="0"/>
                                                          <w:marRight w:val="0"/>
                                                          <w:marTop w:val="0"/>
                                                          <w:marBottom w:val="0"/>
                                                          <w:divBdr>
                                                            <w:top w:val="none" w:sz="0" w:space="0" w:color="auto"/>
                                                            <w:left w:val="none" w:sz="0" w:space="0" w:color="auto"/>
                                                            <w:bottom w:val="none" w:sz="0" w:space="0" w:color="auto"/>
                                                            <w:right w:val="none" w:sz="0" w:space="0" w:color="auto"/>
                                                          </w:divBdr>
                                                          <w:divsChild>
                                                            <w:div w:id="1975670596">
                                                              <w:marLeft w:val="0"/>
                                                              <w:marRight w:val="0"/>
                                                              <w:marTop w:val="0"/>
                                                              <w:marBottom w:val="0"/>
                                                              <w:divBdr>
                                                                <w:top w:val="none" w:sz="0" w:space="0" w:color="auto"/>
                                                                <w:left w:val="none" w:sz="0" w:space="0" w:color="auto"/>
                                                                <w:bottom w:val="none" w:sz="0" w:space="0" w:color="auto"/>
                                                                <w:right w:val="none" w:sz="0" w:space="0" w:color="auto"/>
                                                              </w:divBdr>
                                                              <w:divsChild>
                                                                <w:div w:id="17839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88585818">
      <w:bodyDiv w:val="1"/>
      <w:marLeft w:val="0"/>
      <w:marRight w:val="0"/>
      <w:marTop w:val="0"/>
      <w:marBottom w:val="0"/>
      <w:divBdr>
        <w:top w:val="none" w:sz="0" w:space="0" w:color="auto"/>
        <w:left w:val="none" w:sz="0" w:space="0" w:color="auto"/>
        <w:bottom w:val="none" w:sz="0" w:space="0" w:color="auto"/>
        <w:right w:val="none" w:sz="0" w:space="0" w:color="auto"/>
      </w:divBdr>
      <w:divsChild>
        <w:div w:id="522672146">
          <w:marLeft w:val="0"/>
          <w:marRight w:val="0"/>
          <w:marTop w:val="0"/>
          <w:marBottom w:val="0"/>
          <w:divBdr>
            <w:top w:val="none" w:sz="0" w:space="0" w:color="auto"/>
            <w:left w:val="none" w:sz="0" w:space="0" w:color="auto"/>
            <w:bottom w:val="none" w:sz="0" w:space="0" w:color="auto"/>
            <w:right w:val="none" w:sz="0" w:space="0" w:color="auto"/>
          </w:divBdr>
        </w:div>
        <w:div w:id="1187253520">
          <w:marLeft w:val="0"/>
          <w:marRight w:val="0"/>
          <w:marTop w:val="0"/>
          <w:marBottom w:val="0"/>
          <w:divBdr>
            <w:top w:val="none" w:sz="0" w:space="0" w:color="auto"/>
            <w:left w:val="none" w:sz="0" w:space="0" w:color="auto"/>
            <w:bottom w:val="none" w:sz="0" w:space="0" w:color="auto"/>
            <w:right w:val="none" w:sz="0" w:space="0" w:color="auto"/>
          </w:divBdr>
        </w:div>
        <w:div w:id="305625239">
          <w:marLeft w:val="0"/>
          <w:marRight w:val="0"/>
          <w:marTop w:val="0"/>
          <w:marBottom w:val="0"/>
          <w:divBdr>
            <w:top w:val="none" w:sz="0" w:space="0" w:color="auto"/>
            <w:left w:val="none" w:sz="0" w:space="0" w:color="auto"/>
            <w:bottom w:val="none" w:sz="0" w:space="0" w:color="auto"/>
            <w:right w:val="none" w:sz="0" w:space="0" w:color="auto"/>
          </w:divBdr>
          <w:divsChild>
            <w:div w:id="1309431898">
              <w:marLeft w:val="-75"/>
              <w:marRight w:val="0"/>
              <w:marTop w:val="30"/>
              <w:marBottom w:val="30"/>
              <w:divBdr>
                <w:top w:val="none" w:sz="0" w:space="0" w:color="auto"/>
                <w:left w:val="none" w:sz="0" w:space="0" w:color="auto"/>
                <w:bottom w:val="none" w:sz="0" w:space="0" w:color="auto"/>
                <w:right w:val="none" w:sz="0" w:space="0" w:color="auto"/>
              </w:divBdr>
              <w:divsChild>
                <w:div w:id="2072581045">
                  <w:marLeft w:val="0"/>
                  <w:marRight w:val="0"/>
                  <w:marTop w:val="0"/>
                  <w:marBottom w:val="0"/>
                  <w:divBdr>
                    <w:top w:val="none" w:sz="0" w:space="0" w:color="auto"/>
                    <w:left w:val="none" w:sz="0" w:space="0" w:color="auto"/>
                    <w:bottom w:val="none" w:sz="0" w:space="0" w:color="auto"/>
                    <w:right w:val="none" w:sz="0" w:space="0" w:color="auto"/>
                  </w:divBdr>
                  <w:divsChild>
                    <w:div w:id="605356372">
                      <w:marLeft w:val="0"/>
                      <w:marRight w:val="0"/>
                      <w:marTop w:val="0"/>
                      <w:marBottom w:val="0"/>
                      <w:divBdr>
                        <w:top w:val="none" w:sz="0" w:space="0" w:color="auto"/>
                        <w:left w:val="none" w:sz="0" w:space="0" w:color="auto"/>
                        <w:bottom w:val="none" w:sz="0" w:space="0" w:color="auto"/>
                        <w:right w:val="none" w:sz="0" w:space="0" w:color="auto"/>
                      </w:divBdr>
                    </w:div>
                  </w:divsChild>
                </w:div>
                <w:div w:id="1966737443">
                  <w:marLeft w:val="0"/>
                  <w:marRight w:val="0"/>
                  <w:marTop w:val="0"/>
                  <w:marBottom w:val="0"/>
                  <w:divBdr>
                    <w:top w:val="none" w:sz="0" w:space="0" w:color="auto"/>
                    <w:left w:val="none" w:sz="0" w:space="0" w:color="auto"/>
                    <w:bottom w:val="none" w:sz="0" w:space="0" w:color="auto"/>
                    <w:right w:val="none" w:sz="0" w:space="0" w:color="auto"/>
                  </w:divBdr>
                  <w:divsChild>
                    <w:div w:id="50856913">
                      <w:marLeft w:val="0"/>
                      <w:marRight w:val="0"/>
                      <w:marTop w:val="0"/>
                      <w:marBottom w:val="0"/>
                      <w:divBdr>
                        <w:top w:val="none" w:sz="0" w:space="0" w:color="auto"/>
                        <w:left w:val="none" w:sz="0" w:space="0" w:color="auto"/>
                        <w:bottom w:val="none" w:sz="0" w:space="0" w:color="auto"/>
                        <w:right w:val="none" w:sz="0" w:space="0" w:color="auto"/>
                      </w:divBdr>
                    </w:div>
                  </w:divsChild>
                </w:div>
                <w:div w:id="1511750566">
                  <w:marLeft w:val="0"/>
                  <w:marRight w:val="0"/>
                  <w:marTop w:val="0"/>
                  <w:marBottom w:val="0"/>
                  <w:divBdr>
                    <w:top w:val="none" w:sz="0" w:space="0" w:color="auto"/>
                    <w:left w:val="none" w:sz="0" w:space="0" w:color="auto"/>
                    <w:bottom w:val="none" w:sz="0" w:space="0" w:color="auto"/>
                    <w:right w:val="none" w:sz="0" w:space="0" w:color="auto"/>
                  </w:divBdr>
                  <w:divsChild>
                    <w:div w:id="560168020">
                      <w:marLeft w:val="0"/>
                      <w:marRight w:val="0"/>
                      <w:marTop w:val="0"/>
                      <w:marBottom w:val="0"/>
                      <w:divBdr>
                        <w:top w:val="none" w:sz="0" w:space="0" w:color="auto"/>
                        <w:left w:val="none" w:sz="0" w:space="0" w:color="auto"/>
                        <w:bottom w:val="none" w:sz="0" w:space="0" w:color="auto"/>
                        <w:right w:val="none" w:sz="0" w:space="0" w:color="auto"/>
                      </w:divBdr>
                    </w:div>
                  </w:divsChild>
                </w:div>
                <w:div w:id="1574317383">
                  <w:marLeft w:val="0"/>
                  <w:marRight w:val="0"/>
                  <w:marTop w:val="0"/>
                  <w:marBottom w:val="0"/>
                  <w:divBdr>
                    <w:top w:val="none" w:sz="0" w:space="0" w:color="auto"/>
                    <w:left w:val="none" w:sz="0" w:space="0" w:color="auto"/>
                    <w:bottom w:val="none" w:sz="0" w:space="0" w:color="auto"/>
                    <w:right w:val="none" w:sz="0" w:space="0" w:color="auto"/>
                  </w:divBdr>
                  <w:divsChild>
                    <w:div w:id="114570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949818">
          <w:marLeft w:val="0"/>
          <w:marRight w:val="0"/>
          <w:marTop w:val="0"/>
          <w:marBottom w:val="0"/>
          <w:divBdr>
            <w:top w:val="none" w:sz="0" w:space="0" w:color="auto"/>
            <w:left w:val="none" w:sz="0" w:space="0" w:color="auto"/>
            <w:bottom w:val="none" w:sz="0" w:space="0" w:color="auto"/>
            <w:right w:val="none" w:sz="0" w:space="0" w:color="auto"/>
          </w:divBdr>
        </w:div>
      </w:divsChild>
    </w:div>
    <w:div w:id="1484934128">
      <w:bodyDiv w:val="1"/>
      <w:marLeft w:val="0"/>
      <w:marRight w:val="0"/>
      <w:marTop w:val="0"/>
      <w:marBottom w:val="0"/>
      <w:divBdr>
        <w:top w:val="none" w:sz="0" w:space="0" w:color="auto"/>
        <w:left w:val="none" w:sz="0" w:space="0" w:color="auto"/>
        <w:bottom w:val="none" w:sz="0" w:space="0" w:color="auto"/>
        <w:right w:val="none" w:sz="0" w:space="0" w:color="auto"/>
      </w:divBdr>
      <w:divsChild>
        <w:div w:id="963004684">
          <w:marLeft w:val="0"/>
          <w:marRight w:val="0"/>
          <w:marTop w:val="0"/>
          <w:marBottom w:val="0"/>
          <w:divBdr>
            <w:top w:val="none" w:sz="0" w:space="0" w:color="auto"/>
            <w:left w:val="none" w:sz="0" w:space="0" w:color="auto"/>
            <w:bottom w:val="none" w:sz="0" w:space="0" w:color="auto"/>
            <w:right w:val="none" w:sz="0" w:space="0" w:color="auto"/>
          </w:divBdr>
          <w:divsChild>
            <w:div w:id="98792648">
              <w:marLeft w:val="0"/>
              <w:marRight w:val="0"/>
              <w:marTop w:val="0"/>
              <w:marBottom w:val="0"/>
              <w:divBdr>
                <w:top w:val="none" w:sz="0" w:space="0" w:color="auto"/>
                <w:left w:val="none" w:sz="0" w:space="0" w:color="auto"/>
                <w:bottom w:val="none" w:sz="0" w:space="0" w:color="auto"/>
                <w:right w:val="none" w:sz="0" w:space="0" w:color="auto"/>
              </w:divBdr>
            </w:div>
          </w:divsChild>
        </w:div>
        <w:div w:id="1483741949">
          <w:marLeft w:val="0"/>
          <w:marRight w:val="0"/>
          <w:marTop w:val="0"/>
          <w:marBottom w:val="0"/>
          <w:divBdr>
            <w:top w:val="none" w:sz="0" w:space="0" w:color="auto"/>
            <w:left w:val="none" w:sz="0" w:space="0" w:color="auto"/>
            <w:bottom w:val="none" w:sz="0" w:space="0" w:color="auto"/>
            <w:right w:val="none" w:sz="0" w:space="0" w:color="auto"/>
          </w:divBdr>
          <w:divsChild>
            <w:div w:id="1963918605">
              <w:marLeft w:val="0"/>
              <w:marRight w:val="0"/>
              <w:marTop w:val="0"/>
              <w:marBottom w:val="0"/>
              <w:divBdr>
                <w:top w:val="none" w:sz="0" w:space="0" w:color="auto"/>
                <w:left w:val="none" w:sz="0" w:space="0" w:color="auto"/>
                <w:bottom w:val="none" w:sz="0" w:space="0" w:color="auto"/>
                <w:right w:val="none" w:sz="0" w:space="0" w:color="auto"/>
              </w:divBdr>
            </w:div>
            <w:div w:id="1599556392">
              <w:marLeft w:val="0"/>
              <w:marRight w:val="0"/>
              <w:marTop w:val="0"/>
              <w:marBottom w:val="0"/>
              <w:divBdr>
                <w:top w:val="none" w:sz="0" w:space="0" w:color="auto"/>
                <w:left w:val="none" w:sz="0" w:space="0" w:color="auto"/>
                <w:bottom w:val="none" w:sz="0" w:space="0" w:color="auto"/>
                <w:right w:val="none" w:sz="0" w:space="0" w:color="auto"/>
              </w:divBdr>
            </w:div>
          </w:divsChild>
        </w:div>
        <w:div w:id="379595420">
          <w:marLeft w:val="0"/>
          <w:marRight w:val="0"/>
          <w:marTop w:val="0"/>
          <w:marBottom w:val="0"/>
          <w:divBdr>
            <w:top w:val="none" w:sz="0" w:space="0" w:color="auto"/>
            <w:left w:val="none" w:sz="0" w:space="0" w:color="auto"/>
            <w:bottom w:val="none" w:sz="0" w:space="0" w:color="auto"/>
            <w:right w:val="none" w:sz="0" w:space="0" w:color="auto"/>
          </w:divBdr>
          <w:divsChild>
            <w:div w:id="1757052554">
              <w:marLeft w:val="0"/>
              <w:marRight w:val="0"/>
              <w:marTop w:val="0"/>
              <w:marBottom w:val="0"/>
              <w:divBdr>
                <w:top w:val="none" w:sz="0" w:space="0" w:color="auto"/>
                <w:left w:val="none" w:sz="0" w:space="0" w:color="auto"/>
                <w:bottom w:val="none" w:sz="0" w:space="0" w:color="auto"/>
                <w:right w:val="none" w:sz="0" w:space="0" w:color="auto"/>
              </w:divBdr>
            </w:div>
          </w:divsChild>
        </w:div>
        <w:div w:id="117842705">
          <w:marLeft w:val="0"/>
          <w:marRight w:val="0"/>
          <w:marTop w:val="0"/>
          <w:marBottom w:val="0"/>
          <w:divBdr>
            <w:top w:val="none" w:sz="0" w:space="0" w:color="auto"/>
            <w:left w:val="none" w:sz="0" w:space="0" w:color="auto"/>
            <w:bottom w:val="none" w:sz="0" w:space="0" w:color="auto"/>
            <w:right w:val="none" w:sz="0" w:space="0" w:color="auto"/>
          </w:divBdr>
          <w:divsChild>
            <w:div w:id="1059791261">
              <w:marLeft w:val="0"/>
              <w:marRight w:val="0"/>
              <w:marTop w:val="0"/>
              <w:marBottom w:val="0"/>
              <w:divBdr>
                <w:top w:val="none" w:sz="0" w:space="0" w:color="auto"/>
                <w:left w:val="none" w:sz="0" w:space="0" w:color="auto"/>
                <w:bottom w:val="none" w:sz="0" w:space="0" w:color="auto"/>
                <w:right w:val="none" w:sz="0" w:space="0" w:color="auto"/>
              </w:divBdr>
            </w:div>
          </w:divsChild>
        </w:div>
        <w:div w:id="586888893">
          <w:marLeft w:val="0"/>
          <w:marRight w:val="0"/>
          <w:marTop w:val="0"/>
          <w:marBottom w:val="0"/>
          <w:divBdr>
            <w:top w:val="none" w:sz="0" w:space="0" w:color="auto"/>
            <w:left w:val="none" w:sz="0" w:space="0" w:color="auto"/>
            <w:bottom w:val="none" w:sz="0" w:space="0" w:color="auto"/>
            <w:right w:val="none" w:sz="0" w:space="0" w:color="auto"/>
          </w:divBdr>
          <w:divsChild>
            <w:div w:id="1639794911">
              <w:marLeft w:val="0"/>
              <w:marRight w:val="0"/>
              <w:marTop w:val="0"/>
              <w:marBottom w:val="0"/>
              <w:divBdr>
                <w:top w:val="none" w:sz="0" w:space="0" w:color="auto"/>
                <w:left w:val="none" w:sz="0" w:space="0" w:color="auto"/>
                <w:bottom w:val="none" w:sz="0" w:space="0" w:color="auto"/>
                <w:right w:val="none" w:sz="0" w:space="0" w:color="auto"/>
              </w:divBdr>
            </w:div>
          </w:divsChild>
        </w:div>
        <w:div w:id="162665929">
          <w:marLeft w:val="0"/>
          <w:marRight w:val="0"/>
          <w:marTop w:val="0"/>
          <w:marBottom w:val="0"/>
          <w:divBdr>
            <w:top w:val="none" w:sz="0" w:space="0" w:color="auto"/>
            <w:left w:val="none" w:sz="0" w:space="0" w:color="auto"/>
            <w:bottom w:val="none" w:sz="0" w:space="0" w:color="auto"/>
            <w:right w:val="none" w:sz="0" w:space="0" w:color="auto"/>
          </w:divBdr>
          <w:divsChild>
            <w:div w:id="2018456165">
              <w:marLeft w:val="0"/>
              <w:marRight w:val="0"/>
              <w:marTop w:val="0"/>
              <w:marBottom w:val="0"/>
              <w:divBdr>
                <w:top w:val="none" w:sz="0" w:space="0" w:color="auto"/>
                <w:left w:val="none" w:sz="0" w:space="0" w:color="auto"/>
                <w:bottom w:val="none" w:sz="0" w:space="0" w:color="auto"/>
                <w:right w:val="none" w:sz="0" w:space="0" w:color="auto"/>
              </w:divBdr>
            </w:div>
            <w:div w:id="1372343982">
              <w:marLeft w:val="0"/>
              <w:marRight w:val="0"/>
              <w:marTop w:val="0"/>
              <w:marBottom w:val="0"/>
              <w:divBdr>
                <w:top w:val="none" w:sz="0" w:space="0" w:color="auto"/>
                <w:left w:val="none" w:sz="0" w:space="0" w:color="auto"/>
                <w:bottom w:val="none" w:sz="0" w:space="0" w:color="auto"/>
                <w:right w:val="none" w:sz="0" w:space="0" w:color="auto"/>
              </w:divBdr>
            </w:div>
          </w:divsChild>
        </w:div>
        <w:div w:id="792285939">
          <w:marLeft w:val="0"/>
          <w:marRight w:val="0"/>
          <w:marTop w:val="0"/>
          <w:marBottom w:val="0"/>
          <w:divBdr>
            <w:top w:val="none" w:sz="0" w:space="0" w:color="auto"/>
            <w:left w:val="none" w:sz="0" w:space="0" w:color="auto"/>
            <w:bottom w:val="none" w:sz="0" w:space="0" w:color="auto"/>
            <w:right w:val="none" w:sz="0" w:space="0" w:color="auto"/>
          </w:divBdr>
          <w:divsChild>
            <w:div w:id="1106576979">
              <w:marLeft w:val="0"/>
              <w:marRight w:val="0"/>
              <w:marTop w:val="0"/>
              <w:marBottom w:val="0"/>
              <w:divBdr>
                <w:top w:val="none" w:sz="0" w:space="0" w:color="auto"/>
                <w:left w:val="none" w:sz="0" w:space="0" w:color="auto"/>
                <w:bottom w:val="none" w:sz="0" w:space="0" w:color="auto"/>
                <w:right w:val="none" w:sz="0" w:space="0" w:color="auto"/>
              </w:divBdr>
            </w:div>
          </w:divsChild>
        </w:div>
        <w:div w:id="1431199458">
          <w:marLeft w:val="0"/>
          <w:marRight w:val="0"/>
          <w:marTop w:val="0"/>
          <w:marBottom w:val="0"/>
          <w:divBdr>
            <w:top w:val="none" w:sz="0" w:space="0" w:color="auto"/>
            <w:left w:val="none" w:sz="0" w:space="0" w:color="auto"/>
            <w:bottom w:val="none" w:sz="0" w:space="0" w:color="auto"/>
            <w:right w:val="none" w:sz="0" w:space="0" w:color="auto"/>
          </w:divBdr>
          <w:divsChild>
            <w:div w:id="123597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244274">
      <w:bodyDiv w:val="1"/>
      <w:marLeft w:val="0"/>
      <w:marRight w:val="0"/>
      <w:marTop w:val="0"/>
      <w:marBottom w:val="0"/>
      <w:divBdr>
        <w:top w:val="none" w:sz="0" w:space="0" w:color="auto"/>
        <w:left w:val="none" w:sz="0" w:space="0" w:color="auto"/>
        <w:bottom w:val="none" w:sz="0" w:space="0" w:color="auto"/>
        <w:right w:val="none" w:sz="0" w:space="0" w:color="auto"/>
      </w:divBdr>
      <w:divsChild>
        <w:div w:id="1961842696">
          <w:marLeft w:val="0"/>
          <w:marRight w:val="0"/>
          <w:marTop w:val="0"/>
          <w:marBottom w:val="0"/>
          <w:divBdr>
            <w:top w:val="none" w:sz="0" w:space="0" w:color="auto"/>
            <w:left w:val="none" w:sz="0" w:space="0" w:color="auto"/>
            <w:bottom w:val="none" w:sz="0" w:space="0" w:color="auto"/>
            <w:right w:val="none" w:sz="0" w:space="0" w:color="auto"/>
          </w:divBdr>
          <w:divsChild>
            <w:div w:id="319846328">
              <w:marLeft w:val="0"/>
              <w:marRight w:val="0"/>
              <w:marTop w:val="0"/>
              <w:marBottom w:val="0"/>
              <w:divBdr>
                <w:top w:val="none" w:sz="0" w:space="0" w:color="auto"/>
                <w:left w:val="none" w:sz="0" w:space="0" w:color="auto"/>
                <w:bottom w:val="none" w:sz="0" w:space="0" w:color="auto"/>
                <w:right w:val="none" w:sz="0" w:space="0" w:color="auto"/>
              </w:divBdr>
              <w:divsChild>
                <w:div w:id="1819496567">
                  <w:marLeft w:val="0"/>
                  <w:marRight w:val="0"/>
                  <w:marTop w:val="0"/>
                  <w:marBottom w:val="0"/>
                  <w:divBdr>
                    <w:top w:val="none" w:sz="0" w:space="0" w:color="auto"/>
                    <w:left w:val="none" w:sz="0" w:space="0" w:color="auto"/>
                    <w:bottom w:val="none" w:sz="0" w:space="0" w:color="auto"/>
                    <w:right w:val="none" w:sz="0" w:space="0" w:color="auto"/>
                  </w:divBdr>
                  <w:divsChild>
                    <w:div w:id="946734520">
                      <w:marLeft w:val="0"/>
                      <w:marRight w:val="0"/>
                      <w:marTop w:val="0"/>
                      <w:marBottom w:val="0"/>
                      <w:divBdr>
                        <w:top w:val="none" w:sz="0" w:space="0" w:color="auto"/>
                        <w:left w:val="none" w:sz="0" w:space="0" w:color="auto"/>
                        <w:bottom w:val="none" w:sz="0" w:space="0" w:color="auto"/>
                        <w:right w:val="none" w:sz="0" w:space="0" w:color="auto"/>
                      </w:divBdr>
                      <w:divsChild>
                        <w:div w:id="1408187661">
                          <w:marLeft w:val="0"/>
                          <w:marRight w:val="0"/>
                          <w:marTop w:val="0"/>
                          <w:marBottom w:val="0"/>
                          <w:divBdr>
                            <w:top w:val="none" w:sz="0" w:space="0" w:color="auto"/>
                            <w:left w:val="none" w:sz="0" w:space="0" w:color="auto"/>
                            <w:bottom w:val="none" w:sz="0" w:space="0" w:color="auto"/>
                            <w:right w:val="none" w:sz="0" w:space="0" w:color="auto"/>
                          </w:divBdr>
                          <w:divsChild>
                            <w:div w:id="1858420836">
                              <w:marLeft w:val="0"/>
                              <w:marRight w:val="0"/>
                              <w:marTop w:val="0"/>
                              <w:marBottom w:val="0"/>
                              <w:divBdr>
                                <w:top w:val="none" w:sz="0" w:space="0" w:color="auto"/>
                                <w:left w:val="none" w:sz="0" w:space="0" w:color="auto"/>
                                <w:bottom w:val="none" w:sz="0" w:space="0" w:color="auto"/>
                                <w:right w:val="none" w:sz="0" w:space="0" w:color="auto"/>
                              </w:divBdr>
                              <w:divsChild>
                                <w:div w:id="1239705723">
                                  <w:marLeft w:val="0"/>
                                  <w:marRight w:val="0"/>
                                  <w:marTop w:val="0"/>
                                  <w:marBottom w:val="0"/>
                                  <w:divBdr>
                                    <w:top w:val="none" w:sz="0" w:space="0" w:color="auto"/>
                                    <w:left w:val="none" w:sz="0" w:space="0" w:color="auto"/>
                                    <w:bottom w:val="none" w:sz="0" w:space="0" w:color="auto"/>
                                    <w:right w:val="none" w:sz="0" w:space="0" w:color="auto"/>
                                  </w:divBdr>
                                  <w:divsChild>
                                    <w:div w:id="2087411050">
                                      <w:marLeft w:val="0"/>
                                      <w:marRight w:val="0"/>
                                      <w:marTop w:val="0"/>
                                      <w:marBottom w:val="0"/>
                                      <w:divBdr>
                                        <w:top w:val="none" w:sz="0" w:space="0" w:color="auto"/>
                                        <w:left w:val="none" w:sz="0" w:space="0" w:color="auto"/>
                                        <w:bottom w:val="none" w:sz="0" w:space="0" w:color="auto"/>
                                        <w:right w:val="none" w:sz="0" w:space="0" w:color="auto"/>
                                      </w:divBdr>
                                      <w:divsChild>
                                        <w:div w:id="933896377">
                                          <w:marLeft w:val="-300"/>
                                          <w:marRight w:val="-300"/>
                                          <w:marTop w:val="0"/>
                                          <w:marBottom w:val="0"/>
                                          <w:divBdr>
                                            <w:top w:val="none" w:sz="0" w:space="0" w:color="auto"/>
                                            <w:left w:val="none" w:sz="0" w:space="0" w:color="auto"/>
                                            <w:bottom w:val="none" w:sz="0" w:space="0" w:color="auto"/>
                                            <w:right w:val="none" w:sz="0" w:space="0" w:color="auto"/>
                                          </w:divBdr>
                                          <w:divsChild>
                                            <w:div w:id="1840803185">
                                              <w:marLeft w:val="0"/>
                                              <w:marRight w:val="0"/>
                                              <w:marTop w:val="0"/>
                                              <w:marBottom w:val="0"/>
                                              <w:divBdr>
                                                <w:top w:val="none" w:sz="0" w:space="0" w:color="auto"/>
                                                <w:left w:val="none" w:sz="0" w:space="0" w:color="auto"/>
                                                <w:bottom w:val="none" w:sz="0" w:space="0" w:color="auto"/>
                                                <w:right w:val="none" w:sz="0" w:space="0" w:color="auto"/>
                                              </w:divBdr>
                                              <w:divsChild>
                                                <w:div w:id="1807624284">
                                                  <w:marLeft w:val="0"/>
                                                  <w:marRight w:val="0"/>
                                                  <w:marTop w:val="0"/>
                                                  <w:marBottom w:val="0"/>
                                                  <w:divBdr>
                                                    <w:top w:val="none" w:sz="0" w:space="0" w:color="auto"/>
                                                    <w:left w:val="none" w:sz="0" w:space="0" w:color="auto"/>
                                                    <w:bottom w:val="none" w:sz="0" w:space="0" w:color="auto"/>
                                                    <w:right w:val="none" w:sz="0" w:space="0" w:color="auto"/>
                                                  </w:divBdr>
                                                  <w:divsChild>
                                                    <w:div w:id="990447115">
                                                      <w:marLeft w:val="0"/>
                                                      <w:marRight w:val="0"/>
                                                      <w:marTop w:val="0"/>
                                                      <w:marBottom w:val="0"/>
                                                      <w:divBdr>
                                                        <w:top w:val="none" w:sz="0" w:space="0" w:color="auto"/>
                                                        <w:left w:val="none" w:sz="0" w:space="0" w:color="auto"/>
                                                        <w:bottom w:val="none" w:sz="0" w:space="0" w:color="auto"/>
                                                        <w:right w:val="none" w:sz="0" w:space="0" w:color="auto"/>
                                                      </w:divBdr>
                                                      <w:divsChild>
                                                        <w:div w:id="1517843906">
                                                          <w:marLeft w:val="0"/>
                                                          <w:marRight w:val="0"/>
                                                          <w:marTop w:val="0"/>
                                                          <w:marBottom w:val="0"/>
                                                          <w:divBdr>
                                                            <w:top w:val="none" w:sz="0" w:space="0" w:color="auto"/>
                                                            <w:left w:val="none" w:sz="0" w:space="0" w:color="auto"/>
                                                            <w:bottom w:val="none" w:sz="0" w:space="0" w:color="auto"/>
                                                            <w:right w:val="none" w:sz="0" w:space="0" w:color="auto"/>
                                                          </w:divBdr>
                                                          <w:divsChild>
                                                            <w:div w:id="1605502785">
                                                              <w:marLeft w:val="0"/>
                                                              <w:marRight w:val="0"/>
                                                              <w:marTop w:val="0"/>
                                                              <w:marBottom w:val="0"/>
                                                              <w:divBdr>
                                                                <w:top w:val="none" w:sz="0" w:space="0" w:color="auto"/>
                                                                <w:left w:val="none" w:sz="0" w:space="0" w:color="auto"/>
                                                                <w:bottom w:val="none" w:sz="0" w:space="0" w:color="auto"/>
                                                                <w:right w:val="none" w:sz="0" w:space="0" w:color="auto"/>
                                                              </w:divBdr>
                                                              <w:divsChild>
                                                                <w:div w:id="203071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44117494">
      <w:bodyDiv w:val="1"/>
      <w:marLeft w:val="0"/>
      <w:marRight w:val="0"/>
      <w:marTop w:val="0"/>
      <w:marBottom w:val="0"/>
      <w:divBdr>
        <w:top w:val="none" w:sz="0" w:space="0" w:color="auto"/>
        <w:left w:val="none" w:sz="0" w:space="0" w:color="auto"/>
        <w:bottom w:val="none" w:sz="0" w:space="0" w:color="auto"/>
        <w:right w:val="none" w:sz="0" w:space="0" w:color="auto"/>
      </w:divBdr>
    </w:div>
    <w:div w:id="2029210751">
      <w:bodyDiv w:val="1"/>
      <w:marLeft w:val="0"/>
      <w:marRight w:val="0"/>
      <w:marTop w:val="0"/>
      <w:marBottom w:val="0"/>
      <w:divBdr>
        <w:top w:val="none" w:sz="0" w:space="0" w:color="auto"/>
        <w:left w:val="none" w:sz="0" w:space="0" w:color="auto"/>
        <w:bottom w:val="none" w:sz="0" w:space="0" w:color="auto"/>
        <w:right w:val="none" w:sz="0" w:space="0" w:color="auto"/>
      </w:divBdr>
      <w:divsChild>
        <w:div w:id="2018731909">
          <w:marLeft w:val="0"/>
          <w:marRight w:val="0"/>
          <w:marTop w:val="0"/>
          <w:marBottom w:val="0"/>
          <w:divBdr>
            <w:top w:val="none" w:sz="0" w:space="0" w:color="auto"/>
            <w:left w:val="none" w:sz="0" w:space="0" w:color="auto"/>
            <w:bottom w:val="none" w:sz="0" w:space="0" w:color="auto"/>
            <w:right w:val="none" w:sz="0" w:space="0" w:color="auto"/>
          </w:divBdr>
        </w:div>
        <w:div w:id="1941719837">
          <w:marLeft w:val="0"/>
          <w:marRight w:val="0"/>
          <w:marTop w:val="0"/>
          <w:marBottom w:val="0"/>
          <w:divBdr>
            <w:top w:val="none" w:sz="0" w:space="0" w:color="auto"/>
            <w:left w:val="none" w:sz="0" w:space="0" w:color="auto"/>
            <w:bottom w:val="none" w:sz="0" w:space="0" w:color="auto"/>
            <w:right w:val="none" w:sz="0" w:space="0" w:color="auto"/>
          </w:divBdr>
        </w:div>
        <w:div w:id="1650357286">
          <w:marLeft w:val="0"/>
          <w:marRight w:val="0"/>
          <w:marTop w:val="0"/>
          <w:marBottom w:val="0"/>
          <w:divBdr>
            <w:top w:val="none" w:sz="0" w:space="0" w:color="auto"/>
            <w:left w:val="none" w:sz="0" w:space="0" w:color="auto"/>
            <w:bottom w:val="none" w:sz="0" w:space="0" w:color="auto"/>
            <w:right w:val="none" w:sz="0" w:space="0" w:color="auto"/>
          </w:divBdr>
          <w:divsChild>
            <w:div w:id="707527402">
              <w:marLeft w:val="0"/>
              <w:marRight w:val="0"/>
              <w:marTop w:val="30"/>
              <w:marBottom w:val="30"/>
              <w:divBdr>
                <w:top w:val="none" w:sz="0" w:space="0" w:color="auto"/>
                <w:left w:val="none" w:sz="0" w:space="0" w:color="auto"/>
                <w:bottom w:val="none" w:sz="0" w:space="0" w:color="auto"/>
                <w:right w:val="none" w:sz="0" w:space="0" w:color="auto"/>
              </w:divBdr>
              <w:divsChild>
                <w:div w:id="286279502">
                  <w:marLeft w:val="0"/>
                  <w:marRight w:val="0"/>
                  <w:marTop w:val="0"/>
                  <w:marBottom w:val="0"/>
                  <w:divBdr>
                    <w:top w:val="none" w:sz="0" w:space="0" w:color="auto"/>
                    <w:left w:val="none" w:sz="0" w:space="0" w:color="auto"/>
                    <w:bottom w:val="none" w:sz="0" w:space="0" w:color="auto"/>
                    <w:right w:val="none" w:sz="0" w:space="0" w:color="auto"/>
                  </w:divBdr>
                  <w:divsChild>
                    <w:div w:id="1164124433">
                      <w:marLeft w:val="0"/>
                      <w:marRight w:val="0"/>
                      <w:marTop w:val="0"/>
                      <w:marBottom w:val="0"/>
                      <w:divBdr>
                        <w:top w:val="none" w:sz="0" w:space="0" w:color="auto"/>
                        <w:left w:val="none" w:sz="0" w:space="0" w:color="auto"/>
                        <w:bottom w:val="none" w:sz="0" w:space="0" w:color="auto"/>
                        <w:right w:val="none" w:sz="0" w:space="0" w:color="auto"/>
                      </w:divBdr>
                    </w:div>
                  </w:divsChild>
                </w:div>
                <w:div w:id="1501701158">
                  <w:marLeft w:val="0"/>
                  <w:marRight w:val="0"/>
                  <w:marTop w:val="0"/>
                  <w:marBottom w:val="0"/>
                  <w:divBdr>
                    <w:top w:val="none" w:sz="0" w:space="0" w:color="auto"/>
                    <w:left w:val="none" w:sz="0" w:space="0" w:color="auto"/>
                    <w:bottom w:val="none" w:sz="0" w:space="0" w:color="auto"/>
                    <w:right w:val="none" w:sz="0" w:space="0" w:color="auto"/>
                  </w:divBdr>
                  <w:divsChild>
                    <w:div w:id="665943625">
                      <w:marLeft w:val="0"/>
                      <w:marRight w:val="0"/>
                      <w:marTop w:val="0"/>
                      <w:marBottom w:val="0"/>
                      <w:divBdr>
                        <w:top w:val="none" w:sz="0" w:space="0" w:color="auto"/>
                        <w:left w:val="none" w:sz="0" w:space="0" w:color="auto"/>
                        <w:bottom w:val="none" w:sz="0" w:space="0" w:color="auto"/>
                        <w:right w:val="none" w:sz="0" w:space="0" w:color="auto"/>
                      </w:divBdr>
                    </w:div>
                  </w:divsChild>
                </w:div>
                <w:div w:id="1280455298">
                  <w:marLeft w:val="0"/>
                  <w:marRight w:val="0"/>
                  <w:marTop w:val="0"/>
                  <w:marBottom w:val="0"/>
                  <w:divBdr>
                    <w:top w:val="none" w:sz="0" w:space="0" w:color="auto"/>
                    <w:left w:val="none" w:sz="0" w:space="0" w:color="auto"/>
                    <w:bottom w:val="none" w:sz="0" w:space="0" w:color="auto"/>
                    <w:right w:val="none" w:sz="0" w:space="0" w:color="auto"/>
                  </w:divBdr>
                  <w:divsChild>
                    <w:div w:id="1355956924">
                      <w:marLeft w:val="0"/>
                      <w:marRight w:val="0"/>
                      <w:marTop w:val="0"/>
                      <w:marBottom w:val="0"/>
                      <w:divBdr>
                        <w:top w:val="none" w:sz="0" w:space="0" w:color="auto"/>
                        <w:left w:val="none" w:sz="0" w:space="0" w:color="auto"/>
                        <w:bottom w:val="none" w:sz="0" w:space="0" w:color="auto"/>
                        <w:right w:val="none" w:sz="0" w:space="0" w:color="auto"/>
                      </w:divBdr>
                    </w:div>
                  </w:divsChild>
                </w:div>
                <w:div w:id="1158687873">
                  <w:marLeft w:val="0"/>
                  <w:marRight w:val="0"/>
                  <w:marTop w:val="0"/>
                  <w:marBottom w:val="0"/>
                  <w:divBdr>
                    <w:top w:val="none" w:sz="0" w:space="0" w:color="auto"/>
                    <w:left w:val="none" w:sz="0" w:space="0" w:color="auto"/>
                    <w:bottom w:val="none" w:sz="0" w:space="0" w:color="auto"/>
                    <w:right w:val="none" w:sz="0" w:space="0" w:color="auto"/>
                  </w:divBdr>
                  <w:divsChild>
                    <w:div w:id="87400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89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ED9A2-975C-4D22-906A-14B20EB8AB6D}">
  <ds:schemaRefs>
    <ds:schemaRef ds:uri="http://schemas.microsoft.com/sharepoint/v3/contenttype/forms"/>
  </ds:schemaRefs>
</ds:datastoreItem>
</file>

<file path=customXml/itemProps2.xml><?xml version="1.0" encoding="utf-8"?>
<ds:datastoreItem xmlns:ds="http://schemas.openxmlformats.org/officeDocument/2006/customXml" ds:itemID="{1322B05B-C0FE-4A5E-A1C4-50B74BEB9990}">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purl.org/dc/dcmitype/"/>
    <ds:schemaRef ds:uri="http://schemas.microsoft.com/office/2006/documentManagement/types"/>
    <ds:schemaRef ds:uri="b7fff0f5-f51e-49af-bbc9-c2561f6f3199"/>
    <ds:schemaRef ds:uri="34a55a6b-cdd7-4041-bff8-615e0d2e836a"/>
    <ds:schemaRef ds:uri="http://www.w3.org/XML/1998/namespace"/>
  </ds:schemaRefs>
</ds:datastoreItem>
</file>

<file path=customXml/itemProps3.xml><?xml version="1.0" encoding="utf-8"?>
<ds:datastoreItem xmlns:ds="http://schemas.openxmlformats.org/officeDocument/2006/customXml" ds:itemID="{75DDDA29-F406-4B4B-9A18-2188F1489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462F0E-2C6A-4D6C-8E7F-16FFA2A92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1515</Words>
  <Characters>8642</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Marshall</dc:creator>
  <cp:lastModifiedBy>McGinn, Leahan P</cp:lastModifiedBy>
  <cp:revision>2</cp:revision>
  <cp:lastPrinted>2018-02-01T10:13:00Z</cp:lastPrinted>
  <dcterms:created xsi:type="dcterms:W3CDTF">2024-12-16T12:13:00Z</dcterms:created>
  <dcterms:modified xsi:type="dcterms:W3CDTF">2024-12-16T12:13:00Z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